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Streamlining IT Procurement: Automating Standard Laptop Orders with Flow Designer</w:t>
      </w:r>
    </w:p>
    <w:p>
      <w:pPr>
        <w:pBdr>
          <w:bottom w:val="single" w:color="1F3864" w:sz="6" w:space="8"/>
        </w:pBdr>
        <w:spacing w:after="300"/>
        <w:jc w:val="center"/>
      </w:pPr>
      <w:r>
        <w:rPr>
          <w:b/>
          <w:bCs/>
          <w:color w:val="2E5395"/>
          <w:sz w:val="26"/>
          <w:szCs w:val="26"/>
        </w:rPr>
        <w:t xml:space="preserve">Project Testing Phase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Purpose of This Phase</w:t>
      </w:r>
    </w:p>
    <w:p>
      <w:pPr>
        <w:spacing w:after="150"/>
      </w:pPr>
      <w:r>
        <w:t xml:space="preserve">This phase validates the built solution end-to-end through the Service Catalog — placing a real request, approving it, and confirming the flow produces a correctly configured Catalog Task with no manual intervention. It corresponds to Milestone 3 of the project plan.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Test Objective</w:t>
      </w:r>
    </w:p>
    <w:p>
      <w:pPr>
        <w:spacing w:after="150"/>
      </w:pPr>
      <w:r>
        <w:t xml:space="preserve">Confirm that an approved Standard Laptop request automatically generates a Catalog Task assigned to the Hardware team, with the correct short description and approval status, using only the Flow Designer automation built in the Development Phase — no manual task creation.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Test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ServiceNow instance with the "Standard Laptop task" flow Active and attached to the Standard Laptop catalog item's Process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catalog item: Standard Laptop (Lenovo - Carbon x1), under Service Catalog &gt; Hardware.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approver: a designated approver on the request (e.g., Eric Schroeder in the walkthrough).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Test Execution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All &gt; Service Catalog.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Service Catalog &gt; Hardware.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Locate and open the Standard Laptop item.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Order Now to place the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Order Status screen, confirm the order was placed and note the Request Number (e.g., REQ0010001).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Request Number to view the Requested number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Scroll to the Approvers section and confirm an approver is listed with State = Requested.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Right-click the approver record and select Approve.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Requested Item section and open the Requested Item (RITM)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Catalog Tasks related list and confirm a task was auto-created.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generated Catalog Task and verify its field values.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Test Cases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Steps / Input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</w:tr>
      <w:tr>
        <w:tc>
          <w:tcPr>
            <w:tcW w:type="dxa" w:w="2340"/>
            <w:shd w:fill="F2F5FA" w:val="clear"/>
          </w:tcPr>
          <w:p>
            <w:r>
              <w:t xml:space="preserve">TC-1: Place order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Order the Standard Laptop item and submit.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A Request (REQ) and Requested Item (RITM) are created; order confirmation is shown.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Pass — REQ0010001 created, confirmation displayed.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TC-2: Approval routing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Open the request and check the Approvers section.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An approver is listed with State = Requested.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Pass — Eric Schroeder listed as approver.</w:t>
            </w:r>
          </w:p>
        </w:tc>
      </w:tr>
      <w:tr>
        <w:tc>
          <w:tcPr>
            <w:tcW w:type="dxa" w:w="2340"/>
            <w:shd w:fill="F2F5FA" w:val="clear"/>
          </w:tcPr>
          <w:p>
            <w:r>
              <w:t xml:space="preserve">TC-3: Approve request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Right-click the approver record and select Approve.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Approval state updates; flow trigger fires.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Pass — approval recorded, flow executed.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TC-4: Auto Catalog Task creation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Check the RITM's Catalog Tasks related list after approval.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Exactly one Catalog Task (SCTASK) is created automatically.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Pass — SCTASK0010001 created with no manual step.</w:t>
            </w:r>
          </w:p>
        </w:tc>
      </w:tr>
      <w:tr>
        <w:tc>
          <w:tcPr>
            <w:tcW w:type="dxa" w:w="2340"/>
            <w:shd w:fill="F2F5FA" w:val="clear"/>
          </w:tcPr>
          <w:p>
            <w:r>
              <w:t xml:space="preserve">TC-5: Short description value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Open the created Catalog Task.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Short description = "Laptop needs to Configured".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Pass.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TC-6: Assignment group value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Open the created Catalog Task.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Assignment group = "Hardware".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Pass.</w:t>
            </w:r>
          </w:p>
        </w:tc>
      </w:tr>
      <w:tr>
        <w:tc>
          <w:tcPr>
            <w:tcW w:type="dxa" w:w="2340"/>
            <w:shd w:fill="F2F5FA" w:val="clear"/>
          </w:tcPr>
          <w:p>
            <w:r>
              <w:t xml:space="preserve">TC-7: Approval field value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Open the created Catalog Task.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Approval = "Approved".</w:t>
            </w:r>
          </w:p>
        </w:tc>
        <w:tc>
          <w:tcPr>
            <w:tcW w:type="dxa" w:w="2340"/>
            <w:shd w:fill="F2F5FA" w:val="clear"/>
          </w:tcPr>
          <w:p>
            <w:r>
              <w:t xml:space="preserve">Pass.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TC-8: No duplicate automation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Confirm only one task exists, from the flow, not a legacy workflow.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No duplicate or conflicting task created.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Pass — Process Engine had only the flow selected.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Sample Verified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Value Observed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Number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SCTASK0010001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Request item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RITM0010001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Short description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Laptop needs to Configured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Description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Laptop needs to Configured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Assignment group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Hardware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Approval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Approved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State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Open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Defects / Issues Found</w:t>
      </w:r>
    </w:p>
    <w:p>
      <w:pPr>
        <w:spacing w:after="150"/>
      </w:pPr>
      <w:r>
        <w:t xml:space="preserve">No defects were identified during this test pass. All test cases (TC-1 through TC-8) passed on first execution, confirming the flow, trigger, and field mappings behaved exactly as designed.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Regression / Negative Checks Considered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Rejecting the request instead of approving it should not create a Catalog Task — recommended as a follow-up check beyond this pass, since only the approval path was exercised in the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the flow from the catalog item's Process Engine should stop automatic task creation, confirming the flow (not another mechanism) is responsible — recommended as an isolation check if the automation is ever suspected of misfiring.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9. Sign-Off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functional requirements (FR-1 through FR-10) from the Requirement Analysis Phase are demonstrated by the executed test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end-to-end path — order, approval, task creation, field values — completes with no manual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defects remain open against the Standard Laptop automation.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10. Next Step</w:t>
      </w:r>
    </w:p>
    <w:p>
      <w:pPr>
        <w:spacing w:after="150"/>
      </w:pPr>
      <w:r>
        <w:t xml:space="preserve">With testing complete and all cases passing, the solution is ready to be handed over as the completed automation for standard laptop procurement, as summarized in the project conclusion.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2026-09-25T09:40:23.389Z</dcterms:created>
  <dcterms:modified xsi:type="dcterms:W3CDTF">2026-09-25T09:40:23.399Z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