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5A6" w:rsidRDefault="00A965A6" w:rsidP="00A965A6">
      <w:pPr>
        <w:tabs>
          <w:tab w:val="left" w:pos="1620"/>
        </w:tabs>
        <w:spacing w:afterLines="80" w:after="192"/>
        <w:ind w:right="900"/>
        <w:jc w:val="both"/>
        <w:rPr>
          <w:rFonts w:ascii="Arial" w:hAnsi="Arial" w:cs="Arial"/>
          <w:b/>
          <w:color w:val="FF0000"/>
          <w:sz w:val="20"/>
          <w:szCs w:val="20"/>
        </w:rPr>
      </w:pPr>
    </w:p>
    <w:p w:rsidR="00A965A6" w:rsidRDefault="00A965A6" w:rsidP="00A965A6">
      <w:pPr>
        <w:tabs>
          <w:tab w:val="left" w:pos="1620"/>
        </w:tabs>
        <w:spacing w:afterLines="80" w:after="192"/>
        <w:ind w:right="900"/>
        <w:jc w:val="both"/>
        <w:rPr>
          <w:rFonts w:ascii="Arial" w:hAnsi="Arial" w:cs="Arial"/>
          <w:b/>
          <w:color w:val="FF0000"/>
          <w:sz w:val="20"/>
          <w:szCs w:val="20"/>
        </w:rPr>
      </w:pPr>
    </w:p>
    <w:p w:rsidR="00A965A6" w:rsidRPr="0094035A" w:rsidRDefault="00A965A6" w:rsidP="00A965A6">
      <w:pPr>
        <w:tabs>
          <w:tab w:val="left" w:pos="1620"/>
          <w:tab w:val="left" w:pos="8550"/>
          <w:tab w:val="left" w:pos="9360"/>
        </w:tabs>
        <w:spacing w:afterLines="80" w:after="192"/>
        <w:rPr>
          <w:rFonts w:ascii="Arial" w:hAnsi="Arial" w:cs="Arial"/>
          <w:b/>
          <w:color w:val="067CC1"/>
          <w:sz w:val="20"/>
          <w:szCs w:val="20"/>
        </w:rPr>
      </w:pPr>
      <w:r w:rsidRPr="0094035A">
        <w:rPr>
          <w:rFonts w:ascii="Arial" w:hAnsi="Arial" w:cs="Arial"/>
          <w:b/>
          <w:color w:val="067CC1"/>
          <w:sz w:val="72"/>
          <w:szCs w:val="20"/>
        </w:rPr>
        <w:t>Test Automation User Guide</w:t>
      </w:r>
    </w:p>
    <w:p w:rsidR="00A965A6" w:rsidRPr="00152D50" w:rsidRDefault="00A965A6" w:rsidP="00A965A6">
      <w:pPr>
        <w:pStyle w:val="IPR"/>
        <w:jc w:val="both"/>
        <w:rPr>
          <w:rFonts w:ascii="Arial" w:hAnsi="Arial" w:cs="Arial"/>
          <w:sz w:val="20"/>
          <w:lang w:val="en-US"/>
        </w:rPr>
      </w:pPr>
    </w:p>
    <w:p w:rsidR="00A965A6" w:rsidRPr="00152D50" w:rsidRDefault="00A965A6" w:rsidP="00A965A6">
      <w:pPr>
        <w:pStyle w:val="IPR"/>
        <w:jc w:val="both"/>
        <w:rPr>
          <w:rFonts w:ascii="Arial" w:hAnsi="Arial" w:cs="Arial"/>
          <w:sz w:val="20"/>
          <w:lang w:val="en-US"/>
        </w:rPr>
      </w:pPr>
    </w:p>
    <w:p w:rsidR="00A965A6" w:rsidRPr="00152D50" w:rsidRDefault="00A965A6" w:rsidP="00A965A6">
      <w:pPr>
        <w:pStyle w:val="IPR"/>
        <w:jc w:val="both"/>
        <w:rPr>
          <w:rFonts w:ascii="Arial" w:hAnsi="Arial" w:cs="Arial"/>
          <w:sz w:val="20"/>
          <w:lang w:val="en-US"/>
        </w:rPr>
      </w:pPr>
    </w:p>
    <w:p w:rsidR="00A965A6" w:rsidRPr="00152D50" w:rsidRDefault="00A965A6" w:rsidP="00A965A6">
      <w:pPr>
        <w:pStyle w:val="FP-Text"/>
        <w:ind w:left="0"/>
        <w:jc w:val="both"/>
        <w:rPr>
          <w:rFonts w:cs="Arial"/>
          <w:lang w:val="nb-NO"/>
        </w:rPr>
      </w:pPr>
    </w:p>
    <w:p w:rsidR="00A965A6" w:rsidRPr="00152D50" w:rsidRDefault="00A965A6" w:rsidP="00A965A6">
      <w:pPr>
        <w:pStyle w:val="FP-Text"/>
        <w:spacing w:before="2" w:after="2"/>
        <w:ind w:left="0"/>
        <w:jc w:val="both"/>
        <w:rPr>
          <w:rFonts w:cs="Arial"/>
          <w:b/>
          <w:color w:val="004B87"/>
          <w:sz w:val="28"/>
        </w:rPr>
      </w:pPr>
      <w:bookmarkStart w:id="0" w:name="_Toc280181132"/>
      <w:bookmarkStart w:id="1" w:name="_Toc196981269"/>
      <w:bookmarkStart w:id="2" w:name="_Toc197080274"/>
      <w:bookmarkStart w:id="3" w:name="_Toc197082921"/>
      <w:bookmarkStart w:id="4" w:name="_Toc197436250"/>
      <w:bookmarkStart w:id="5" w:name="_Toc197437200"/>
      <w:bookmarkStart w:id="6" w:name="_Toc268649426"/>
    </w:p>
    <w:p w:rsidR="00A965A6" w:rsidRPr="00152D50" w:rsidRDefault="00A965A6" w:rsidP="00A965A6">
      <w:pPr>
        <w:pStyle w:val="FP-Text"/>
        <w:spacing w:before="2" w:after="2"/>
        <w:ind w:left="0"/>
        <w:jc w:val="both"/>
        <w:rPr>
          <w:rFonts w:cs="Arial"/>
          <w:b/>
          <w:color w:val="004B87"/>
          <w:sz w:val="28"/>
        </w:rPr>
      </w:pPr>
    </w:p>
    <w:p w:rsidR="00A965A6" w:rsidRPr="00152D50" w:rsidRDefault="00A965A6" w:rsidP="00A965A6">
      <w:pPr>
        <w:pStyle w:val="FP-Text"/>
        <w:spacing w:before="2" w:after="2"/>
        <w:ind w:left="0"/>
        <w:jc w:val="both"/>
        <w:rPr>
          <w:rFonts w:cs="Arial"/>
          <w:b/>
          <w:color w:val="004B87"/>
          <w:sz w:val="28"/>
        </w:rPr>
      </w:pPr>
    </w:p>
    <w:p w:rsidR="00A965A6" w:rsidRPr="00152D50" w:rsidRDefault="00A965A6" w:rsidP="00A965A6">
      <w:pPr>
        <w:pStyle w:val="FP-Text"/>
        <w:spacing w:before="2" w:after="2"/>
        <w:ind w:left="0"/>
        <w:jc w:val="both"/>
        <w:rPr>
          <w:rFonts w:cs="Arial"/>
          <w:sz w:val="26"/>
          <w:szCs w:val="26"/>
          <w:lang w:val="nb-NO"/>
        </w:rPr>
      </w:pPr>
    </w:p>
    <w:p w:rsidR="00A965A6" w:rsidRPr="00152D50" w:rsidRDefault="00A965A6" w:rsidP="00A965A6">
      <w:pPr>
        <w:pStyle w:val="FP-Text"/>
        <w:spacing w:before="2" w:after="2"/>
        <w:ind w:left="0"/>
        <w:jc w:val="both"/>
        <w:rPr>
          <w:rFonts w:cs="Arial"/>
          <w:sz w:val="26"/>
          <w:szCs w:val="26"/>
          <w:lang w:val="nb-NO"/>
        </w:rPr>
      </w:pPr>
    </w:p>
    <w:p w:rsidR="00A965A6" w:rsidRDefault="00A965A6" w:rsidP="00A965A6">
      <w:pPr>
        <w:pStyle w:val="FP-Text"/>
        <w:spacing w:before="2" w:after="2"/>
        <w:ind w:left="0"/>
        <w:jc w:val="both"/>
        <w:rPr>
          <w:rFonts w:cs="Arial"/>
          <w:sz w:val="26"/>
          <w:szCs w:val="26"/>
          <w:lang w:val="nb-NO"/>
        </w:rPr>
      </w:pPr>
    </w:p>
    <w:p w:rsidR="00A965A6" w:rsidRDefault="00A965A6" w:rsidP="00A965A6">
      <w:pPr>
        <w:pStyle w:val="FP-Text"/>
        <w:spacing w:before="2" w:after="2"/>
        <w:ind w:left="0"/>
        <w:jc w:val="both"/>
        <w:rPr>
          <w:rFonts w:cs="Arial"/>
          <w:sz w:val="26"/>
          <w:szCs w:val="26"/>
          <w:lang w:val="nb-NO"/>
        </w:rPr>
      </w:pPr>
    </w:p>
    <w:p w:rsidR="00A965A6" w:rsidRDefault="00A965A6" w:rsidP="00A965A6">
      <w:pPr>
        <w:pStyle w:val="FP-Text"/>
        <w:spacing w:before="2" w:after="2"/>
        <w:ind w:left="0"/>
        <w:jc w:val="both"/>
        <w:rPr>
          <w:rFonts w:cs="Arial"/>
          <w:sz w:val="26"/>
          <w:szCs w:val="26"/>
          <w:lang w:val="nb-NO"/>
        </w:rPr>
      </w:pPr>
    </w:p>
    <w:p w:rsidR="00A965A6" w:rsidRDefault="00A965A6" w:rsidP="00A965A6">
      <w:pPr>
        <w:pStyle w:val="FP-Text"/>
        <w:spacing w:before="2" w:after="2"/>
        <w:ind w:left="0"/>
        <w:jc w:val="both"/>
        <w:rPr>
          <w:rFonts w:cs="Arial"/>
          <w:sz w:val="26"/>
          <w:szCs w:val="26"/>
          <w:lang w:val="nb-NO"/>
        </w:rPr>
      </w:pPr>
    </w:p>
    <w:p w:rsidR="00A965A6" w:rsidRDefault="00A965A6" w:rsidP="00A965A6">
      <w:pPr>
        <w:pStyle w:val="FP-Text"/>
        <w:spacing w:before="2" w:after="2"/>
        <w:ind w:left="0"/>
        <w:jc w:val="both"/>
        <w:rPr>
          <w:rFonts w:cs="Arial"/>
          <w:sz w:val="26"/>
          <w:szCs w:val="26"/>
          <w:lang w:val="nb-NO"/>
        </w:rPr>
      </w:pPr>
    </w:p>
    <w:p w:rsidR="00A965A6" w:rsidRDefault="00A965A6" w:rsidP="00A965A6">
      <w:pPr>
        <w:pStyle w:val="FP-Text"/>
        <w:spacing w:before="2" w:after="2"/>
        <w:ind w:left="0"/>
        <w:jc w:val="both"/>
        <w:rPr>
          <w:rFonts w:cs="Arial"/>
          <w:sz w:val="26"/>
          <w:szCs w:val="26"/>
          <w:lang w:val="nb-NO"/>
        </w:rPr>
      </w:pPr>
    </w:p>
    <w:p w:rsidR="00A965A6" w:rsidRDefault="00A965A6" w:rsidP="00A965A6">
      <w:pPr>
        <w:pStyle w:val="FP-Text"/>
        <w:spacing w:before="2" w:after="2"/>
        <w:ind w:left="0"/>
        <w:jc w:val="both"/>
        <w:rPr>
          <w:rFonts w:cs="Arial"/>
          <w:sz w:val="26"/>
          <w:szCs w:val="26"/>
          <w:lang w:val="nb-NO"/>
        </w:rPr>
      </w:pPr>
    </w:p>
    <w:p w:rsidR="00A965A6" w:rsidRDefault="00A965A6" w:rsidP="00A965A6">
      <w:pPr>
        <w:pStyle w:val="FP-Text"/>
        <w:spacing w:before="2" w:after="2"/>
        <w:ind w:left="0"/>
        <w:jc w:val="both"/>
        <w:rPr>
          <w:rFonts w:cs="Arial"/>
          <w:sz w:val="26"/>
          <w:szCs w:val="26"/>
          <w:lang w:val="nb-NO"/>
        </w:rPr>
      </w:pPr>
    </w:p>
    <w:p w:rsidR="00A965A6" w:rsidRDefault="00A965A6" w:rsidP="00A965A6">
      <w:pPr>
        <w:pStyle w:val="FP-Text"/>
        <w:spacing w:before="2" w:after="2"/>
        <w:ind w:left="0"/>
        <w:jc w:val="both"/>
        <w:rPr>
          <w:rFonts w:cs="Arial"/>
          <w:sz w:val="26"/>
          <w:szCs w:val="26"/>
          <w:lang w:val="nb-NO"/>
        </w:rPr>
      </w:pPr>
    </w:p>
    <w:p w:rsidR="00A965A6" w:rsidRDefault="00A965A6" w:rsidP="00A965A6">
      <w:pPr>
        <w:pStyle w:val="FP-Text"/>
        <w:spacing w:before="2" w:after="2"/>
        <w:ind w:left="0"/>
        <w:jc w:val="both"/>
        <w:rPr>
          <w:rFonts w:cs="Arial"/>
          <w:sz w:val="26"/>
          <w:szCs w:val="26"/>
          <w:lang w:val="nb-NO"/>
        </w:rPr>
      </w:pPr>
    </w:p>
    <w:p w:rsidR="00A965A6" w:rsidRDefault="00A965A6" w:rsidP="00A965A6">
      <w:pPr>
        <w:pStyle w:val="FP-Text"/>
        <w:spacing w:before="2" w:after="2"/>
        <w:ind w:left="0"/>
        <w:jc w:val="both"/>
        <w:rPr>
          <w:rFonts w:cs="Arial"/>
          <w:sz w:val="26"/>
          <w:szCs w:val="26"/>
          <w:lang w:val="nb-NO"/>
        </w:rPr>
      </w:pPr>
    </w:p>
    <w:p w:rsidR="00A965A6" w:rsidRPr="00152D50" w:rsidRDefault="00A965A6" w:rsidP="00A965A6">
      <w:pPr>
        <w:pStyle w:val="FP-Text"/>
        <w:spacing w:before="2" w:after="2"/>
        <w:ind w:left="0"/>
        <w:jc w:val="both"/>
        <w:rPr>
          <w:rFonts w:cs="Arial"/>
          <w:sz w:val="26"/>
          <w:szCs w:val="26"/>
          <w:lang w:val="nb-NO"/>
        </w:rPr>
      </w:pPr>
    </w:p>
    <w:p w:rsidR="00A965A6" w:rsidRPr="00152D50" w:rsidRDefault="00A965A6" w:rsidP="00A965A6">
      <w:pPr>
        <w:jc w:val="both"/>
        <w:rPr>
          <w:rFonts w:ascii="Arial" w:hAnsi="Arial" w:cs="Arial"/>
        </w:rPr>
      </w:pPr>
    </w:p>
    <w:p w:rsidR="00A965A6" w:rsidRPr="00152D50" w:rsidRDefault="00A965A6" w:rsidP="00A965A6">
      <w:pPr>
        <w:jc w:val="both"/>
        <w:rPr>
          <w:rFonts w:ascii="Arial" w:hAnsi="Arial" w:cs="Arial"/>
        </w:rPr>
      </w:pPr>
    </w:p>
    <w:p w:rsidR="00A965A6" w:rsidRPr="00152D50" w:rsidRDefault="00A965A6" w:rsidP="00A965A6">
      <w:pPr>
        <w:jc w:val="both"/>
        <w:rPr>
          <w:rFonts w:ascii="Arial" w:hAnsi="Arial" w:cs="Arial"/>
        </w:rPr>
      </w:pPr>
    </w:p>
    <w:p w:rsidR="00A965A6" w:rsidRPr="00152D50" w:rsidRDefault="00A965A6" w:rsidP="00A965A6">
      <w:pPr>
        <w:pStyle w:val="Heading1AA"/>
        <w:widowControl w:val="0"/>
        <w:tabs>
          <w:tab w:val="num" w:pos="0"/>
          <w:tab w:val="num" w:pos="90"/>
          <w:tab w:val="num" w:pos="1592"/>
        </w:tabs>
        <w:autoSpaceDE w:val="0"/>
        <w:autoSpaceDN w:val="0"/>
        <w:adjustRightInd w:val="0"/>
        <w:spacing w:line="240" w:lineRule="auto"/>
        <w:ind w:left="720"/>
        <w:jc w:val="both"/>
        <w:rPr>
          <w:rFonts w:ascii="Arial" w:hAnsi="Arial" w:cs="Arial"/>
          <w:sz w:val="2"/>
          <w:szCs w:val="20"/>
        </w:rPr>
      </w:pPr>
      <w:bookmarkStart w:id="7" w:name="_Toc204168856"/>
      <w:r w:rsidRPr="00152D50">
        <w:rPr>
          <w:rFonts w:ascii="Arial" w:hAnsi="Arial" w:cs="Arial"/>
          <w:color w:val="004B87"/>
          <w:sz w:val="28"/>
          <w:szCs w:val="28"/>
        </w:rPr>
        <w:br w:type="page"/>
      </w:r>
    </w:p>
    <w:bookmarkEnd w:id="7"/>
    <w:p w:rsidR="00A965A6" w:rsidRDefault="00A965A6" w:rsidP="00A965A6">
      <w:pPr>
        <w:pStyle w:val="TableHeading"/>
        <w:jc w:val="both"/>
      </w:pPr>
      <w:r>
        <w:lastRenderedPageBreak/>
        <w:t>Revision History</w:t>
      </w:r>
    </w:p>
    <w:p w:rsidR="00A965A6" w:rsidRDefault="00A965A6" w:rsidP="00A965A6">
      <w:pPr>
        <w:pStyle w:val="TableHeading"/>
        <w:jc w:val="both"/>
      </w:pPr>
    </w:p>
    <w:tbl>
      <w:tblPr>
        <w:tblW w:w="9330"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72" w:type="dxa"/>
          <w:left w:w="115" w:type="dxa"/>
          <w:bottom w:w="72" w:type="dxa"/>
          <w:right w:w="115" w:type="dxa"/>
        </w:tblCellMar>
        <w:tblLook w:val="0000" w:firstRow="0" w:lastRow="0" w:firstColumn="0" w:lastColumn="0" w:noHBand="0" w:noVBand="0"/>
      </w:tblPr>
      <w:tblGrid>
        <w:gridCol w:w="990"/>
        <w:gridCol w:w="1440"/>
        <w:gridCol w:w="1530"/>
        <w:gridCol w:w="1530"/>
        <w:gridCol w:w="1530"/>
        <w:gridCol w:w="2310"/>
      </w:tblGrid>
      <w:tr w:rsidR="00A965A6" w:rsidTr="00A965A6">
        <w:tc>
          <w:tcPr>
            <w:tcW w:w="990" w:type="dxa"/>
            <w:shd w:val="clear" w:color="auto" w:fill="C6D9F1"/>
            <w:vAlign w:val="center"/>
          </w:tcPr>
          <w:p w:rsidR="00A965A6" w:rsidRDefault="00A965A6" w:rsidP="001D219A">
            <w:pPr>
              <w:pStyle w:val="TableColHeading"/>
              <w:jc w:val="both"/>
              <w:rPr>
                <w:rFonts w:ascii="Calibri" w:hAnsi="Calibri"/>
                <w:szCs w:val="22"/>
              </w:rPr>
            </w:pPr>
            <w:r>
              <w:rPr>
                <w:rFonts w:ascii="Calibri" w:hAnsi="Calibri"/>
                <w:szCs w:val="22"/>
              </w:rPr>
              <w:t>Version Number</w:t>
            </w:r>
          </w:p>
        </w:tc>
        <w:tc>
          <w:tcPr>
            <w:tcW w:w="1440" w:type="dxa"/>
            <w:shd w:val="clear" w:color="auto" w:fill="C6D9F1"/>
            <w:vAlign w:val="center"/>
          </w:tcPr>
          <w:p w:rsidR="00A965A6" w:rsidRDefault="00A965A6" w:rsidP="001D219A">
            <w:pPr>
              <w:pStyle w:val="TableColHeading"/>
              <w:jc w:val="both"/>
              <w:rPr>
                <w:rFonts w:ascii="Calibri" w:hAnsi="Calibri"/>
                <w:szCs w:val="22"/>
              </w:rPr>
            </w:pPr>
            <w:r>
              <w:rPr>
                <w:rFonts w:ascii="Calibri" w:hAnsi="Calibri"/>
                <w:szCs w:val="22"/>
              </w:rPr>
              <w:t>Release</w:t>
            </w:r>
          </w:p>
          <w:p w:rsidR="00A965A6" w:rsidRDefault="00A965A6" w:rsidP="001D219A">
            <w:pPr>
              <w:pStyle w:val="TableColHeading"/>
              <w:jc w:val="both"/>
              <w:rPr>
                <w:rFonts w:ascii="Calibri" w:hAnsi="Calibri"/>
                <w:szCs w:val="22"/>
              </w:rPr>
            </w:pPr>
            <w:r>
              <w:rPr>
                <w:rFonts w:ascii="Calibri" w:hAnsi="Calibri"/>
                <w:szCs w:val="22"/>
              </w:rPr>
              <w:t>Date</w:t>
            </w:r>
          </w:p>
        </w:tc>
        <w:tc>
          <w:tcPr>
            <w:tcW w:w="1530" w:type="dxa"/>
            <w:shd w:val="clear" w:color="auto" w:fill="C6D9F1"/>
            <w:vAlign w:val="center"/>
          </w:tcPr>
          <w:p w:rsidR="00A965A6" w:rsidRDefault="00A965A6" w:rsidP="001D219A">
            <w:pPr>
              <w:pStyle w:val="TableColHeading"/>
              <w:jc w:val="both"/>
              <w:rPr>
                <w:rFonts w:ascii="Calibri" w:hAnsi="Calibri"/>
                <w:szCs w:val="22"/>
              </w:rPr>
            </w:pPr>
            <w:r>
              <w:rPr>
                <w:rFonts w:ascii="Calibri" w:hAnsi="Calibri"/>
                <w:szCs w:val="22"/>
              </w:rPr>
              <w:t>Prepared By</w:t>
            </w:r>
          </w:p>
        </w:tc>
        <w:tc>
          <w:tcPr>
            <w:tcW w:w="1530" w:type="dxa"/>
            <w:shd w:val="clear" w:color="auto" w:fill="C6D9F1"/>
            <w:vAlign w:val="center"/>
          </w:tcPr>
          <w:p w:rsidR="00A965A6" w:rsidRDefault="00A965A6" w:rsidP="001D219A">
            <w:pPr>
              <w:pStyle w:val="TableColHeading"/>
              <w:jc w:val="both"/>
              <w:rPr>
                <w:rFonts w:ascii="Calibri" w:hAnsi="Calibri"/>
                <w:szCs w:val="22"/>
              </w:rPr>
            </w:pPr>
            <w:r>
              <w:rPr>
                <w:rFonts w:ascii="Calibri" w:hAnsi="Calibri"/>
                <w:szCs w:val="22"/>
              </w:rPr>
              <w:t>Reviewed By</w:t>
            </w:r>
          </w:p>
        </w:tc>
        <w:tc>
          <w:tcPr>
            <w:tcW w:w="1530" w:type="dxa"/>
            <w:shd w:val="clear" w:color="auto" w:fill="C6D9F1"/>
            <w:vAlign w:val="center"/>
          </w:tcPr>
          <w:p w:rsidR="00A965A6" w:rsidRDefault="00A965A6" w:rsidP="001D219A">
            <w:pPr>
              <w:pStyle w:val="TableColHeading"/>
              <w:jc w:val="both"/>
              <w:rPr>
                <w:rFonts w:ascii="Calibri" w:hAnsi="Calibri"/>
                <w:szCs w:val="22"/>
              </w:rPr>
            </w:pPr>
            <w:r>
              <w:rPr>
                <w:rFonts w:ascii="Calibri" w:hAnsi="Calibri"/>
                <w:szCs w:val="22"/>
              </w:rPr>
              <w:t>Approved By</w:t>
            </w:r>
          </w:p>
        </w:tc>
        <w:tc>
          <w:tcPr>
            <w:tcW w:w="2310" w:type="dxa"/>
            <w:shd w:val="clear" w:color="auto" w:fill="C6D9F1"/>
            <w:vAlign w:val="center"/>
          </w:tcPr>
          <w:p w:rsidR="00A965A6" w:rsidRDefault="00A965A6" w:rsidP="001D219A">
            <w:pPr>
              <w:pStyle w:val="TableColHeading"/>
              <w:jc w:val="both"/>
              <w:rPr>
                <w:rFonts w:ascii="Calibri" w:hAnsi="Calibri"/>
                <w:szCs w:val="22"/>
              </w:rPr>
            </w:pPr>
            <w:r>
              <w:rPr>
                <w:rFonts w:ascii="Calibri" w:hAnsi="Calibri"/>
                <w:szCs w:val="22"/>
              </w:rPr>
              <w:t xml:space="preserve">Summary </w:t>
            </w:r>
            <w:r>
              <w:rPr>
                <w:rFonts w:ascii="Calibri" w:hAnsi="Calibri"/>
                <w:szCs w:val="22"/>
              </w:rPr>
              <w:t>of Changes</w:t>
            </w:r>
          </w:p>
        </w:tc>
      </w:tr>
      <w:tr w:rsidR="00A965A6" w:rsidTr="00A965A6">
        <w:tc>
          <w:tcPr>
            <w:tcW w:w="990" w:type="dxa"/>
          </w:tcPr>
          <w:p w:rsidR="00A965A6" w:rsidRDefault="00A965A6" w:rsidP="001D219A">
            <w:pPr>
              <w:spacing w:after="0" w:line="240" w:lineRule="auto"/>
              <w:jc w:val="both"/>
            </w:pPr>
            <w:r>
              <w:t>0.1</w:t>
            </w:r>
          </w:p>
        </w:tc>
        <w:tc>
          <w:tcPr>
            <w:tcW w:w="1440" w:type="dxa"/>
          </w:tcPr>
          <w:p w:rsidR="00A965A6" w:rsidRDefault="00A965A6" w:rsidP="001D219A">
            <w:pPr>
              <w:spacing w:after="0" w:line="240" w:lineRule="auto"/>
              <w:jc w:val="both"/>
            </w:pPr>
            <w:r>
              <w:t>20/2/2019</w:t>
            </w:r>
          </w:p>
        </w:tc>
        <w:tc>
          <w:tcPr>
            <w:tcW w:w="1530" w:type="dxa"/>
          </w:tcPr>
          <w:p w:rsidR="00A965A6" w:rsidRDefault="00A965A6" w:rsidP="001D219A">
            <w:pPr>
              <w:spacing w:after="0" w:line="240" w:lineRule="auto"/>
              <w:jc w:val="both"/>
            </w:pPr>
            <w:r>
              <w:t>Satheesh S Nair</w:t>
            </w:r>
          </w:p>
        </w:tc>
        <w:tc>
          <w:tcPr>
            <w:tcW w:w="1530" w:type="dxa"/>
          </w:tcPr>
          <w:p w:rsidR="00A965A6" w:rsidRDefault="00A965A6" w:rsidP="001D219A">
            <w:pPr>
              <w:spacing w:after="0" w:line="240" w:lineRule="auto"/>
              <w:jc w:val="both"/>
            </w:pPr>
          </w:p>
        </w:tc>
        <w:tc>
          <w:tcPr>
            <w:tcW w:w="1530" w:type="dxa"/>
          </w:tcPr>
          <w:p w:rsidR="00A965A6" w:rsidRDefault="00A965A6" w:rsidP="001D219A">
            <w:pPr>
              <w:spacing w:after="0" w:line="240" w:lineRule="auto"/>
              <w:jc w:val="both"/>
            </w:pPr>
          </w:p>
        </w:tc>
        <w:tc>
          <w:tcPr>
            <w:tcW w:w="2310" w:type="dxa"/>
          </w:tcPr>
          <w:p w:rsidR="00A965A6" w:rsidRDefault="00A965A6" w:rsidP="001D219A">
            <w:pPr>
              <w:spacing w:after="0" w:line="240" w:lineRule="auto"/>
              <w:jc w:val="both"/>
            </w:pPr>
          </w:p>
        </w:tc>
      </w:tr>
    </w:tbl>
    <w:p w:rsidR="00A965A6" w:rsidRDefault="00A965A6" w:rsidP="00A965A6">
      <w:pPr>
        <w:jc w:val="both"/>
      </w:pPr>
    </w:p>
    <w:p w:rsidR="00A965A6" w:rsidRDefault="00A965A6" w:rsidP="00A965A6">
      <w:pPr>
        <w:jc w:val="both"/>
      </w:pPr>
      <w:r>
        <w:br w:type="page"/>
      </w:r>
      <w:r>
        <w:lastRenderedPageBreak/>
        <w:tab/>
      </w:r>
    </w:p>
    <w:p w:rsidR="00A965A6" w:rsidRDefault="00A965A6" w:rsidP="00A965A6">
      <w:pPr>
        <w:pStyle w:val="TableOfContentHeading"/>
        <w:jc w:val="both"/>
      </w:pPr>
      <w:r>
        <w:t>Contents</w:t>
      </w:r>
    </w:p>
    <w:p w:rsidR="00A965A6" w:rsidRDefault="00A965A6" w:rsidP="00A965A6">
      <w:pPr>
        <w:pStyle w:val="TOC1"/>
        <w:rPr>
          <w:rFonts w:asciiTheme="minorHAnsi" w:eastAsiaTheme="minorEastAsia" w:hAnsiTheme="minorHAnsi" w:cstheme="minorBidi"/>
          <w:noProof/>
          <w:color w:val="auto"/>
          <w:sz w:val="22"/>
        </w:rPr>
      </w:pPr>
      <w:r>
        <w:rPr>
          <w:rFonts w:ascii="Calibri" w:hAnsi="Calibri"/>
          <w:sz w:val="22"/>
        </w:rPr>
        <w:fldChar w:fldCharType="begin"/>
      </w:r>
      <w:r>
        <w:rPr>
          <w:rFonts w:ascii="Calibri" w:hAnsi="Calibri"/>
          <w:sz w:val="22"/>
        </w:rPr>
        <w:instrText xml:space="preserve"> TOC \o "1-3" \h \z \u </w:instrText>
      </w:r>
      <w:r>
        <w:rPr>
          <w:rFonts w:ascii="Calibri" w:hAnsi="Calibri"/>
          <w:sz w:val="22"/>
        </w:rPr>
        <w:fldChar w:fldCharType="separate"/>
      </w:r>
      <w:hyperlink w:anchor="_Toc510630400" w:history="1">
        <w:r w:rsidRPr="00271181">
          <w:rPr>
            <w:rStyle w:val="Hyperlink"/>
            <w:rFonts w:ascii="Calibri" w:hAnsi="Calibri" w:cs="Calibri"/>
            <w:noProof/>
            <w:spacing w:val="5"/>
          </w:rPr>
          <w:t>Purpose</w:t>
        </w:r>
        <w:r>
          <w:rPr>
            <w:noProof/>
            <w:webHidden/>
          </w:rPr>
          <w:tab/>
          <w:t>…………………………………………………………………………………………………………..</w:t>
        </w:r>
        <w:r>
          <w:rPr>
            <w:noProof/>
            <w:webHidden/>
          </w:rPr>
          <w:fldChar w:fldCharType="begin"/>
        </w:r>
        <w:r>
          <w:rPr>
            <w:noProof/>
            <w:webHidden/>
          </w:rPr>
          <w:instrText xml:space="preserve"> PAGEREF _Toc510630400 \h </w:instrText>
        </w:r>
        <w:r>
          <w:rPr>
            <w:noProof/>
            <w:webHidden/>
          </w:rPr>
        </w:r>
        <w:r>
          <w:rPr>
            <w:noProof/>
            <w:webHidden/>
          </w:rPr>
          <w:fldChar w:fldCharType="separate"/>
        </w:r>
        <w:r>
          <w:rPr>
            <w:noProof/>
            <w:webHidden/>
          </w:rPr>
          <w:t>4</w:t>
        </w:r>
        <w:r>
          <w:rPr>
            <w:noProof/>
            <w:webHidden/>
          </w:rPr>
          <w:fldChar w:fldCharType="end"/>
        </w:r>
      </w:hyperlink>
    </w:p>
    <w:p w:rsidR="00A965A6" w:rsidRDefault="00A965A6" w:rsidP="00A965A6">
      <w:pPr>
        <w:pStyle w:val="TOC1"/>
        <w:rPr>
          <w:rFonts w:asciiTheme="minorHAnsi" w:eastAsiaTheme="minorEastAsia" w:hAnsiTheme="minorHAnsi" w:cstheme="minorBidi"/>
          <w:noProof/>
          <w:color w:val="auto"/>
          <w:sz w:val="22"/>
        </w:rPr>
      </w:pPr>
      <w:hyperlink w:anchor="_Toc510630401" w:history="1">
        <w:r w:rsidRPr="00271181">
          <w:rPr>
            <w:rStyle w:val="Hyperlink"/>
            <w:rFonts w:ascii="Calibri" w:hAnsi="Calibri" w:cs="Calibri"/>
            <w:noProof/>
            <w:spacing w:val="5"/>
          </w:rPr>
          <w:t>Understanding Automation Framework</w:t>
        </w:r>
        <w:r>
          <w:rPr>
            <w:noProof/>
            <w:webHidden/>
          </w:rPr>
          <w:tab/>
        </w:r>
        <w:r>
          <w:rPr>
            <w:noProof/>
            <w:webHidden/>
          </w:rPr>
          <w:fldChar w:fldCharType="begin"/>
        </w:r>
        <w:r>
          <w:rPr>
            <w:noProof/>
            <w:webHidden/>
          </w:rPr>
          <w:instrText xml:space="preserve"> PAGEREF _Toc510630401 \h </w:instrText>
        </w:r>
        <w:r>
          <w:rPr>
            <w:noProof/>
            <w:webHidden/>
          </w:rPr>
        </w:r>
        <w:r>
          <w:rPr>
            <w:noProof/>
            <w:webHidden/>
          </w:rPr>
          <w:fldChar w:fldCharType="separate"/>
        </w:r>
        <w:r>
          <w:rPr>
            <w:noProof/>
            <w:webHidden/>
          </w:rPr>
          <w:t>5</w:t>
        </w:r>
        <w:r>
          <w:rPr>
            <w:noProof/>
            <w:webHidden/>
          </w:rPr>
          <w:fldChar w:fldCharType="end"/>
        </w:r>
      </w:hyperlink>
    </w:p>
    <w:p w:rsidR="00A965A6" w:rsidRDefault="00A965A6" w:rsidP="00A965A6">
      <w:pPr>
        <w:pStyle w:val="TOC1"/>
        <w:rPr>
          <w:rFonts w:asciiTheme="minorHAnsi" w:eastAsiaTheme="minorEastAsia" w:hAnsiTheme="minorHAnsi" w:cstheme="minorBidi"/>
          <w:noProof/>
          <w:color w:val="auto"/>
          <w:sz w:val="22"/>
        </w:rPr>
      </w:pPr>
      <w:hyperlink w:anchor="_Toc510630402" w:history="1">
        <w:r w:rsidRPr="00271181">
          <w:rPr>
            <w:rStyle w:val="Hyperlink"/>
            <w:rFonts w:ascii="Calibri" w:hAnsi="Calibri" w:cs="Calibri"/>
            <w:noProof/>
            <w:spacing w:val="5"/>
          </w:rPr>
          <w:t>Setting-Up Automation Environment</w:t>
        </w:r>
        <w:r>
          <w:rPr>
            <w:noProof/>
            <w:webHidden/>
          </w:rPr>
          <w:tab/>
        </w:r>
        <w:r>
          <w:rPr>
            <w:noProof/>
            <w:webHidden/>
          </w:rPr>
          <w:fldChar w:fldCharType="begin"/>
        </w:r>
        <w:r>
          <w:rPr>
            <w:noProof/>
            <w:webHidden/>
          </w:rPr>
          <w:instrText xml:space="preserve"> PAGEREF _Toc510630402 \h </w:instrText>
        </w:r>
        <w:r>
          <w:rPr>
            <w:noProof/>
            <w:webHidden/>
          </w:rPr>
        </w:r>
        <w:r>
          <w:rPr>
            <w:noProof/>
            <w:webHidden/>
          </w:rPr>
          <w:fldChar w:fldCharType="separate"/>
        </w:r>
        <w:r>
          <w:rPr>
            <w:noProof/>
            <w:webHidden/>
          </w:rPr>
          <w:t>8</w:t>
        </w:r>
        <w:r>
          <w:rPr>
            <w:noProof/>
            <w:webHidden/>
          </w:rPr>
          <w:fldChar w:fldCharType="end"/>
        </w:r>
      </w:hyperlink>
    </w:p>
    <w:p w:rsidR="00A965A6" w:rsidRDefault="00A965A6" w:rsidP="00A965A6">
      <w:pPr>
        <w:jc w:val="both"/>
      </w:pPr>
      <w:r>
        <w:fldChar w:fldCharType="end"/>
      </w:r>
    </w:p>
    <w:p w:rsidR="00A965A6" w:rsidRPr="00152D50" w:rsidRDefault="00A965A6" w:rsidP="00A965A6">
      <w:pPr>
        <w:spacing w:before="60" w:after="0"/>
        <w:jc w:val="both"/>
        <w:textAlignment w:val="center"/>
        <w:rPr>
          <w:rFonts w:ascii="Arial" w:eastAsia="ヒラギノ角ゴ Pro W3" w:hAnsi="Arial" w:cs="Arial"/>
          <w:b/>
          <w:color w:val="004B87"/>
          <w:sz w:val="28"/>
          <w:szCs w:val="28"/>
        </w:rPr>
      </w:pPr>
      <w:r>
        <w:br w:type="page"/>
      </w:r>
    </w:p>
    <w:p w:rsidR="00A965A6" w:rsidRPr="00AC66D5" w:rsidRDefault="00A965A6" w:rsidP="00A965A6">
      <w:pPr>
        <w:pStyle w:val="Heading1"/>
        <w:pageBreakBefore/>
        <w:numPr>
          <w:ilvl w:val="0"/>
          <w:numId w:val="0"/>
        </w:numPr>
        <w:tabs>
          <w:tab w:val="left" w:pos="720"/>
        </w:tabs>
        <w:suppressAutoHyphens/>
        <w:autoSpaceDE w:val="0"/>
        <w:autoSpaceDN w:val="0"/>
        <w:adjustRightInd w:val="0"/>
        <w:spacing w:before="113" w:after="227" w:line="420" w:lineRule="atLeast"/>
        <w:ind w:left="360" w:hanging="360"/>
        <w:jc w:val="both"/>
        <w:textAlignment w:val="center"/>
        <w:rPr>
          <w:rFonts w:ascii="Calibri" w:hAnsi="Calibri" w:cs="Calibri"/>
          <w:color w:val="0078C1"/>
          <w:spacing w:val="5"/>
          <w:sz w:val="36"/>
          <w:szCs w:val="34"/>
        </w:rPr>
      </w:pPr>
      <w:bookmarkStart w:id="8" w:name="_Toc254191931"/>
      <w:bookmarkStart w:id="9" w:name="_Toc346536698"/>
      <w:bookmarkStart w:id="10" w:name="_Toc510630400"/>
      <w:r w:rsidRPr="00AC66D5">
        <w:rPr>
          <w:rFonts w:ascii="Calibri" w:hAnsi="Calibri" w:cs="Calibri"/>
          <w:color w:val="0078C1"/>
          <w:spacing w:val="5"/>
          <w:sz w:val="36"/>
          <w:szCs w:val="34"/>
        </w:rPr>
        <w:lastRenderedPageBreak/>
        <w:t>Purpose</w:t>
      </w:r>
      <w:bookmarkEnd w:id="8"/>
      <w:bookmarkEnd w:id="9"/>
      <w:bookmarkEnd w:id="10"/>
    </w:p>
    <w:p w:rsidR="00A965A6" w:rsidRDefault="00A965A6" w:rsidP="00A965A6">
      <w:pPr>
        <w:pStyle w:val="AppBulletA2300C"/>
        <w:numPr>
          <w:ilvl w:val="0"/>
          <w:numId w:val="0"/>
        </w:numPr>
        <w:tabs>
          <w:tab w:val="left" w:pos="927"/>
        </w:tabs>
        <w:rPr>
          <w:rFonts w:ascii="Calibri" w:hAnsi="Calibri" w:cs="Calibri"/>
          <w:sz w:val="22"/>
        </w:rPr>
      </w:pPr>
      <w:r>
        <w:rPr>
          <w:rFonts w:ascii="Calibri" w:hAnsi="Calibri" w:cs="Calibri"/>
          <w:sz w:val="22"/>
        </w:rPr>
        <w:t xml:space="preserve">This document serves as a User guide to the Automation Engineer who is new to the Environment or to someone who wants to setup the environment and execute the Automation scripts for the Appian project, written using POM Framework. It details about: </w:t>
      </w:r>
    </w:p>
    <w:p w:rsidR="00A965A6" w:rsidRDefault="00A965A6" w:rsidP="00A965A6">
      <w:pPr>
        <w:pStyle w:val="ListNumber"/>
        <w:numPr>
          <w:ilvl w:val="0"/>
          <w:numId w:val="4"/>
        </w:numPr>
        <w:ind w:left="1080"/>
        <w:jc w:val="both"/>
        <w:rPr>
          <w:rFonts w:ascii="Calibri" w:hAnsi="Calibri" w:cs="Calibri"/>
          <w:sz w:val="22"/>
        </w:rPr>
      </w:pPr>
      <w:r>
        <w:rPr>
          <w:rFonts w:ascii="Calibri" w:hAnsi="Calibri" w:cs="Calibri"/>
          <w:sz w:val="22"/>
        </w:rPr>
        <w:t>The Automation Environment setup</w:t>
      </w:r>
    </w:p>
    <w:p w:rsidR="00A965A6" w:rsidRDefault="00A965A6" w:rsidP="00A965A6">
      <w:pPr>
        <w:pStyle w:val="ListNumber"/>
        <w:numPr>
          <w:ilvl w:val="0"/>
          <w:numId w:val="4"/>
        </w:numPr>
        <w:ind w:left="1080"/>
        <w:jc w:val="both"/>
        <w:rPr>
          <w:rFonts w:ascii="Calibri" w:hAnsi="Calibri" w:cs="Calibri"/>
          <w:sz w:val="22"/>
        </w:rPr>
      </w:pPr>
      <w:r>
        <w:rPr>
          <w:rFonts w:ascii="Calibri" w:hAnsi="Calibri" w:cs="Calibri"/>
          <w:sz w:val="22"/>
        </w:rPr>
        <w:t>The Automation Framework</w:t>
      </w:r>
    </w:p>
    <w:p w:rsidR="00A965A6" w:rsidRDefault="00A965A6" w:rsidP="00A965A6">
      <w:pPr>
        <w:pStyle w:val="ListNumber"/>
        <w:numPr>
          <w:ilvl w:val="0"/>
          <w:numId w:val="4"/>
        </w:numPr>
        <w:ind w:left="1080"/>
        <w:jc w:val="both"/>
        <w:rPr>
          <w:rFonts w:ascii="Calibri" w:hAnsi="Calibri" w:cs="Calibri"/>
          <w:sz w:val="22"/>
        </w:rPr>
      </w:pPr>
      <w:r>
        <w:rPr>
          <w:rFonts w:ascii="Calibri" w:hAnsi="Calibri" w:cs="Calibri"/>
          <w:sz w:val="22"/>
        </w:rPr>
        <w:t>Configuring TestNG</w:t>
      </w:r>
    </w:p>
    <w:p w:rsidR="00A965A6" w:rsidRPr="00AC66D5" w:rsidRDefault="00A965A6" w:rsidP="00A965A6">
      <w:pPr>
        <w:pStyle w:val="ListNumber"/>
        <w:numPr>
          <w:ilvl w:val="0"/>
          <w:numId w:val="4"/>
        </w:numPr>
        <w:ind w:left="1080"/>
        <w:jc w:val="both"/>
        <w:rPr>
          <w:rFonts w:ascii="Calibri" w:hAnsi="Calibri" w:cs="Calibri"/>
          <w:sz w:val="22"/>
        </w:rPr>
      </w:pPr>
      <w:r>
        <w:rPr>
          <w:rFonts w:ascii="Calibri" w:hAnsi="Calibri" w:cs="Calibri"/>
          <w:sz w:val="22"/>
        </w:rPr>
        <w:t>Input test data</w:t>
      </w:r>
      <w:r w:rsidRPr="00AC66D5">
        <w:rPr>
          <w:rFonts w:ascii="Calibri" w:hAnsi="Calibri" w:cs="Calibri"/>
          <w:sz w:val="22"/>
        </w:rPr>
        <w:tab/>
      </w:r>
    </w:p>
    <w:p w:rsidR="00A965A6" w:rsidRDefault="00A965A6" w:rsidP="00A965A6">
      <w:pPr>
        <w:pStyle w:val="ListNumber"/>
        <w:numPr>
          <w:ilvl w:val="0"/>
          <w:numId w:val="4"/>
        </w:numPr>
        <w:ind w:left="1080"/>
        <w:jc w:val="both"/>
        <w:rPr>
          <w:rFonts w:ascii="Calibri" w:hAnsi="Calibri" w:cs="Calibri"/>
          <w:sz w:val="22"/>
        </w:rPr>
      </w:pPr>
      <w:r>
        <w:rPr>
          <w:rFonts w:ascii="Calibri" w:hAnsi="Calibri" w:cs="Calibri"/>
          <w:sz w:val="22"/>
        </w:rPr>
        <w:t>Reporting features using Extent Reports</w:t>
      </w:r>
    </w:p>
    <w:p w:rsidR="00A965A6" w:rsidRDefault="00A965A6" w:rsidP="00A965A6">
      <w:pPr>
        <w:pStyle w:val="AppBulletA2300C"/>
        <w:keepLines/>
        <w:numPr>
          <w:ilvl w:val="0"/>
          <w:numId w:val="0"/>
        </w:numPr>
        <w:tabs>
          <w:tab w:val="left" w:pos="927"/>
        </w:tabs>
        <w:ind w:left="1440"/>
        <w:rPr>
          <w:rFonts w:ascii="Calibri" w:hAnsi="Calibri" w:cs="Calibri"/>
          <w:sz w:val="22"/>
        </w:rPr>
      </w:pPr>
    </w:p>
    <w:p w:rsidR="00A965A6" w:rsidRDefault="00A965A6" w:rsidP="00A965A6">
      <w:pPr>
        <w:pStyle w:val="AppBulletA2300C"/>
        <w:keepLines/>
        <w:numPr>
          <w:ilvl w:val="0"/>
          <w:numId w:val="0"/>
        </w:numPr>
        <w:tabs>
          <w:tab w:val="left" w:pos="927"/>
        </w:tabs>
        <w:ind w:left="720"/>
        <w:rPr>
          <w:rFonts w:ascii="Calibri" w:hAnsi="Calibri" w:cs="Calibri"/>
          <w:sz w:val="22"/>
          <w:szCs w:val="20"/>
        </w:rPr>
      </w:pPr>
    </w:p>
    <w:p w:rsidR="00A965A6" w:rsidRDefault="00A965A6" w:rsidP="00A965A6">
      <w:pPr>
        <w:pStyle w:val="AppBulletA2300C"/>
        <w:keepLines/>
        <w:numPr>
          <w:ilvl w:val="0"/>
          <w:numId w:val="0"/>
        </w:numPr>
        <w:tabs>
          <w:tab w:val="left" w:pos="927"/>
        </w:tabs>
        <w:ind w:left="720"/>
        <w:rPr>
          <w:rFonts w:ascii="Calibri" w:hAnsi="Calibri" w:cs="Calibri"/>
          <w:sz w:val="22"/>
          <w:szCs w:val="20"/>
        </w:rPr>
      </w:pPr>
    </w:p>
    <w:p w:rsidR="00A965A6" w:rsidRDefault="00A965A6" w:rsidP="00A965A6">
      <w:pPr>
        <w:pStyle w:val="AppBulletA2300C"/>
        <w:keepLines/>
        <w:numPr>
          <w:ilvl w:val="0"/>
          <w:numId w:val="0"/>
        </w:numPr>
        <w:tabs>
          <w:tab w:val="left" w:pos="927"/>
        </w:tabs>
        <w:rPr>
          <w:rFonts w:ascii="Calibri" w:hAnsi="Calibri" w:cs="Calibri"/>
          <w:sz w:val="22"/>
          <w:szCs w:val="20"/>
        </w:rPr>
      </w:pPr>
    </w:p>
    <w:p w:rsidR="00A965A6" w:rsidRDefault="00A965A6" w:rsidP="00A965A6">
      <w:pPr>
        <w:pStyle w:val="AppBulletA2300C"/>
        <w:keepLines/>
        <w:numPr>
          <w:ilvl w:val="0"/>
          <w:numId w:val="0"/>
        </w:numPr>
        <w:tabs>
          <w:tab w:val="left" w:pos="927"/>
        </w:tabs>
        <w:ind w:left="720"/>
        <w:rPr>
          <w:rFonts w:ascii="Calibri" w:hAnsi="Calibri" w:cs="Calibri"/>
          <w:sz w:val="22"/>
          <w:szCs w:val="20"/>
        </w:rPr>
      </w:pPr>
    </w:p>
    <w:p w:rsidR="00A965A6" w:rsidRDefault="00A965A6" w:rsidP="00A965A6">
      <w:pPr>
        <w:pStyle w:val="AppBulletA2300C"/>
        <w:keepLines/>
        <w:numPr>
          <w:ilvl w:val="0"/>
          <w:numId w:val="0"/>
        </w:numPr>
        <w:tabs>
          <w:tab w:val="left" w:pos="927"/>
        </w:tabs>
        <w:ind w:left="720"/>
        <w:rPr>
          <w:rFonts w:ascii="Calibri" w:hAnsi="Calibri" w:cs="Calibri"/>
          <w:sz w:val="22"/>
          <w:szCs w:val="20"/>
        </w:rPr>
      </w:pPr>
    </w:p>
    <w:p w:rsidR="00A965A6" w:rsidRPr="00AC66D5" w:rsidRDefault="00A965A6" w:rsidP="00A965A6">
      <w:pPr>
        <w:pStyle w:val="Heading1"/>
        <w:pageBreakBefore/>
        <w:numPr>
          <w:ilvl w:val="0"/>
          <w:numId w:val="0"/>
        </w:numPr>
        <w:tabs>
          <w:tab w:val="left" w:pos="720"/>
        </w:tabs>
        <w:suppressAutoHyphens/>
        <w:autoSpaceDE w:val="0"/>
        <w:autoSpaceDN w:val="0"/>
        <w:adjustRightInd w:val="0"/>
        <w:spacing w:before="113" w:after="227" w:line="420" w:lineRule="atLeast"/>
        <w:ind w:left="360" w:hanging="360"/>
        <w:jc w:val="both"/>
        <w:textAlignment w:val="center"/>
        <w:rPr>
          <w:rFonts w:ascii="Calibri" w:hAnsi="Calibri" w:cs="Calibri"/>
          <w:color w:val="0078C1"/>
          <w:spacing w:val="5"/>
          <w:sz w:val="36"/>
          <w:szCs w:val="34"/>
        </w:rPr>
      </w:pPr>
      <w:bookmarkStart w:id="11" w:name="_Toc346536699"/>
      <w:bookmarkStart w:id="12" w:name="_Toc510630401"/>
      <w:r w:rsidRPr="00AC66D5">
        <w:rPr>
          <w:rFonts w:ascii="Calibri" w:hAnsi="Calibri" w:cs="Calibri"/>
          <w:color w:val="0078C1"/>
          <w:spacing w:val="5"/>
          <w:sz w:val="36"/>
          <w:szCs w:val="34"/>
        </w:rPr>
        <w:lastRenderedPageBreak/>
        <w:t>Understanding Automation Framework</w:t>
      </w:r>
      <w:bookmarkEnd w:id="11"/>
      <w:bookmarkEnd w:id="12"/>
      <w:r w:rsidRPr="00AC66D5">
        <w:rPr>
          <w:rFonts w:ascii="Calibri" w:hAnsi="Calibri" w:cs="Calibri"/>
          <w:color w:val="0078C1"/>
          <w:spacing w:val="5"/>
          <w:sz w:val="36"/>
          <w:szCs w:val="34"/>
        </w:rPr>
        <w:t xml:space="preserve"> </w:t>
      </w:r>
    </w:p>
    <w:p w:rsidR="00A965A6" w:rsidRDefault="00A965A6" w:rsidP="00A965A6">
      <w:pPr>
        <w:jc w:val="both"/>
        <w:rPr>
          <w:rFonts w:eastAsia="Times New Roman" w:cs="Calibri"/>
          <w:color w:val="000000"/>
          <w:spacing w:val="5"/>
          <w:szCs w:val="18"/>
        </w:rPr>
      </w:pPr>
      <w:bookmarkStart w:id="13" w:name="1130897"/>
      <w:bookmarkEnd w:id="13"/>
      <w:r>
        <w:rPr>
          <w:rFonts w:eastAsia="Times New Roman" w:cs="Calibri"/>
          <w:color w:val="000000"/>
          <w:spacing w:val="5"/>
          <w:szCs w:val="18"/>
        </w:rPr>
        <w:t xml:space="preserve">Automation Framework is a methodology adopted to ease the process of Test Automation, and is the process to provide guidelines to automation engineer(s) to develop good quality scripts by following certain best practices. </w:t>
      </w:r>
    </w:p>
    <w:p w:rsidR="00A965A6" w:rsidRDefault="00A965A6" w:rsidP="00A965A6">
      <w:pPr>
        <w:pStyle w:val="NormalWebCharChar"/>
        <w:jc w:val="both"/>
        <w:rPr>
          <w:rFonts w:ascii="Calibri" w:hAnsi="Calibri" w:cs="Calibri"/>
          <w:color w:val="000000"/>
          <w:spacing w:val="5"/>
          <w:sz w:val="22"/>
          <w:szCs w:val="18"/>
          <w:lang w:eastAsia="en-US"/>
        </w:rPr>
      </w:pPr>
      <w:bookmarkStart w:id="14" w:name="1126328"/>
      <w:bookmarkStart w:id="15" w:name="1130554"/>
      <w:bookmarkEnd w:id="14"/>
      <w:bookmarkEnd w:id="15"/>
      <w:r>
        <w:rPr>
          <w:rFonts w:ascii="Calibri" w:hAnsi="Calibri" w:cs="Calibri"/>
          <w:color w:val="000000"/>
          <w:spacing w:val="5"/>
          <w:sz w:val="22"/>
          <w:szCs w:val="18"/>
          <w:lang w:eastAsia="en-US"/>
        </w:rPr>
        <w:t xml:space="preserve">The Automation Framework used by the Appian Project uses POM Framework to create, execute and Report the Test Scenarios associated with the features of the AUT. The framework majorly comprises of the following components as listed in the bulleted points below. Please refer the following figure to understand the components: </w:t>
      </w:r>
    </w:p>
    <w:p w:rsidR="00A965A6" w:rsidRDefault="00A965A6" w:rsidP="00A965A6">
      <w:pPr>
        <w:pStyle w:val="NormalWebCharChar"/>
        <w:keepNext/>
        <w:jc w:val="center"/>
      </w:pPr>
      <w:r>
        <w:rPr>
          <w:noProof/>
          <w:lang w:eastAsia="en-US"/>
        </w:rPr>
        <w:drawing>
          <wp:inline distT="0" distB="0" distL="0" distR="0" wp14:anchorId="380D64AF" wp14:editId="74DC6CBC">
            <wp:extent cx="3162300" cy="4695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300" cy="4695825"/>
                    </a:xfrm>
                    <a:prstGeom prst="rect">
                      <a:avLst/>
                    </a:prstGeom>
                    <a:noFill/>
                    <a:ln>
                      <a:noFill/>
                    </a:ln>
                  </pic:spPr>
                </pic:pic>
              </a:graphicData>
            </a:graphic>
          </wp:inline>
        </w:drawing>
      </w:r>
    </w:p>
    <w:p w:rsidR="00A965A6" w:rsidRDefault="00A965A6" w:rsidP="00A965A6">
      <w:pPr>
        <w:pStyle w:val="Caption"/>
        <w:jc w:val="center"/>
        <w:rPr>
          <w:rFonts w:cs="Calibri"/>
          <w:color w:val="000000"/>
          <w:spacing w:val="5"/>
          <w:sz w:val="22"/>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p>
    <w:p w:rsidR="00A965A6" w:rsidRDefault="00A965A6" w:rsidP="00A965A6">
      <w:pPr>
        <w:pStyle w:val="NormalWebCharChar"/>
        <w:jc w:val="both"/>
        <w:rPr>
          <w:rFonts w:ascii="Calibri" w:hAnsi="Calibri" w:cs="Calibri"/>
          <w:color w:val="000000"/>
          <w:spacing w:val="5"/>
          <w:sz w:val="22"/>
          <w:szCs w:val="18"/>
          <w:lang w:eastAsia="en-US"/>
        </w:rPr>
      </w:pPr>
      <w:r>
        <w:rPr>
          <w:rFonts w:ascii="Calibri" w:hAnsi="Calibri" w:cs="Calibri"/>
          <w:color w:val="000000"/>
          <w:spacing w:val="5"/>
          <w:sz w:val="22"/>
          <w:szCs w:val="18"/>
          <w:lang w:eastAsia="en-US"/>
        </w:rPr>
        <w:t xml:space="preserve">The corresponding folder structure of the Eclipse workspace is shown below: </w:t>
      </w:r>
    </w:p>
    <w:p w:rsidR="00A965A6" w:rsidRDefault="00A965A6" w:rsidP="00A965A6">
      <w:pPr>
        <w:pStyle w:val="NormalWebCharChar"/>
        <w:keepNext/>
        <w:jc w:val="center"/>
      </w:pPr>
    </w:p>
    <w:p w:rsidR="00A965A6" w:rsidRDefault="00A965A6" w:rsidP="00A965A6">
      <w:pPr>
        <w:pStyle w:val="NormalWebCharChar"/>
        <w:numPr>
          <w:ilvl w:val="0"/>
          <w:numId w:val="5"/>
        </w:numPr>
        <w:jc w:val="both"/>
        <w:rPr>
          <w:rFonts w:ascii="Calibri" w:hAnsi="Calibri" w:cs="Calibri"/>
          <w:color w:val="000000"/>
          <w:spacing w:val="5"/>
          <w:sz w:val="22"/>
          <w:szCs w:val="18"/>
          <w:lang w:eastAsia="en-US"/>
        </w:rPr>
      </w:pPr>
      <w:bookmarkStart w:id="16" w:name="1134995"/>
      <w:bookmarkEnd w:id="16"/>
      <w:r>
        <w:rPr>
          <w:rFonts w:ascii="Calibri" w:hAnsi="Calibri" w:cs="Calibri"/>
          <w:color w:val="000000"/>
          <w:spacing w:val="5"/>
          <w:sz w:val="22"/>
          <w:szCs w:val="18"/>
          <w:lang w:eastAsia="en-US"/>
        </w:rPr>
        <w:t xml:space="preserve">src/jj.Pages </w:t>
      </w:r>
      <w:r w:rsidRPr="00452CFF">
        <w:rPr>
          <w:rFonts w:ascii="Calibri" w:hAnsi="Calibri" w:cs="Calibri"/>
          <w:color w:val="000000"/>
          <w:spacing w:val="5"/>
          <w:sz w:val="22"/>
          <w:szCs w:val="18"/>
          <w:lang w:eastAsia="en-US"/>
        </w:rPr>
        <w:sym w:font="Wingdings" w:char="F0E0"/>
      </w:r>
      <w:r>
        <w:rPr>
          <w:rFonts w:ascii="Calibri" w:hAnsi="Calibri" w:cs="Calibri"/>
          <w:color w:val="000000"/>
          <w:spacing w:val="5"/>
          <w:sz w:val="22"/>
          <w:szCs w:val="18"/>
          <w:lang w:eastAsia="en-US"/>
        </w:rPr>
        <w:t xml:space="preserve"> This package contains all the pages used by the Automation kit. This includes the locators and some of the unique functionalities the pages hold.</w:t>
      </w:r>
    </w:p>
    <w:p w:rsidR="00A965A6" w:rsidRDefault="00A965A6" w:rsidP="00A965A6">
      <w:pPr>
        <w:pStyle w:val="NormalWebCharChar"/>
        <w:numPr>
          <w:ilvl w:val="0"/>
          <w:numId w:val="5"/>
        </w:numPr>
        <w:jc w:val="both"/>
        <w:rPr>
          <w:rFonts w:ascii="Calibri" w:hAnsi="Calibri" w:cs="Calibri"/>
          <w:color w:val="000000"/>
          <w:spacing w:val="5"/>
          <w:sz w:val="22"/>
          <w:szCs w:val="18"/>
          <w:lang w:eastAsia="en-US"/>
        </w:rPr>
      </w:pPr>
      <w:r>
        <w:rPr>
          <w:rFonts w:ascii="Calibri" w:hAnsi="Calibri" w:cs="Calibri"/>
          <w:color w:val="000000"/>
          <w:spacing w:val="5"/>
          <w:sz w:val="22"/>
          <w:szCs w:val="18"/>
          <w:lang w:eastAsia="en-US"/>
        </w:rPr>
        <w:t xml:space="preserve">Src/jj.test </w:t>
      </w:r>
      <w:r w:rsidRPr="00452CFF">
        <w:rPr>
          <w:rFonts w:ascii="Calibri" w:hAnsi="Calibri" w:cs="Calibri"/>
          <w:color w:val="000000"/>
          <w:spacing w:val="5"/>
          <w:sz w:val="22"/>
          <w:szCs w:val="18"/>
          <w:lang w:eastAsia="en-US"/>
        </w:rPr>
        <w:sym w:font="Wingdings" w:char="F0E0"/>
      </w:r>
      <w:r>
        <w:rPr>
          <w:rFonts w:ascii="Calibri" w:hAnsi="Calibri" w:cs="Calibri"/>
          <w:color w:val="000000"/>
          <w:spacing w:val="5"/>
          <w:sz w:val="22"/>
          <w:szCs w:val="18"/>
          <w:lang w:eastAsia="en-US"/>
        </w:rPr>
        <w:t xml:space="preserve"> This package contains the Test cases to be executed. It also contains Test base page which will hold the initialization of browser and Extent Report Within this package there are three different components namely: </w:t>
      </w:r>
    </w:p>
    <w:p w:rsidR="00A965A6" w:rsidRDefault="00A965A6" w:rsidP="00A965A6">
      <w:pPr>
        <w:pStyle w:val="NormalWebCharChar"/>
        <w:numPr>
          <w:ilvl w:val="0"/>
          <w:numId w:val="5"/>
        </w:numPr>
        <w:jc w:val="both"/>
        <w:rPr>
          <w:rFonts w:ascii="Calibri" w:hAnsi="Calibri" w:cs="Calibri"/>
          <w:color w:val="000000"/>
          <w:spacing w:val="5"/>
          <w:sz w:val="22"/>
          <w:szCs w:val="18"/>
          <w:lang w:eastAsia="en-US"/>
        </w:rPr>
      </w:pPr>
      <w:r>
        <w:rPr>
          <w:rFonts w:ascii="Calibri" w:hAnsi="Calibri" w:cs="Calibri"/>
          <w:color w:val="000000"/>
          <w:spacing w:val="5"/>
          <w:sz w:val="22"/>
          <w:szCs w:val="18"/>
          <w:lang w:eastAsia="en-US"/>
        </w:rPr>
        <w:t xml:space="preserve">Src/utilities </w:t>
      </w:r>
      <w:r w:rsidRPr="00452CFF">
        <w:rPr>
          <w:rFonts w:ascii="Calibri" w:hAnsi="Calibri" w:cs="Calibri"/>
          <w:color w:val="000000"/>
          <w:spacing w:val="5"/>
          <w:sz w:val="22"/>
          <w:szCs w:val="18"/>
          <w:lang w:eastAsia="en-US"/>
        </w:rPr>
        <w:sym w:font="Wingdings" w:char="F0E0"/>
      </w:r>
      <w:r>
        <w:rPr>
          <w:rFonts w:ascii="Calibri" w:hAnsi="Calibri" w:cs="Calibri"/>
          <w:color w:val="000000"/>
          <w:spacing w:val="5"/>
          <w:sz w:val="22"/>
          <w:szCs w:val="18"/>
          <w:lang w:eastAsia="en-US"/>
        </w:rPr>
        <w:t xml:space="preserve"> This package contains Extent Report, Utilities, and Shared Functions. Utilities contains read and write to Excel, Share Functions contains common functionality that can be used across pages, Extent Report contains the reporting part and logs.</w:t>
      </w:r>
    </w:p>
    <w:p w:rsidR="00A965A6" w:rsidRDefault="00A965A6" w:rsidP="00A965A6">
      <w:pPr>
        <w:pStyle w:val="NormalWebCharChar"/>
        <w:keepNext/>
        <w:ind w:left="567"/>
        <w:jc w:val="center"/>
      </w:pPr>
      <w:r>
        <w:rPr>
          <w:noProof/>
          <w:lang w:eastAsia="en-US"/>
        </w:rPr>
        <w:drawing>
          <wp:inline distT="0" distB="0" distL="0" distR="0" wp14:anchorId="47444D00" wp14:editId="224AD7A3">
            <wp:extent cx="2886075" cy="5248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6075" cy="5248275"/>
                    </a:xfrm>
                    <a:prstGeom prst="rect">
                      <a:avLst/>
                    </a:prstGeom>
                    <a:noFill/>
                    <a:ln>
                      <a:noFill/>
                    </a:ln>
                  </pic:spPr>
                </pic:pic>
              </a:graphicData>
            </a:graphic>
          </wp:inline>
        </w:drawing>
      </w:r>
    </w:p>
    <w:p w:rsidR="00A965A6" w:rsidRDefault="00A965A6" w:rsidP="00A965A6">
      <w:pPr>
        <w:pStyle w:val="Caption"/>
        <w:ind w:left="3600"/>
        <w:rPr>
          <w:rFonts w:cs="Calibri"/>
          <w:color w:val="000000"/>
          <w:spacing w:val="5"/>
          <w:sz w:val="22"/>
        </w:rPr>
      </w:pPr>
      <w:r>
        <w:t xml:space="preserve">         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p>
    <w:p w:rsidR="00A965A6" w:rsidRDefault="00A965A6" w:rsidP="00A965A6">
      <w:pPr>
        <w:pStyle w:val="NormalWebCharChar"/>
        <w:numPr>
          <w:ilvl w:val="0"/>
          <w:numId w:val="5"/>
        </w:numPr>
        <w:jc w:val="both"/>
        <w:rPr>
          <w:rFonts w:ascii="Calibri" w:hAnsi="Calibri" w:cs="Calibri"/>
          <w:color w:val="000000"/>
          <w:spacing w:val="5"/>
          <w:sz w:val="22"/>
          <w:szCs w:val="18"/>
          <w:lang w:eastAsia="en-US"/>
        </w:rPr>
      </w:pPr>
      <w:r>
        <w:rPr>
          <w:rFonts w:ascii="Calibri" w:hAnsi="Calibri" w:cs="Calibri"/>
          <w:color w:val="000000"/>
          <w:spacing w:val="5"/>
          <w:sz w:val="22"/>
          <w:szCs w:val="18"/>
          <w:lang w:eastAsia="en-US"/>
        </w:rPr>
        <w:lastRenderedPageBreak/>
        <w:t xml:space="preserve">Some other folders and files in the Automation kit are as follows: </w:t>
      </w:r>
    </w:p>
    <w:p w:rsidR="00A965A6" w:rsidRDefault="006D3EBA" w:rsidP="00A965A6">
      <w:pPr>
        <w:pStyle w:val="NormalWebCharChar"/>
        <w:numPr>
          <w:ilvl w:val="0"/>
          <w:numId w:val="6"/>
        </w:numPr>
        <w:jc w:val="both"/>
        <w:rPr>
          <w:rFonts w:ascii="Calibri" w:hAnsi="Calibri" w:cs="Calibri"/>
          <w:color w:val="000000"/>
          <w:spacing w:val="5"/>
          <w:sz w:val="22"/>
          <w:szCs w:val="18"/>
          <w:lang w:eastAsia="en-US"/>
        </w:rPr>
      </w:pPr>
      <w:r>
        <w:rPr>
          <w:rFonts w:ascii="Calibri" w:hAnsi="Calibri" w:cs="Calibri"/>
          <w:color w:val="000000"/>
          <w:spacing w:val="5"/>
          <w:sz w:val="22"/>
          <w:szCs w:val="18"/>
          <w:lang w:eastAsia="en-US"/>
        </w:rPr>
        <w:t>Exec</w:t>
      </w:r>
      <w:r w:rsidR="00A965A6">
        <w:rPr>
          <w:rFonts w:ascii="Calibri" w:hAnsi="Calibri" w:cs="Calibri"/>
          <w:color w:val="000000"/>
          <w:spacing w:val="5"/>
          <w:sz w:val="22"/>
          <w:szCs w:val="18"/>
          <w:lang w:eastAsia="en-US"/>
        </w:rPr>
        <w:t>u</w:t>
      </w:r>
      <w:r w:rsidR="00AD4799">
        <w:rPr>
          <w:rFonts w:ascii="Calibri" w:hAnsi="Calibri" w:cs="Calibri"/>
          <w:color w:val="000000"/>
          <w:spacing w:val="5"/>
          <w:sz w:val="22"/>
          <w:szCs w:val="18"/>
          <w:lang w:eastAsia="en-US"/>
        </w:rPr>
        <w:t>t</w:t>
      </w:r>
      <w:r w:rsidR="00A965A6">
        <w:rPr>
          <w:rFonts w:ascii="Calibri" w:hAnsi="Calibri" w:cs="Calibri"/>
          <w:color w:val="000000"/>
          <w:spacing w:val="5"/>
          <w:sz w:val="22"/>
          <w:szCs w:val="18"/>
          <w:lang w:eastAsia="en-US"/>
        </w:rPr>
        <w:t>ion Reports</w:t>
      </w:r>
      <w:r w:rsidR="00A965A6" w:rsidRPr="00A058D2">
        <w:rPr>
          <w:rFonts w:ascii="Calibri" w:hAnsi="Calibri" w:cs="Calibri"/>
          <w:color w:val="000000"/>
          <w:spacing w:val="5"/>
          <w:sz w:val="22"/>
          <w:szCs w:val="18"/>
          <w:lang w:eastAsia="en-US"/>
        </w:rPr>
        <w:sym w:font="Wingdings" w:char="F0E0"/>
      </w:r>
      <w:r w:rsidR="00A965A6">
        <w:rPr>
          <w:rFonts w:ascii="Calibri" w:hAnsi="Calibri" w:cs="Calibri"/>
          <w:color w:val="000000"/>
          <w:spacing w:val="5"/>
          <w:sz w:val="22"/>
          <w:szCs w:val="18"/>
          <w:lang w:eastAsia="en-US"/>
        </w:rPr>
        <w:t xml:space="preserve"> This folder contains the Reports created after the test cases are executed. It states whether the test case is pass or fail and step by step report</w:t>
      </w:r>
    </w:p>
    <w:p w:rsidR="00A965A6" w:rsidRDefault="00A965A6" w:rsidP="00A965A6">
      <w:pPr>
        <w:pStyle w:val="NormalWebCharChar"/>
        <w:numPr>
          <w:ilvl w:val="0"/>
          <w:numId w:val="6"/>
        </w:numPr>
        <w:jc w:val="both"/>
        <w:rPr>
          <w:rFonts w:ascii="Calibri" w:hAnsi="Calibri" w:cs="Calibri"/>
          <w:color w:val="000000"/>
          <w:spacing w:val="5"/>
          <w:sz w:val="22"/>
          <w:szCs w:val="18"/>
          <w:lang w:eastAsia="en-US"/>
        </w:rPr>
      </w:pPr>
      <w:r>
        <w:rPr>
          <w:rFonts w:ascii="Calibri" w:hAnsi="Calibri" w:cs="Calibri"/>
          <w:color w:val="000000"/>
          <w:spacing w:val="5"/>
          <w:sz w:val="22"/>
          <w:szCs w:val="18"/>
          <w:lang w:eastAsia="en-US"/>
        </w:rPr>
        <w:t xml:space="preserve">Libraries </w:t>
      </w:r>
      <w:r w:rsidRPr="00A058D2">
        <w:rPr>
          <w:rFonts w:ascii="Calibri" w:hAnsi="Calibri" w:cs="Calibri"/>
          <w:color w:val="000000"/>
          <w:spacing w:val="5"/>
          <w:sz w:val="22"/>
          <w:szCs w:val="18"/>
          <w:lang w:eastAsia="en-US"/>
        </w:rPr>
        <w:sym w:font="Wingdings" w:char="F0E0"/>
      </w:r>
      <w:r>
        <w:rPr>
          <w:rFonts w:ascii="Calibri" w:hAnsi="Calibri" w:cs="Calibri"/>
          <w:color w:val="000000"/>
          <w:spacing w:val="5"/>
          <w:sz w:val="22"/>
          <w:szCs w:val="18"/>
          <w:lang w:eastAsia="en-US"/>
        </w:rPr>
        <w:t xml:space="preserve"> This folder will have the Libraries for the entire framework</w:t>
      </w:r>
    </w:p>
    <w:p w:rsidR="00A965A6" w:rsidRDefault="00A965A6" w:rsidP="00A965A6">
      <w:pPr>
        <w:pStyle w:val="NormalWebCharChar"/>
        <w:numPr>
          <w:ilvl w:val="0"/>
          <w:numId w:val="6"/>
        </w:numPr>
        <w:jc w:val="both"/>
        <w:rPr>
          <w:rFonts w:ascii="Calibri" w:hAnsi="Calibri" w:cs="Calibri"/>
          <w:color w:val="000000"/>
          <w:spacing w:val="5"/>
          <w:sz w:val="22"/>
          <w:szCs w:val="18"/>
          <w:lang w:eastAsia="en-US"/>
        </w:rPr>
      </w:pPr>
      <w:r>
        <w:rPr>
          <w:rFonts w:ascii="Calibri" w:hAnsi="Calibri" w:cs="Calibri"/>
          <w:color w:val="000000"/>
          <w:spacing w:val="5"/>
          <w:sz w:val="22"/>
          <w:szCs w:val="18"/>
          <w:lang w:eastAsia="en-US"/>
        </w:rPr>
        <w:t>Test Output</w:t>
      </w:r>
      <w:r w:rsidRPr="00A058D2">
        <w:rPr>
          <w:rFonts w:ascii="Calibri" w:hAnsi="Calibri" w:cs="Calibri"/>
          <w:color w:val="000000"/>
          <w:spacing w:val="5"/>
          <w:sz w:val="22"/>
          <w:szCs w:val="18"/>
          <w:lang w:eastAsia="en-US"/>
        </w:rPr>
        <w:sym w:font="Wingdings" w:char="F0E0"/>
      </w:r>
      <w:r>
        <w:rPr>
          <w:rFonts w:ascii="Calibri" w:hAnsi="Calibri" w:cs="Calibri"/>
          <w:color w:val="000000"/>
          <w:spacing w:val="5"/>
          <w:sz w:val="22"/>
          <w:szCs w:val="18"/>
          <w:lang w:eastAsia="en-US"/>
        </w:rPr>
        <w:t xml:space="preserve">This contains basic TestNG reports. </w:t>
      </w:r>
    </w:p>
    <w:p w:rsidR="00A965A6" w:rsidRDefault="00A965A6" w:rsidP="00A965A6">
      <w:pPr>
        <w:pStyle w:val="NormalWebCharChar"/>
        <w:numPr>
          <w:ilvl w:val="0"/>
          <w:numId w:val="6"/>
        </w:numPr>
        <w:jc w:val="both"/>
        <w:rPr>
          <w:rFonts w:ascii="Calibri" w:hAnsi="Calibri" w:cs="Calibri"/>
          <w:color w:val="000000"/>
          <w:spacing w:val="5"/>
          <w:sz w:val="22"/>
          <w:szCs w:val="18"/>
          <w:lang w:eastAsia="en-US"/>
        </w:rPr>
      </w:pPr>
      <w:r>
        <w:rPr>
          <w:rFonts w:ascii="Calibri" w:hAnsi="Calibri" w:cs="Calibri"/>
          <w:color w:val="000000"/>
          <w:spacing w:val="5"/>
          <w:sz w:val="22"/>
          <w:szCs w:val="18"/>
          <w:lang w:eastAsia="en-US"/>
        </w:rPr>
        <w:t xml:space="preserve">Testdate </w:t>
      </w:r>
      <w:r w:rsidRPr="001815DB">
        <w:rPr>
          <w:rFonts w:ascii="Calibri" w:hAnsi="Calibri" w:cs="Calibri"/>
          <w:color w:val="000000"/>
          <w:spacing w:val="5"/>
          <w:sz w:val="22"/>
          <w:szCs w:val="18"/>
          <w:lang w:eastAsia="en-US"/>
        </w:rPr>
        <w:sym w:font="Wingdings" w:char="F0E0"/>
      </w:r>
      <w:r>
        <w:rPr>
          <w:rFonts w:ascii="Calibri" w:hAnsi="Calibri" w:cs="Calibri"/>
          <w:color w:val="000000"/>
          <w:spacing w:val="5"/>
          <w:sz w:val="22"/>
          <w:szCs w:val="18"/>
          <w:lang w:eastAsia="en-US"/>
        </w:rPr>
        <w:t xml:space="preserve"> This folder contains passed/failed snapshots, and test data which is needed for test execution </w:t>
      </w:r>
    </w:p>
    <w:p w:rsidR="00A965A6" w:rsidRDefault="00A965A6" w:rsidP="00A965A6">
      <w:pPr>
        <w:pStyle w:val="NormalWebCharChar"/>
        <w:ind w:left="567"/>
        <w:jc w:val="both"/>
        <w:rPr>
          <w:rFonts w:ascii="Calibri" w:hAnsi="Calibri" w:cs="Calibri"/>
          <w:color w:val="000000"/>
          <w:spacing w:val="5"/>
          <w:sz w:val="22"/>
          <w:szCs w:val="18"/>
          <w:lang w:eastAsia="en-US"/>
        </w:rPr>
      </w:pPr>
    </w:p>
    <w:p w:rsidR="00A965A6" w:rsidRDefault="00A965A6" w:rsidP="00A965A6">
      <w:pPr>
        <w:pStyle w:val="NormalWebCharChar"/>
        <w:ind w:left="567"/>
        <w:jc w:val="both"/>
        <w:rPr>
          <w:rFonts w:ascii="Calibri" w:hAnsi="Calibri" w:cs="Calibri"/>
          <w:color w:val="000000"/>
          <w:spacing w:val="5"/>
          <w:sz w:val="22"/>
          <w:szCs w:val="18"/>
          <w:lang w:eastAsia="en-US"/>
        </w:rPr>
      </w:pPr>
    </w:p>
    <w:p w:rsidR="00A965A6" w:rsidRDefault="00A965A6" w:rsidP="00A965A6">
      <w:pPr>
        <w:pStyle w:val="NormalWebCharChar"/>
        <w:tabs>
          <w:tab w:val="left" w:pos="720"/>
        </w:tabs>
        <w:spacing w:before="0" w:after="0" w:line="360" w:lineRule="auto"/>
        <w:jc w:val="both"/>
        <w:rPr>
          <w:rFonts w:ascii="Calibri" w:hAnsi="Calibri" w:cs="Calibri"/>
          <w:color w:val="000080"/>
          <w:sz w:val="22"/>
          <w:szCs w:val="20"/>
        </w:rPr>
      </w:pPr>
    </w:p>
    <w:p w:rsidR="00A965A6" w:rsidRDefault="00A965A6" w:rsidP="00A965A6">
      <w:pPr>
        <w:pStyle w:val="Heading1"/>
        <w:pageBreakBefore/>
        <w:numPr>
          <w:ilvl w:val="0"/>
          <w:numId w:val="0"/>
        </w:numPr>
        <w:tabs>
          <w:tab w:val="left" w:pos="720"/>
        </w:tabs>
        <w:suppressAutoHyphens/>
        <w:autoSpaceDE w:val="0"/>
        <w:autoSpaceDN w:val="0"/>
        <w:adjustRightInd w:val="0"/>
        <w:spacing w:before="113" w:after="227" w:line="420" w:lineRule="atLeast"/>
        <w:jc w:val="both"/>
        <w:textAlignment w:val="center"/>
        <w:rPr>
          <w:rFonts w:ascii="Calibri" w:hAnsi="Calibri" w:cs="Calibri"/>
          <w:color w:val="0078C1"/>
          <w:spacing w:val="5"/>
          <w:sz w:val="40"/>
          <w:szCs w:val="34"/>
        </w:rPr>
      </w:pPr>
      <w:bookmarkStart w:id="17" w:name="_Toc346536700"/>
      <w:bookmarkStart w:id="18" w:name="_Toc346561567"/>
      <w:bookmarkStart w:id="19" w:name="_Toc510630402"/>
      <w:r w:rsidRPr="001815DB">
        <w:rPr>
          <w:rFonts w:ascii="Calibri" w:hAnsi="Calibri" w:cs="Calibri"/>
          <w:color w:val="0078C1"/>
          <w:spacing w:val="5"/>
          <w:sz w:val="40"/>
          <w:szCs w:val="34"/>
        </w:rPr>
        <w:lastRenderedPageBreak/>
        <w:t xml:space="preserve">Setting-Up Automation </w:t>
      </w:r>
      <w:bookmarkEnd w:id="17"/>
      <w:r w:rsidRPr="001815DB">
        <w:rPr>
          <w:rFonts w:ascii="Calibri" w:hAnsi="Calibri" w:cs="Calibri"/>
          <w:color w:val="0078C1"/>
          <w:spacing w:val="5"/>
          <w:sz w:val="40"/>
          <w:szCs w:val="34"/>
        </w:rPr>
        <w:t>Environment</w:t>
      </w:r>
      <w:bookmarkEnd w:id="0"/>
      <w:bookmarkEnd w:id="1"/>
      <w:bookmarkEnd w:id="2"/>
      <w:bookmarkEnd w:id="3"/>
      <w:bookmarkEnd w:id="4"/>
      <w:bookmarkEnd w:id="5"/>
      <w:bookmarkEnd w:id="6"/>
      <w:bookmarkEnd w:id="18"/>
      <w:bookmarkEnd w:id="19"/>
    </w:p>
    <w:p w:rsidR="00A965A6" w:rsidRDefault="00A965A6" w:rsidP="00A965A6">
      <w:pPr>
        <w:jc w:val="both"/>
      </w:pPr>
      <w:r>
        <w:t xml:space="preserve">The following are required to be installed for the Cucumber Framework to be run: </w:t>
      </w:r>
    </w:p>
    <w:p w:rsidR="00A965A6" w:rsidRDefault="00A965A6" w:rsidP="00A965A6">
      <w:pPr>
        <w:pStyle w:val="ListParagraph"/>
        <w:numPr>
          <w:ilvl w:val="0"/>
          <w:numId w:val="7"/>
        </w:numPr>
        <w:spacing w:after="0" w:line="240" w:lineRule="auto"/>
        <w:contextualSpacing w:val="0"/>
        <w:jc w:val="both"/>
      </w:pPr>
      <w:r>
        <w:t xml:space="preserve">Eclipse for Java Developers (Oxygen.3 release) – Download it from here if you don’t have it: </w:t>
      </w:r>
      <w:hyperlink r:id="rId7" w:history="1">
        <w:r>
          <w:rPr>
            <w:rStyle w:val="Hyperlink"/>
          </w:rPr>
          <w:t>https://www.eclipse.org/downloads/packages/eclipse-ide-java-developers/oxygen3</w:t>
        </w:r>
      </w:hyperlink>
      <w:r>
        <w:t>. Make sure you download the same Eclipse architecture (32 - or 64 - bit) as your system/laptop. Unzip it to a folder in your machine, say C:\eclipse.  </w:t>
      </w:r>
    </w:p>
    <w:p w:rsidR="00A965A6" w:rsidRDefault="00A965A6" w:rsidP="00A965A6">
      <w:pPr>
        <w:pStyle w:val="ListParagraph"/>
        <w:jc w:val="both"/>
      </w:pPr>
    </w:p>
    <w:p w:rsidR="00A965A6" w:rsidRDefault="00A965A6" w:rsidP="00A965A6">
      <w:pPr>
        <w:pStyle w:val="ListParagraph"/>
        <w:numPr>
          <w:ilvl w:val="0"/>
          <w:numId w:val="7"/>
        </w:numPr>
        <w:spacing w:after="0" w:line="240" w:lineRule="auto"/>
        <w:contextualSpacing w:val="0"/>
        <w:jc w:val="both"/>
      </w:pPr>
      <w:r>
        <w:t xml:space="preserve">Java Development kit (JDK 8 version 32 or 64 bit according to your System/Laptop architecture) – Download it from here: </w:t>
      </w:r>
      <w:hyperlink r:id="rId8" w:history="1">
        <w:r>
          <w:rPr>
            <w:rStyle w:val="Hyperlink"/>
          </w:rPr>
          <w:t>http://www.oracle.com/technetwork/java/javase/downloads/jdk8-downloads-2133151.html</w:t>
        </w:r>
      </w:hyperlink>
      <w:r>
        <w:t xml:space="preserve"> </w:t>
      </w:r>
    </w:p>
    <w:p w:rsidR="00A965A6" w:rsidRDefault="00A965A6" w:rsidP="00A965A6">
      <w:pPr>
        <w:pStyle w:val="ListParagraph"/>
        <w:jc w:val="both"/>
      </w:pPr>
    </w:p>
    <w:p w:rsidR="00A965A6" w:rsidRDefault="00A965A6" w:rsidP="00A965A6">
      <w:pPr>
        <w:pStyle w:val="ListParagraph"/>
        <w:numPr>
          <w:ilvl w:val="0"/>
          <w:numId w:val="7"/>
        </w:numPr>
        <w:spacing w:after="0" w:line="240" w:lineRule="auto"/>
        <w:contextualSpacing w:val="0"/>
      </w:pPr>
      <w:r>
        <w:t xml:space="preserve">Selenium ChromeDriver – Download it from the site: </w:t>
      </w:r>
      <w:hyperlink r:id="rId9" w:history="1">
        <w:r>
          <w:rPr>
            <w:rStyle w:val="Hyperlink"/>
          </w:rPr>
          <w:t>https://chromedriver.storage.googleapis.com/index.html?path=2.37/</w:t>
        </w:r>
      </w:hyperlink>
      <w:r>
        <w:t xml:space="preserve"> </w:t>
      </w:r>
    </w:p>
    <w:p w:rsidR="00A965A6" w:rsidRDefault="00A965A6" w:rsidP="00A965A6">
      <w:pPr>
        <w:pStyle w:val="ListParagraph"/>
      </w:pPr>
    </w:p>
    <w:p w:rsidR="00A965A6" w:rsidRDefault="00A965A6" w:rsidP="00A965A6">
      <w:pPr>
        <w:pStyle w:val="ListParagraph"/>
        <w:numPr>
          <w:ilvl w:val="0"/>
          <w:numId w:val="7"/>
        </w:numPr>
        <w:spacing w:after="0" w:line="240" w:lineRule="auto"/>
        <w:contextualSpacing w:val="0"/>
      </w:pPr>
      <w:r>
        <w:t xml:space="preserve">You need to add the PATH environment variables to your system. Based on the system you are running the tests (Windows 7, 8 or 10), go to the System Environment Variables (Control Panel &gt; System &gt; Advanced System Settings). If you don’t have Admin access to the system, please refer the Troubleshooting Section below. </w:t>
      </w:r>
    </w:p>
    <w:p w:rsidR="00A965A6" w:rsidRDefault="00A965A6" w:rsidP="00A965A6">
      <w:pPr>
        <w:pStyle w:val="ListParagraph"/>
      </w:pPr>
    </w:p>
    <w:p w:rsidR="00A965A6" w:rsidRDefault="00A965A6" w:rsidP="00A965A6">
      <w:pPr>
        <w:pStyle w:val="ListParagraph"/>
        <w:spacing w:after="0" w:line="240" w:lineRule="auto"/>
        <w:contextualSpacing w:val="0"/>
      </w:pPr>
      <w:r>
        <w:t xml:space="preserve">Add the following variables to the “User Variables”:  </w:t>
      </w:r>
    </w:p>
    <w:p w:rsidR="00A965A6" w:rsidRDefault="00A965A6" w:rsidP="00A965A6">
      <w:pPr>
        <w:pStyle w:val="ListParagraph"/>
        <w:numPr>
          <w:ilvl w:val="0"/>
          <w:numId w:val="10"/>
        </w:numPr>
        <w:tabs>
          <w:tab w:val="num" w:pos="1060"/>
        </w:tabs>
        <w:spacing w:after="0" w:line="240" w:lineRule="auto"/>
        <w:ind w:left="1060"/>
        <w:contextualSpacing w:val="0"/>
      </w:pPr>
      <w:r>
        <w:t xml:space="preserve">JAVA_HOME </w:t>
      </w:r>
      <w:r>
        <w:sym w:font="Wingdings" w:char="F0E0"/>
      </w:r>
      <w:r>
        <w:t xml:space="preserve"> Path to the Java JDK Install Path</w:t>
      </w:r>
    </w:p>
    <w:p w:rsidR="00A965A6" w:rsidRDefault="00A965A6" w:rsidP="00A965A6">
      <w:pPr>
        <w:pStyle w:val="ListParagraph"/>
        <w:numPr>
          <w:ilvl w:val="0"/>
          <w:numId w:val="11"/>
        </w:numPr>
        <w:tabs>
          <w:tab w:val="num" w:pos="1060"/>
        </w:tabs>
        <w:spacing w:after="0" w:line="240" w:lineRule="auto"/>
        <w:ind w:left="1060"/>
        <w:contextualSpacing w:val="0"/>
      </w:pPr>
      <w:r>
        <w:t xml:space="preserve">PATH </w:t>
      </w:r>
      <w:r>
        <w:sym w:font="Wingdings" w:char="F0E0"/>
      </w:r>
      <w:r>
        <w:t xml:space="preserve"> Append the bin folder of the Java JDK path to the path already there, separated with a semicolon. Don’t remove the entries already there. They may be required to run some other applications in your system. </w:t>
      </w:r>
    </w:p>
    <w:p w:rsidR="00A965A6" w:rsidRDefault="00A965A6" w:rsidP="00A965A6">
      <w:pPr>
        <w:pStyle w:val="ListParagraph"/>
        <w:spacing w:after="0" w:line="240" w:lineRule="auto"/>
        <w:contextualSpacing w:val="0"/>
      </w:pPr>
    </w:p>
    <w:p w:rsidR="00A965A6" w:rsidRDefault="00A965A6" w:rsidP="00A965A6">
      <w:pPr>
        <w:pStyle w:val="ListParagraph"/>
        <w:keepNext/>
        <w:spacing w:after="0" w:line="240" w:lineRule="auto"/>
        <w:contextualSpacing w:val="0"/>
        <w:jc w:val="center"/>
      </w:pPr>
      <w:r>
        <w:rPr>
          <w:noProof/>
        </w:rPr>
        <w:lastRenderedPageBreak/>
        <w:drawing>
          <wp:inline distT="0" distB="0" distL="0" distR="0" wp14:anchorId="2C3F4B81" wp14:editId="13404BB0">
            <wp:extent cx="3343275" cy="316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9637" cy="3189704"/>
                    </a:xfrm>
                    <a:prstGeom prst="rect">
                      <a:avLst/>
                    </a:prstGeom>
                  </pic:spPr>
                </pic:pic>
              </a:graphicData>
            </a:graphic>
          </wp:inline>
        </w:drawing>
      </w:r>
    </w:p>
    <w:p w:rsidR="00A965A6" w:rsidRDefault="00A965A6" w:rsidP="00A965A6">
      <w:pPr>
        <w:pStyle w:val="Caption"/>
        <w:jc w:val="center"/>
      </w:pPr>
      <w:r>
        <w:t xml:space="preserve">Figure </w:t>
      </w:r>
      <w:r>
        <w:rPr>
          <w:noProof/>
        </w:rPr>
        <w:t>3</w:t>
      </w:r>
    </w:p>
    <w:p w:rsidR="00A965A6" w:rsidRDefault="00A965A6" w:rsidP="00A965A6">
      <w:pPr>
        <w:pStyle w:val="ListParagraph"/>
        <w:spacing w:after="0" w:line="240" w:lineRule="auto"/>
        <w:contextualSpacing w:val="0"/>
      </w:pPr>
    </w:p>
    <w:p w:rsidR="00A965A6" w:rsidRDefault="00A965A6" w:rsidP="00A965A6">
      <w:pPr>
        <w:pStyle w:val="ListParagraph"/>
        <w:keepNext/>
        <w:spacing w:after="0" w:line="240" w:lineRule="auto"/>
        <w:contextualSpacing w:val="0"/>
        <w:jc w:val="center"/>
      </w:pPr>
      <w:r>
        <w:rPr>
          <w:noProof/>
        </w:rPr>
        <w:drawing>
          <wp:inline distT="0" distB="0" distL="0" distR="0" wp14:anchorId="24A45EC7" wp14:editId="50D4C8D7">
            <wp:extent cx="3196160" cy="303847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1221" cy="3043287"/>
                    </a:xfrm>
                    <a:prstGeom prst="rect">
                      <a:avLst/>
                    </a:prstGeom>
                  </pic:spPr>
                </pic:pic>
              </a:graphicData>
            </a:graphic>
          </wp:inline>
        </w:drawing>
      </w:r>
    </w:p>
    <w:p w:rsidR="00A965A6" w:rsidRDefault="00A965A6" w:rsidP="00A965A6">
      <w:pPr>
        <w:pStyle w:val="Caption"/>
        <w:jc w:val="center"/>
      </w:pPr>
      <w:r>
        <w:t xml:space="preserve">Figure </w:t>
      </w:r>
      <w:r>
        <w:rPr>
          <w:noProof/>
        </w:rPr>
        <w:t>4</w:t>
      </w:r>
    </w:p>
    <w:p w:rsidR="00A965A6" w:rsidRDefault="00A965A6" w:rsidP="00A965A6">
      <w:pPr>
        <w:pStyle w:val="ListParagraph"/>
        <w:spacing w:after="0" w:line="240" w:lineRule="auto"/>
        <w:contextualSpacing w:val="0"/>
      </w:pPr>
    </w:p>
    <w:p w:rsidR="00A965A6" w:rsidRDefault="00A965A6" w:rsidP="00A965A6">
      <w:pPr>
        <w:pStyle w:val="ListParagraph"/>
        <w:spacing w:after="0" w:line="240" w:lineRule="auto"/>
        <w:contextualSpacing w:val="0"/>
      </w:pPr>
    </w:p>
    <w:p w:rsidR="00A965A6" w:rsidRDefault="00A965A6" w:rsidP="00A965A6">
      <w:pPr>
        <w:pStyle w:val="ListParagraph"/>
        <w:numPr>
          <w:ilvl w:val="0"/>
          <w:numId w:val="7"/>
        </w:numPr>
        <w:jc w:val="both"/>
      </w:pPr>
      <w:r>
        <w:t xml:space="preserve">Open Eclipse; you will be presented to choose a Workspace for your project. Accept (and remember) the default workspace. If you want the workspace to be in a different place in your system, please choose it from the directory path chooser. Eclipse should open with the Java Perspective view by default.  </w:t>
      </w:r>
    </w:p>
    <w:p w:rsidR="00A965A6" w:rsidRDefault="00A965A6" w:rsidP="00A965A6">
      <w:pPr>
        <w:pStyle w:val="ListParagraph"/>
        <w:spacing w:after="0" w:line="240" w:lineRule="auto"/>
        <w:contextualSpacing w:val="0"/>
        <w:jc w:val="both"/>
      </w:pPr>
    </w:p>
    <w:p w:rsidR="00A965A6" w:rsidRDefault="00A965A6" w:rsidP="00A965A6">
      <w:pPr>
        <w:pStyle w:val="ListParagraph"/>
        <w:numPr>
          <w:ilvl w:val="0"/>
          <w:numId w:val="7"/>
        </w:numPr>
        <w:spacing w:after="0" w:line="240" w:lineRule="auto"/>
        <w:contextualSpacing w:val="0"/>
        <w:jc w:val="both"/>
      </w:pPr>
      <w:r>
        <w:t xml:space="preserve">After Installing and running Eclipse successfully, please follow the procedure below to install TestNG: </w:t>
      </w:r>
    </w:p>
    <w:p w:rsidR="00A965A6" w:rsidRDefault="00A965A6" w:rsidP="00A965A6">
      <w:pPr>
        <w:pStyle w:val="ListParagraph"/>
        <w:numPr>
          <w:ilvl w:val="0"/>
          <w:numId w:val="8"/>
        </w:numPr>
        <w:spacing w:after="0" w:line="240" w:lineRule="auto"/>
        <w:contextualSpacing w:val="0"/>
        <w:jc w:val="both"/>
      </w:pPr>
      <w:r>
        <w:t xml:space="preserve">Go to Help &gt; Install New Software. Click on the Add Button and </w:t>
      </w:r>
      <w:r w:rsidRPr="008B0ACA">
        <w:t>Enter the URL (</w:t>
      </w:r>
      <w:r>
        <w:fldChar w:fldCharType="begin"/>
      </w:r>
      <w:r>
        <w:instrText xml:space="preserve"> HYPERLINK "http://beust.com/eclipse/" </w:instrText>
      </w:r>
      <w:r>
        <w:fldChar w:fldCharType="separate"/>
      </w:r>
      <w:r w:rsidRPr="008B0ACA">
        <w:rPr>
          <w:rStyle w:val="Hyperlink"/>
        </w:rPr>
        <w:t>http://beust.com/eclipse/</w:t>
      </w:r>
      <w:r>
        <w:fldChar w:fldCharType="end"/>
      </w:r>
      <w:r>
        <w:t xml:space="preserve">) </w:t>
      </w:r>
      <w:r w:rsidRPr="008B0ACA">
        <w:t>at Work with field and click on "Add" button.</w:t>
      </w:r>
      <w:r>
        <w:t xml:space="preserve"> </w:t>
      </w:r>
      <w:r w:rsidRPr="008B0ACA">
        <w:t>Once you click on "Add", it will display the screen, enter the Name as "TestNG". After clicking on "OK", it will scan and display the software available with the URL which you have mentioned.</w:t>
      </w:r>
    </w:p>
    <w:p w:rsidR="00A965A6" w:rsidRDefault="00A965A6" w:rsidP="00A965A6">
      <w:pPr>
        <w:ind w:left="1080"/>
        <w:jc w:val="center"/>
      </w:pPr>
    </w:p>
    <w:p w:rsidR="00A965A6" w:rsidRDefault="00A965A6" w:rsidP="00A965A6">
      <w:pPr>
        <w:pStyle w:val="ListParagraph"/>
        <w:numPr>
          <w:ilvl w:val="0"/>
          <w:numId w:val="7"/>
        </w:numPr>
        <w:jc w:val="both"/>
      </w:pPr>
      <w:r w:rsidRPr="0099684B">
        <w:rPr>
          <w:u w:val="single"/>
        </w:rPr>
        <w:t>Importing Zipped Automation Project Kit:</w:t>
      </w:r>
      <w:r>
        <w:t xml:space="preserve"> You would have received a zip file with all the Project files in it. Unzip it to a working folder (say C:\APPIAN_JJ). </w:t>
      </w:r>
    </w:p>
    <w:p w:rsidR="00A965A6" w:rsidRDefault="00A965A6" w:rsidP="00A965A6">
      <w:pPr>
        <w:pStyle w:val="ListParagraph"/>
        <w:numPr>
          <w:ilvl w:val="0"/>
          <w:numId w:val="9"/>
        </w:numPr>
        <w:jc w:val="both"/>
      </w:pPr>
      <w:r>
        <w:t xml:space="preserve">Now go to File &gt; Import… You will be presented with the Eclipse Project Import window. Select the “Existing Project into Workspace” and click on Next. </w:t>
      </w:r>
    </w:p>
    <w:p w:rsidR="00A965A6" w:rsidRDefault="00A965A6" w:rsidP="00A965A6">
      <w:pPr>
        <w:pStyle w:val="ListParagraph"/>
        <w:keepNext/>
        <w:ind w:left="1800"/>
        <w:jc w:val="both"/>
      </w:pPr>
      <w:r>
        <w:rPr>
          <w:noProof/>
        </w:rPr>
        <w:drawing>
          <wp:inline distT="0" distB="0" distL="0" distR="0" wp14:anchorId="0E29C410" wp14:editId="73535920">
            <wp:extent cx="3619500" cy="384616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4393" cy="3851361"/>
                    </a:xfrm>
                    <a:prstGeom prst="rect">
                      <a:avLst/>
                    </a:prstGeom>
                  </pic:spPr>
                </pic:pic>
              </a:graphicData>
            </a:graphic>
          </wp:inline>
        </w:drawing>
      </w:r>
    </w:p>
    <w:p w:rsidR="00A965A6" w:rsidRDefault="00A965A6" w:rsidP="00A965A6">
      <w:pPr>
        <w:pStyle w:val="Caption"/>
        <w:jc w:val="center"/>
      </w:pPr>
      <w:r>
        <w:t xml:space="preserve">Figure </w:t>
      </w:r>
      <w:r>
        <w:rPr>
          <w:noProof/>
        </w:rPr>
        <w:t>5</w:t>
      </w:r>
    </w:p>
    <w:p w:rsidR="00A965A6" w:rsidRDefault="00A965A6" w:rsidP="00A965A6">
      <w:pPr>
        <w:pStyle w:val="ListParagraph"/>
        <w:ind w:left="1800"/>
        <w:jc w:val="both"/>
      </w:pPr>
    </w:p>
    <w:p w:rsidR="00A965A6" w:rsidRDefault="00A965A6" w:rsidP="00A965A6">
      <w:pPr>
        <w:pStyle w:val="ListParagraph"/>
        <w:numPr>
          <w:ilvl w:val="0"/>
          <w:numId w:val="9"/>
        </w:numPr>
        <w:jc w:val="both"/>
      </w:pPr>
      <w:r>
        <w:t>In the next screen, select the root directory where you have unzipped the files (C:\APPIAN_JJ) in the “</w:t>
      </w:r>
      <w:r w:rsidRPr="00F95F5A">
        <w:rPr>
          <w:i/>
        </w:rPr>
        <w:t>Select root directory</w:t>
      </w:r>
      <w:r>
        <w:t xml:space="preserve">”.  Click on Finish. </w:t>
      </w:r>
    </w:p>
    <w:p w:rsidR="00A965A6" w:rsidRDefault="00A965A6" w:rsidP="00A965A6">
      <w:pPr>
        <w:pStyle w:val="ListParagraph"/>
        <w:keepNext/>
        <w:ind w:left="1800"/>
        <w:jc w:val="both"/>
      </w:pPr>
      <w:r>
        <w:rPr>
          <w:noProof/>
        </w:rPr>
        <w:lastRenderedPageBreak/>
        <w:drawing>
          <wp:inline distT="0" distB="0" distL="0" distR="0" wp14:anchorId="5F8F0D1F" wp14:editId="0DF738B4">
            <wp:extent cx="3568383" cy="4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1920" cy="4767221"/>
                    </a:xfrm>
                    <a:prstGeom prst="rect">
                      <a:avLst/>
                    </a:prstGeom>
                  </pic:spPr>
                </pic:pic>
              </a:graphicData>
            </a:graphic>
          </wp:inline>
        </w:drawing>
      </w:r>
    </w:p>
    <w:p w:rsidR="00A965A6" w:rsidRDefault="00A965A6" w:rsidP="00A965A6">
      <w:pPr>
        <w:pStyle w:val="Caption"/>
        <w:jc w:val="center"/>
      </w:pPr>
      <w:r>
        <w:t xml:space="preserve">Figure </w:t>
      </w:r>
      <w:r>
        <w:rPr>
          <w:noProof/>
        </w:rPr>
        <w:t>6</w:t>
      </w:r>
    </w:p>
    <w:p w:rsidR="00A965A6" w:rsidRDefault="00A965A6" w:rsidP="00A965A6">
      <w:pPr>
        <w:pStyle w:val="ListParagraph"/>
        <w:ind w:left="1800"/>
        <w:jc w:val="both"/>
      </w:pPr>
      <w:r>
        <w:t xml:space="preserve">The Project will be imported into the workspace. </w:t>
      </w:r>
    </w:p>
    <w:p w:rsidR="00A965A6" w:rsidRDefault="00A965A6" w:rsidP="00A965A6">
      <w:pPr>
        <w:pStyle w:val="ListParagraph"/>
        <w:ind w:left="1800"/>
        <w:jc w:val="both"/>
      </w:pPr>
    </w:p>
    <w:p w:rsidR="00A965A6" w:rsidRDefault="00A965A6" w:rsidP="00A965A6">
      <w:pPr>
        <w:pStyle w:val="ListParagraph"/>
        <w:numPr>
          <w:ilvl w:val="0"/>
          <w:numId w:val="9"/>
        </w:numPr>
        <w:jc w:val="both"/>
      </w:pPr>
      <w:r>
        <w:t>The next step is to download the dependencies for the project. Once dependencies are downloaded we need to add then to our project. Download all the jars and hold it in a single folder.</w:t>
      </w:r>
    </w:p>
    <w:p w:rsidR="00A965A6" w:rsidRDefault="00A965A6" w:rsidP="00A965A6">
      <w:pPr>
        <w:pStyle w:val="ListParagraph"/>
        <w:numPr>
          <w:ilvl w:val="0"/>
          <w:numId w:val="9"/>
        </w:numPr>
        <w:jc w:val="both"/>
      </w:pPr>
      <w:r>
        <w:t>Right click on project and select Build path -&gt;Configure Build path</w:t>
      </w:r>
    </w:p>
    <w:p w:rsidR="00A965A6" w:rsidRDefault="00A965A6" w:rsidP="00A965A6">
      <w:pPr>
        <w:pStyle w:val="ListParagraph"/>
        <w:keepNext/>
        <w:ind w:left="1800"/>
        <w:jc w:val="both"/>
      </w:pPr>
      <w:r>
        <w:rPr>
          <w:noProof/>
        </w:rPr>
        <w:lastRenderedPageBreak/>
        <w:drawing>
          <wp:inline distT="0" distB="0" distL="0" distR="0" wp14:anchorId="60470E15" wp14:editId="20F41A6A">
            <wp:extent cx="5267325" cy="5181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5181600"/>
                    </a:xfrm>
                    <a:prstGeom prst="rect">
                      <a:avLst/>
                    </a:prstGeom>
                    <a:noFill/>
                    <a:ln>
                      <a:noFill/>
                    </a:ln>
                  </pic:spPr>
                </pic:pic>
              </a:graphicData>
            </a:graphic>
          </wp:inline>
        </w:drawing>
      </w:r>
    </w:p>
    <w:p w:rsidR="00A965A6" w:rsidRDefault="00A965A6" w:rsidP="00A965A6">
      <w:pPr>
        <w:pStyle w:val="Caption"/>
        <w:jc w:val="center"/>
      </w:pPr>
      <w:r>
        <w:t xml:space="preserve">Figure </w:t>
      </w:r>
      <w:r>
        <w:rPr>
          <w:noProof/>
        </w:rPr>
        <w:t>7</w:t>
      </w:r>
    </w:p>
    <w:p w:rsidR="00A965A6" w:rsidRDefault="00A965A6" w:rsidP="00A965A6">
      <w:pPr>
        <w:pStyle w:val="ListParagraph"/>
        <w:numPr>
          <w:ilvl w:val="0"/>
          <w:numId w:val="9"/>
        </w:numPr>
        <w:jc w:val="both"/>
      </w:pPr>
      <w:r>
        <w:t>A new window with title “Properties for XXXX project” will be displayed. Select the libraries option from the tabs.</w:t>
      </w:r>
    </w:p>
    <w:p w:rsidR="00A965A6" w:rsidRDefault="00A965A6" w:rsidP="00A965A6">
      <w:pPr>
        <w:ind w:left="1440"/>
        <w:jc w:val="both"/>
      </w:pPr>
      <w:r>
        <w:rPr>
          <w:noProof/>
        </w:rPr>
        <w:lastRenderedPageBreak/>
        <w:drawing>
          <wp:inline distT="0" distB="0" distL="0" distR="0" wp14:anchorId="4FA625BB" wp14:editId="34024CE1">
            <wp:extent cx="5600700" cy="4667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4667250"/>
                    </a:xfrm>
                    <a:prstGeom prst="rect">
                      <a:avLst/>
                    </a:prstGeom>
                    <a:noFill/>
                    <a:ln>
                      <a:noFill/>
                    </a:ln>
                  </pic:spPr>
                </pic:pic>
              </a:graphicData>
            </a:graphic>
          </wp:inline>
        </w:drawing>
      </w:r>
    </w:p>
    <w:p w:rsidR="00A965A6" w:rsidRDefault="00A965A6" w:rsidP="00A965A6">
      <w:pPr>
        <w:pStyle w:val="Caption"/>
        <w:jc w:val="center"/>
      </w:pPr>
      <w:r>
        <w:t xml:space="preserve">Figure </w:t>
      </w:r>
      <w:r>
        <w:rPr>
          <w:noProof/>
        </w:rPr>
        <w:t>8</w:t>
      </w:r>
    </w:p>
    <w:p w:rsidR="00A965A6" w:rsidRDefault="00A965A6" w:rsidP="00A965A6">
      <w:pPr>
        <w:pStyle w:val="ListParagraph"/>
        <w:numPr>
          <w:ilvl w:val="0"/>
          <w:numId w:val="9"/>
        </w:numPr>
        <w:jc w:val="both"/>
      </w:pPr>
      <w:r>
        <w:t>Now click on “Add External Jars” and select all the Jars you downloaded and click on “Apply and Close”</w:t>
      </w:r>
    </w:p>
    <w:p w:rsidR="00A965A6" w:rsidRDefault="00A965A6" w:rsidP="00A965A6">
      <w:pPr>
        <w:jc w:val="both"/>
      </w:pPr>
      <w:r>
        <w:t xml:space="preserve">If all of the steps above gets completed, without any fail, Congratulations! You are good to go for running the Automation Test Suite. </w:t>
      </w:r>
      <w:bookmarkStart w:id="20" w:name="_GoBack"/>
      <w:bookmarkEnd w:id="20"/>
    </w:p>
    <w:p w:rsidR="00A965A6" w:rsidRDefault="00A965A6" w:rsidP="00A965A6">
      <w:r>
        <w:pict>
          <v:rect id="_x0000_i1025" style="width:0;height:1.5pt" o:hralign="center" o:hrstd="t" o:hr="t" fillcolor="#a0a0a0" stroked="f"/>
        </w:pict>
      </w:r>
    </w:p>
    <w:p w:rsidR="00A965A6" w:rsidRPr="00A31062" w:rsidRDefault="00A965A6" w:rsidP="00A965A6"/>
    <w:p w:rsidR="007B0B64" w:rsidRDefault="007B0B64"/>
    <w:sectPr w:rsidR="007B0B64" w:rsidSect="00F25359">
      <w:headerReference w:type="default" r:id="rId16"/>
      <w:footerReference w:type="default" r:id="rId17"/>
      <w:headerReference w:type="first" r:id="rId18"/>
      <w:footerReference w:type="first" r:id="rId19"/>
      <w:pgSz w:w="12240" w:h="15840" w:code="1"/>
      <w:pgMar w:top="1440" w:right="1440" w:bottom="1440" w:left="1440" w:header="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ヒラギノ角ゴ Pro W3">
    <w:altName w:val="Arial Unicode MS"/>
    <w:panose1 w:val="00000000000000000000"/>
    <w:charset w:val="80"/>
    <w:family w:val="auto"/>
    <w:notTrueType/>
    <w:pitch w:val="variable"/>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55">
    <w:panose1 w:val="02000000000000000000"/>
    <w:charset w:val="00"/>
    <w:family w:val="auto"/>
    <w:pitch w:val="variable"/>
    <w:sig w:usb0="8000002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560783"/>
      <w:docPartObj>
        <w:docPartGallery w:val="Page Numbers (Bottom of Page)"/>
        <w:docPartUnique/>
      </w:docPartObj>
    </w:sdtPr>
    <w:sdtEndPr/>
    <w:sdtContent>
      <w:sdt>
        <w:sdtPr>
          <w:id w:val="-1705238520"/>
          <w:docPartObj>
            <w:docPartGallery w:val="Page Numbers (Top of Page)"/>
            <w:docPartUnique/>
          </w:docPartObj>
        </w:sdtPr>
        <w:sdtEndPr/>
        <w:sdtContent>
          <w:p w:rsidR="00E72724" w:rsidRDefault="00DE77AD">
            <w:pPr>
              <w:pStyle w:val="Footer"/>
            </w:pPr>
          </w:p>
          <w:p w:rsidR="00E72724" w:rsidRDefault="00DE77AD">
            <w:pPr>
              <w:pStyle w:val="Footer"/>
            </w:pPr>
            <w:r>
              <w:pict>
                <v:rect id="_x0000_i1026" style="width:0;height:1.5pt" o:hralign="center" o:hrstd="t" o:hr="t" fillcolor="#a0a0a0" stroked="f"/>
              </w:pict>
            </w:r>
          </w:p>
          <w:p w:rsidR="00A55254" w:rsidRDefault="00DE77AD">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13</w:t>
            </w:r>
            <w:r>
              <w:rPr>
                <w:b/>
                <w:bCs/>
                <w:sz w:val="24"/>
                <w:szCs w:val="24"/>
              </w:rPr>
              <w:fldChar w:fldCharType="end"/>
            </w:r>
          </w:p>
        </w:sdtContent>
      </w:sdt>
    </w:sdtContent>
  </w:sdt>
  <w:p w:rsidR="001F5A86" w:rsidRPr="00F30BEE" w:rsidRDefault="00DE77AD" w:rsidP="00F30B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A86" w:rsidRDefault="00DE77AD" w:rsidP="00307041">
    <w:r>
      <w:rPr>
        <w:noProof/>
      </w:rPr>
      <mc:AlternateContent>
        <mc:Choice Requires="wps">
          <w:drawing>
            <wp:anchor distT="0" distB="0" distL="114300" distR="114300" simplePos="0" relativeHeight="251659264" behindDoc="0" locked="0" layoutInCell="1" allowOverlap="1" wp14:anchorId="4C763F64" wp14:editId="6F6ACF91">
              <wp:simplePos x="0" y="0"/>
              <wp:positionH relativeFrom="column">
                <wp:posOffset>-916305</wp:posOffset>
              </wp:positionH>
              <wp:positionV relativeFrom="paragraph">
                <wp:posOffset>59055</wp:posOffset>
              </wp:positionV>
              <wp:extent cx="7791450" cy="89789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1450" cy="897890"/>
                      </a:xfrm>
                      <a:prstGeom prst="rect">
                        <a:avLst/>
                      </a:prstGeom>
                      <a:solidFill>
                        <a:srgbClr val="067CC1"/>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25400">
                            <a:solidFill>
                              <a:srgbClr val="000000"/>
                            </a:solidFill>
                            <a:miter lim="800000"/>
                            <a:headEnd/>
                            <a:tailEnd/>
                          </a14:hiddenLine>
                        </a:ext>
                      </a:extLst>
                    </wps:spPr>
                    <wps:txbx>
                      <w:txbxContent>
                        <w:p w:rsidR="00A55254" w:rsidRPr="00A55254" w:rsidRDefault="00DE77AD" w:rsidP="00A55254">
                          <w:pPr>
                            <w:jc w:val="center"/>
                            <w:rPr>
                              <w:rFonts w:ascii="Univers 55" w:hAnsi="Univers 55"/>
                              <w:sz w:val="14"/>
                            </w:rPr>
                          </w:pPr>
                          <w:r w:rsidRPr="00A55254">
                            <w:rPr>
                              <w:rFonts w:ascii="Univers 55" w:hAnsi="Univers 55"/>
                              <w:sz w:val="14"/>
                            </w:rPr>
                            <w:fldChar w:fldCharType="begin"/>
                          </w:r>
                          <w:r w:rsidRPr="00A55254">
                            <w:rPr>
                              <w:rFonts w:ascii="Univers 55" w:hAnsi="Univers 55"/>
                              <w:sz w:val="14"/>
                            </w:rPr>
                            <w:instrText xml:space="preserve"> DOCPROPERTY  KISFirmCopyright </w:instrText>
                          </w:r>
                          <w:r w:rsidRPr="00A55254">
                            <w:rPr>
                              <w:rFonts w:ascii="Univers 55" w:hAnsi="Univers 55"/>
                              <w:sz w:val="14"/>
                            </w:rPr>
                            <w:fldChar w:fldCharType="separate"/>
                          </w:r>
                          <w:r w:rsidRPr="00A55254">
                            <w:rPr>
                              <w:rFonts w:ascii="Univers 55" w:hAnsi="Univers 55"/>
                              <w:sz w:val="14"/>
                            </w:rPr>
                            <w:t xml:space="preserve">© 2018 KPMG LLP, an Indian Partnership and a member firm of the KPMG network of independent member firms affiliated with KPMG </w:t>
                          </w:r>
                          <w:r w:rsidRPr="00A55254">
                            <w:rPr>
                              <w:rFonts w:ascii="Univers 55" w:hAnsi="Univers 55"/>
                              <w:sz w:val="14"/>
                            </w:rPr>
                            <w:t>International Cooperative (“KPMG International”), a Swiss entity. All rights reserved.</w:t>
                          </w:r>
                          <w:r w:rsidRPr="00A55254">
                            <w:rPr>
                              <w:rFonts w:ascii="Univers 55" w:hAnsi="Univers 55"/>
                              <w:sz w:val="14"/>
                            </w:rPr>
                            <w:fldChar w:fldCharType="end"/>
                          </w:r>
                          <w:r w:rsidRPr="00A55254">
                            <w:rPr>
                              <w:rFonts w:ascii="Univers 55" w:hAnsi="Univers 55"/>
                              <w:sz w:val="14"/>
                            </w:rPr>
                            <w:fldChar w:fldCharType="begin"/>
                          </w:r>
                          <w:r w:rsidRPr="00A55254">
                            <w:rPr>
                              <w:rFonts w:ascii="Univers 55" w:hAnsi="Univers 55"/>
                              <w:sz w:val="14"/>
                            </w:rPr>
                            <w:instrText xml:space="preserve"> DOCPROPERTY  KISFirmCopyright2 </w:instrText>
                          </w:r>
                          <w:r w:rsidRPr="00A55254">
                            <w:rPr>
                              <w:rFonts w:ascii="Univers 55" w:hAnsi="Univers 55"/>
                              <w:sz w:val="14"/>
                            </w:rPr>
                            <w:fldChar w:fldCharType="end"/>
                          </w:r>
                        </w:p>
                        <w:p w:rsidR="001F5A86" w:rsidRPr="00265C5A" w:rsidRDefault="00DE77AD" w:rsidP="00BD50A5">
                          <w:pPr>
                            <w:spacing w:after="0"/>
                            <w:jc w:val="center"/>
                            <w:rPr>
                              <w:color w:val="FFFFFF" w:themeColor="background1"/>
                              <w:sz w:val="14"/>
                              <w:szCs w:val="14"/>
                            </w:rPr>
                          </w:pPr>
                        </w:p>
                        <w:p w:rsidR="001F5A86" w:rsidRPr="00265C5A" w:rsidRDefault="00DE77AD" w:rsidP="00307041">
                          <w:pPr>
                            <w:spacing w:after="0"/>
                            <w:jc w:val="center"/>
                            <w:rPr>
                              <w:color w:val="FFFFFF" w:themeColor="background1"/>
                              <w:sz w:val="14"/>
                              <w:szCs w:val="14"/>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763F64" id="Rectangle 1" o:spid="_x0000_s1026" style="position:absolute;margin-left:-72.15pt;margin-top:4.65pt;width:613.5pt;height:7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Zw8NQIAADIEAAAOAAAAZHJzL2Uyb0RvYy54bWysU1GP0zAMfkfiP0R539pO3bpO6053m4aQ&#10;Djhx8AOyNF0r2jg42boD8d9x0m0MeEO8RHFsf/n82V7enbqWHRXaBnTBk3HMmdISykbvC/7503Y0&#10;58w6oUvRglYFf1GW361ev1r2ZqEmUENbKmQEou2iNwWvnTOLKLKyVp2wYzBKk7MC7IQjE/dRiaIn&#10;9K6NJnE8i3rA0iBIZS29bgYnXwX8qlLSfagqqxxrC07cXDgxnDt/RqulWOxRmLqRZxriH1h0otH0&#10;6RVqI5xgB2z+guoaiWChcmMJXQRV1UgVaqBqkviPap5rYVSohcSx5iqT/X+w8v3xCVlTUu8406Kj&#10;Fn0k0YTet4olXp7e2AVFPZsn9AVa8wjyi2Ua1jVFqXtE6GslSiIV4qPfErxhKZXt+ndQEro4OAhK&#10;nSrsPCBpwE6hIS/XhqiTY5IesyxP0in1TZJvnmfzPHQsEotLtkHr3ijomL8UHIl7QBfHR+uIPYVe&#10;QgJ7aJty27RtMHC/W7fIjsIPxyxbr4cCqMjbsFb7YA0+bUAcXogk/eF9nm5o9vc8maTxwyQfbWfz&#10;bJRW6XSUZ/F8FCf5Qz6L0zzdbH94VYnXJT8I5jUatHan3eks+w7KF5IOYRhbWjO61IDfOOtpZAtu&#10;vx4EKs7at5rkJ61SP+PBSKfZhAy89exuPUJLgiq4dMjZYKzdsBkHg82+pr+SoKWGe2pa1QQ9fUMH&#10;XlSEN2gwQznnJfKTf2uHqF+rvvoJAAD//wMAUEsDBBQABgAIAAAAIQCPQDwb4gAAAAsBAAAPAAAA&#10;ZHJzL2Rvd25yZXYueG1sTI/BTsMwDIbvSLxDZCRuW7IyWClNJ0CahNB26Jh2zlrTVmuc0mRr4enx&#10;TnCyLX/6/TldjrYVZ+x940jDbKpAIBWubKjSsPtYTWIQPhgqTesINXyjh2V2fZWapHQD5Xjehkpw&#10;CPnEaKhD6BIpfVGjNX7qOiTefbremsBjX8myNwOH21ZGSj1IaxriC7Xp8LXG4rg9WQ3R2/v+Z/8V&#10;bYacjqvdZv1SyDjX+vZmfH4CEXAMfzBc9FkdMnY6uBOVXrQaJrP5/I5ZDY9cLoCKowWIA3f3agEy&#10;S+X/H7JfAAAA//8DAFBLAQItABQABgAIAAAAIQC2gziS/gAAAOEBAAATAAAAAAAAAAAAAAAAAAAA&#10;AABbQ29udGVudF9UeXBlc10ueG1sUEsBAi0AFAAGAAgAAAAhADj9If/WAAAAlAEAAAsAAAAAAAAA&#10;AAAAAAAALwEAAF9yZWxzLy5yZWxzUEsBAi0AFAAGAAgAAAAhAAm9nDw1AgAAMgQAAA4AAAAAAAAA&#10;AAAAAAAALgIAAGRycy9lMm9Eb2MueG1sUEsBAi0AFAAGAAgAAAAhAI9APBviAAAACwEAAA8AAAAA&#10;AAAAAAAAAAAAjwQAAGRycy9kb3ducmV2LnhtbFBLBQYAAAAABAAEAPMAAACeBQAAAAA=&#10;" fillcolor="#067cc1" stroked="f">
              <v:textbox>
                <w:txbxContent>
                  <w:p w:rsidR="00A55254" w:rsidRPr="00A55254" w:rsidRDefault="00DE77AD" w:rsidP="00A55254">
                    <w:pPr>
                      <w:jc w:val="center"/>
                      <w:rPr>
                        <w:rFonts w:ascii="Univers 55" w:hAnsi="Univers 55"/>
                        <w:sz w:val="14"/>
                      </w:rPr>
                    </w:pPr>
                    <w:r w:rsidRPr="00A55254">
                      <w:rPr>
                        <w:rFonts w:ascii="Univers 55" w:hAnsi="Univers 55"/>
                        <w:sz w:val="14"/>
                      </w:rPr>
                      <w:fldChar w:fldCharType="begin"/>
                    </w:r>
                    <w:r w:rsidRPr="00A55254">
                      <w:rPr>
                        <w:rFonts w:ascii="Univers 55" w:hAnsi="Univers 55"/>
                        <w:sz w:val="14"/>
                      </w:rPr>
                      <w:instrText xml:space="preserve"> DOCPROPERTY  KISFirmCopyright </w:instrText>
                    </w:r>
                    <w:r w:rsidRPr="00A55254">
                      <w:rPr>
                        <w:rFonts w:ascii="Univers 55" w:hAnsi="Univers 55"/>
                        <w:sz w:val="14"/>
                      </w:rPr>
                      <w:fldChar w:fldCharType="separate"/>
                    </w:r>
                    <w:r w:rsidRPr="00A55254">
                      <w:rPr>
                        <w:rFonts w:ascii="Univers 55" w:hAnsi="Univers 55"/>
                        <w:sz w:val="14"/>
                      </w:rPr>
                      <w:t xml:space="preserve">© 2018 KPMG LLP, an Indian Partnership and a member firm of the KPMG network of independent member firms affiliated with KPMG </w:t>
                    </w:r>
                    <w:r w:rsidRPr="00A55254">
                      <w:rPr>
                        <w:rFonts w:ascii="Univers 55" w:hAnsi="Univers 55"/>
                        <w:sz w:val="14"/>
                      </w:rPr>
                      <w:t>International Cooperative (“KPMG International”), a Swiss entity. All rights reserved.</w:t>
                    </w:r>
                    <w:r w:rsidRPr="00A55254">
                      <w:rPr>
                        <w:rFonts w:ascii="Univers 55" w:hAnsi="Univers 55"/>
                        <w:sz w:val="14"/>
                      </w:rPr>
                      <w:fldChar w:fldCharType="end"/>
                    </w:r>
                    <w:r w:rsidRPr="00A55254">
                      <w:rPr>
                        <w:rFonts w:ascii="Univers 55" w:hAnsi="Univers 55"/>
                        <w:sz w:val="14"/>
                      </w:rPr>
                      <w:fldChar w:fldCharType="begin"/>
                    </w:r>
                    <w:r w:rsidRPr="00A55254">
                      <w:rPr>
                        <w:rFonts w:ascii="Univers 55" w:hAnsi="Univers 55"/>
                        <w:sz w:val="14"/>
                      </w:rPr>
                      <w:instrText xml:space="preserve"> DOCPROPERTY  KISFirmCopyright2 </w:instrText>
                    </w:r>
                    <w:r w:rsidRPr="00A55254">
                      <w:rPr>
                        <w:rFonts w:ascii="Univers 55" w:hAnsi="Univers 55"/>
                        <w:sz w:val="14"/>
                      </w:rPr>
                      <w:fldChar w:fldCharType="end"/>
                    </w:r>
                  </w:p>
                  <w:p w:rsidR="001F5A86" w:rsidRPr="00265C5A" w:rsidRDefault="00DE77AD" w:rsidP="00BD50A5">
                    <w:pPr>
                      <w:spacing w:after="0"/>
                      <w:jc w:val="center"/>
                      <w:rPr>
                        <w:color w:val="FFFFFF" w:themeColor="background1"/>
                        <w:sz w:val="14"/>
                        <w:szCs w:val="14"/>
                      </w:rPr>
                    </w:pPr>
                  </w:p>
                  <w:p w:rsidR="001F5A86" w:rsidRPr="00265C5A" w:rsidRDefault="00DE77AD" w:rsidP="00307041">
                    <w:pPr>
                      <w:spacing w:after="0"/>
                      <w:jc w:val="center"/>
                      <w:rPr>
                        <w:color w:val="FFFFFF" w:themeColor="background1"/>
                        <w:sz w:val="14"/>
                        <w:szCs w:val="14"/>
                      </w:rPr>
                    </w:pPr>
                  </w:p>
                </w:txbxContent>
              </v:textbox>
            </v:rect>
          </w:pict>
        </mc:Fallback>
      </mc:AlternateContent>
    </w:r>
  </w:p>
  <w:p w:rsidR="001F5A86" w:rsidRDefault="00DE77AD" w:rsidP="00307041">
    <w:pPr>
      <w:pStyle w:val="Footer"/>
      <w:tabs>
        <w:tab w:val="left" w:pos="556"/>
      </w:tabs>
    </w:pP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724" w:rsidRDefault="00DE77AD">
    <w:pPr>
      <w:pStyle w:val="Header"/>
    </w:pPr>
    <w:r>
      <w:rPr>
        <w:noProof/>
      </w:rPr>
      <w:drawing>
        <wp:anchor distT="0" distB="0" distL="114300" distR="114300" simplePos="0" relativeHeight="251660288" behindDoc="0" locked="0" layoutInCell="1" allowOverlap="1" wp14:anchorId="57C114BE" wp14:editId="2545B1FD">
          <wp:simplePos x="0" y="0"/>
          <wp:positionH relativeFrom="leftMargin">
            <wp:align>right</wp:align>
          </wp:positionH>
          <wp:positionV relativeFrom="paragraph">
            <wp:posOffset>152400</wp:posOffset>
          </wp:positionV>
          <wp:extent cx="695325" cy="273685"/>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695325" cy="273685"/>
                  </a:xfrm>
                  <a:prstGeom prst="rect">
                    <a:avLst/>
                  </a:prstGeom>
                  <a:noFill/>
                  <a:ln w="9525">
                    <a:noFill/>
                    <a:miter lim="800000"/>
                    <a:headEnd/>
                    <a:tailEnd/>
                  </a:ln>
                  <a:effectLst/>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953" w:rsidRDefault="00DE77AD">
    <w:pPr>
      <w:pStyle w:val="Header"/>
    </w:pPr>
    <w:r>
      <w:rPr>
        <w:noProof/>
      </w:rPr>
      <w:drawing>
        <wp:anchor distT="0" distB="0" distL="114300" distR="114300" simplePos="0" relativeHeight="251661312" behindDoc="0" locked="0" layoutInCell="1" allowOverlap="1" wp14:anchorId="7DC9FF23" wp14:editId="494DE5D0">
          <wp:simplePos x="0" y="0"/>
          <wp:positionH relativeFrom="leftMargin">
            <wp:align>right</wp:align>
          </wp:positionH>
          <wp:positionV relativeFrom="paragraph">
            <wp:posOffset>114300</wp:posOffset>
          </wp:positionV>
          <wp:extent cx="695325" cy="273685"/>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695325" cy="273685"/>
                  </a:xfrm>
                  <a:prstGeom prst="rect">
                    <a:avLst/>
                  </a:prstGeom>
                  <a:noFill/>
                  <a:ln w="9525">
                    <a:noFill/>
                    <a:miter lim="800000"/>
                    <a:headEnd/>
                    <a:tailEnd/>
                  </a:ln>
                  <a:effec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42D8F"/>
    <w:multiLevelType w:val="hybridMultilevel"/>
    <w:tmpl w:val="294E12A6"/>
    <w:lvl w:ilvl="0" w:tplc="EC2E2088">
      <w:start w:val="1"/>
      <w:numFmt w:val="bullet"/>
      <w:pStyle w:val="AppBulletA2300C"/>
      <w:lvlText w:val=""/>
      <w:lvlJc w:val="left"/>
      <w:pPr>
        <w:tabs>
          <w:tab w:val="num" w:pos="927"/>
        </w:tabs>
        <w:ind w:left="927" w:hanging="360"/>
      </w:pPr>
      <w:rPr>
        <w:rFonts w:ascii="Wingdings 2" w:hAnsi="Wingdings 2" w:hint="default"/>
        <w:color w:val="0078C1"/>
        <w:sz w:val="16"/>
        <w:szCs w:val="16"/>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97296F"/>
    <w:multiLevelType w:val="singleLevel"/>
    <w:tmpl w:val="0409000D"/>
    <w:lvl w:ilvl="0">
      <w:start w:val="1"/>
      <w:numFmt w:val="bullet"/>
      <w:lvlText w:val=""/>
      <w:lvlJc w:val="left"/>
      <w:pPr>
        <w:ind w:left="720" w:hanging="360"/>
      </w:pPr>
      <w:rPr>
        <w:rFonts w:ascii="Wingdings" w:hAnsi="Wingdings" w:hint="default"/>
        <w:color w:val="auto"/>
        <w:sz w:val="24"/>
      </w:rPr>
    </w:lvl>
  </w:abstractNum>
  <w:abstractNum w:abstractNumId="2" w15:restartNumberingAfterBreak="0">
    <w:nsid w:val="191F7519"/>
    <w:multiLevelType w:val="multilevel"/>
    <w:tmpl w:val="264E0BE4"/>
    <w:lvl w:ilvl="0">
      <w:start w:val="1"/>
      <w:numFmt w:val="decimal"/>
      <w:pStyle w:val="ListNumber"/>
      <w:lvlText w:val="%1."/>
      <w:lvlJc w:val="left"/>
      <w:pPr>
        <w:ind w:left="720" w:hanging="720"/>
      </w:pPr>
      <w:rPr>
        <w:rFonts w:ascii="Calibri" w:hAnsi="Calibri" w:cs="Arial" w:hint="default"/>
        <w:b/>
        <w:color w:val="067CC1"/>
        <w:sz w:val="32"/>
        <w:szCs w:val="28"/>
      </w:rPr>
    </w:lvl>
    <w:lvl w:ilvl="1">
      <w:start w:val="1"/>
      <w:numFmt w:val="decimal"/>
      <w:lvlText w:val="%1.%2"/>
      <w:lvlJc w:val="left"/>
      <w:pPr>
        <w:ind w:left="2790" w:hanging="720"/>
      </w:pPr>
      <w:rPr>
        <w:rFonts w:ascii="Calibri" w:hAnsi="Calibri" w:cs="Arial" w:hint="default"/>
        <w:b/>
        <w:color w:val="067CC1"/>
        <w:sz w:val="24"/>
        <w:szCs w:val="24"/>
      </w:rPr>
    </w:lvl>
    <w:lvl w:ilvl="2">
      <w:start w:val="1"/>
      <w:numFmt w:val="decimal"/>
      <w:lvlText w:val="%1.%2.%3"/>
      <w:lvlJc w:val="left"/>
      <w:pPr>
        <w:ind w:left="2160" w:hanging="720"/>
      </w:pPr>
      <w:rPr>
        <w:rFonts w:hint="default"/>
        <w:sz w:val="24"/>
        <w:szCs w:val="24"/>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3118124C"/>
    <w:multiLevelType w:val="hybridMultilevel"/>
    <w:tmpl w:val="20B642E2"/>
    <w:lvl w:ilvl="0" w:tplc="E81E67D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EE12C8"/>
    <w:multiLevelType w:val="hybridMultilevel"/>
    <w:tmpl w:val="EFD44764"/>
    <w:lvl w:ilvl="0" w:tplc="CE84463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5862FEB"/>
    <w:multiLevelType w:val="hybridMultilevel"/>
    <w:tmpl w:val="D83049E0"/>
    <w:lvl w:ilvl="0" w:tplc="2BC804AE">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AAC45D4"/>
    <w:multiLevelType w:val="singleLevel"/>
    <w:tmpl w:val="0409000B"/>
    <w:lvl w:ilvl="0">
      <w:start w:val="1"/>
      <w:numFmt w:val="bullet"/>
      <w:lvlText w:val=""/>
      <w:lvlJc w:val="left"/>
      <w:pPr>
        <w:ind w:left="360" w:hanging="360"/>
      </w:pPr>
      <w:rPr>
        <w:rFonts w:ascii="Wingdings" w:hAnsi="Wingdings" w:hint="default"/>
        <w:color w:val="auto"/>
        <w:sz w:val="24"/>
      </w:rPr>
    </w:lvl>
  </w:abstractNum>
  <w:abstractNum w:abstractNumId="7" w15:restartNumberingAfterBreak="0">
    <w:nsid w:val="60501F18"/>
    <w:multiLevelType w:val="singleLevel"/>
    <w:tmpl w:val="0409000D"/>
    <w:lvl w:ilvl="0">
      <w:start w:val="1"/>
      <w:numFmt w:val="bullet"/>
      <w:lvlText w:val=""/>
      <w:lvlJc w:val="left"/>
      <w:pPr>
        <w:ind w:left="1260" w:hanging="360"/>
      </w:pPr>
      <w:rPr>
        <w:rFonts w:ascii="Wingdings" w:hAnsi="Wingdings" w:hint="default"/>
        <w:color w:val="auto"/>
        <w:sz w:val="24"/>
      </w:rPr>
    </w:lvl>
  </w:abstractNum>
  <w:abstractNum w:abstractNumId="8" w15:restartNumberingAfterBreak="0">
    <w:nsid w:val="70D4460E"/>
    <w:multiLevelType w:val="hybridMultilevel"/>
    <w:tmpl w:val="4A4CADD8"/>
    <w:lvl w:ilvl="0" w:tplc="5F06F70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73485950"/>
    <w:multiLevelType w:val="hybridMultilevel"/>
    <w:tmpl w:val="919462A6"/>
    <w:lvl w:ilvl="0" w:tplc="04090001">
      <w:start w:val="1"/>
      <w:numFmt w:val="decimal"/>
      <w:pStyle w:val="Heading1"/>
      <w:lvlText w:val="%1."/>
      <w:lvlJc w:val="left"/>
      <w:pPr>
        <w:tabs>
          <w:tab w:val="num" w:pos="360"/>
        </w:tabs>
        <w:ind w:left="360" w:hanging="360"/>
      </w:pPr>
      <w:rPr>
        <w:rFonts w:hint="default"/>
        <w:b w:val="0"/>
        <w:i w:val="0"/>
      </w:rPr>
    </w:lvl>
    <w:lvl w:ilvl="1" w:tplc="04090003">
      <w:numFmt w:val="none"/>
      <w:pStyle w:val="Heading2"/>
      <w:lvlText w:val=""/>
      <w:lvlJc w:val="left"/>
      <w:pPr>
        <w:tabs>
          <w:tab w:val="num" w:pos="360"/>
        </w:tabs>
      </w:pPr>
    </w:lvl>
    <w:lvl w:ilvl="2" w:tplc="04090005">
      <w:numFmt w:val="none"/>
      <w:lvlText w:val=""/>
      <w:lvlJc w:val="left"/>
      <w:pPr>
        <w:tabs>
          <w:tab w:val="num" w:pos="360"/>
        </w:tabs>
      </w:pPr>
    </w:lvl>
    <w:lvl w:ilvl="3" w:tplc="04090001">
      <w:numFmt w:val="none"/>
      <w:lvlText w:val=""/>
      <w:lvlJc w:val="left"/>
      <w:pPr>
        <w:tabs>
          <w:tab w:val="num" w:pos="360"/>
        </w:tabs>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abstractNum w:abstractNumId="10" w15:restartNumberingAfterBreak="0">
    <w:nsid w:val="76154E4A"/>
    <w:multiLevelType w:val="hybridMultilevel"/>
    <w:tmpl w:val="B61CE2AE"/>
    <w:lvl w:ilvl="0" w:tplc="A920A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6"/>
  </w:num>
  <w:num w:numId="5">
    <w:abstractNumId w:val="10"/>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A6"/>
    <w:rsid w:val="006016AF"/>
    <w:rsid w:val="006D3EBA"/>
    <w:rsid w:val="007B0B64"/>
    <w:rsid w:val="00A965A6"/>
    <w:rsid w:val="00AD4799"/>
    <w:rsid w:val="00AD5F53"/>
    <w:rsid w:val="00AF6F3A"/>
    <w:rsid w:val="00DE77AD"/>
    <w:rsid w:val="00FD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041BB-F0D0-4289-8308-BFC414874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5A6"/>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A965A6"/>
    <w:pPr>
      <w:keepNext/>
      <w:numPr>
        <w:numId w:val="1"/>
      </w:numPr>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qFormat/>
    <w:rsid w:val="00A965A6"/>
    <w:pPr>
      <w:keepNext/>
      <w:keepLines/>
      <w:numPr>
        <w:ilvl w:val="1"/>
        <w:numId w:val="1"/>
      </w:numPr>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65A6"/>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A965A6"/>
    <w:rPr>
      <w:rFonts w:ascii="Cambria" w:eastAsia="Times New Roman" w:hAnsi="Cambria" w:cs="Times New Roman"/>
      <w:b/>
      <w:bCs/>
      <w:color w:val="4F81BD"/>
      <w:sz w:val="26"/>
      <w:szCs w:val="26"/>
    </w:rPr>
  </w:style>
  <w:style w:type="paragraph" w:customStyle="1" w:styleId="FP-Text">
    <w:name w:val="FP-Text"/>
    <w:rsid w:val="00A965A6"/>
    <w:pPr>
      <w:spacing w:after="0" w:line="240" w:lineRule="auto"/>
      <w:ind w:left="1440"/>
    </w:pPr>
    <w:rPr>
      <w:rFonts w:ascii="Arial" w:eastAsia="Times New Roman" w:hAnsi="Arial" w:cs="Times New Roman"/>
      <w:sz w:val="24"/>
      <w:szCs w:val="24"/>
      <w:lang w:val="en-GB"/>
    </w:rPr>
  </w:style>
  <w:style w:type="paragraph" w:customStyle="1" w:styleId="IPR">
    <w:name w:val="IPR"/>
    <w:basedOn w:val="Normal"/>
    <w:rsid w:val="00A965A6"/>
    <w:pPr>
      <w:spacing w:after="0" w:line="240" w:lineRule="auto"/>
    </w:pPr>
    <w:rPr>
      <w:rFonts w:ascii="Times New Roman" w:eastAsia="Times New Roman" w:hAnsi="Times New Roman"/>
      <w:sz w:val="14"/>
      <w:szCs w:val="20"/>
      <w:lang w:val="en-GB"/>
    </w:rPr>
  </w:style>
  <w:style w:type="paragraph" w:styleId="Header">
    <w:name w:val="header"/>
    <w:basedOn w:val="Normal"/>
    <w:link w:val="HeaderChar"/>
    <w:uiPriority w:val="99"/>
    <w:unhideWhenUsed/>
    <w:rsid w:val="00A965A6"/>
    <w:pPr>
      <w:tabs>
        <w:tab w:val="center" w:pos="4680"/>
        <w:tab w:val="right" w:pos="9360"/>
      </w:tabs>
      <w:spacing w:after="0" w:line="240" w:lineRule="auto"/>
    </w:pPr>
    <w:rPr>
      <w:sz w:val="20"/>
      <w:szCs w:val="20"/>
    </w:rPr>
  </w:style>
  <w:style w:type="character" w:customStyle="1" w:styleId="HeaderChar">
    <w:name w:val="Header Char"/>
    <w:basedOn w:val="DefaultParagraphFont"/>
    <w:link w:val="Header"/>
    <w:uiPriority w:val="99"/>
    <w:rsid w:val="00A965A6"/>
    <w:rPr>
      <w:rFonts w:ascii="Calibri" w:eastAsia="Calibri" w:hAnsi="Calibri" w:cs="Times New Roman"/>
      <w:sz w:val="20"/>
      <w:szCs w:val="20"/>
    </w:rPr>
  </w:style>
  <w:style w:type="paragraph" w:styleId="Footer">
    <w:name w:val="footer"/>
    <w:basedOn w:val="Normal"/>
    <w:link w:val="FooterChar"/>
    <w:uiPriority w:val="99"/>
    <w:unhideWhenUsed/>
    <w:rsid w:val="00A965A6"/>
    <w:pPr>
      <w:tabs>
        <w:tab w:val="center" w:pos="4680"/>
        <w:tab w:val="right" w:pos="9360"/>
      </w:tabs>
      <w:spacing w:after="0" w:line="240" w:lineRule="auto"/>
    </w:pPr>
    <w:rPr>
      <w:sz w:val="20"/>
      <w:szCs w:val="20"/>
    </w:rPr>
  </w:style>
  <w:style w:type="character" w:customStyle="1" w:styleId="FooterChar">
    <w:name w:val="Footer Char"/>
    <w:basedOn w:val="DefaultParagraphFont"/>
    <w:link w:val="Footer"/>
    <w:uiPriority w:val="99"/>
    <w:rsid w:val="00A965A6"/>
    <w:rPr>
      <w:rFonts w:ascii="Calibri" w:eastAsia="Calibri" w:hAnsi="Calibri" w:cs="Times New Roman"/>
      <w:sz w:val="20"/>
      <w:szCs w:val="20"/>
    </w:rPr>
  </w:style>
  <w:style w:type="paragraph" w:customStyle="1" w:styleId="Heading1AA">
    <w:name w:val="Heading 1 A A"/>
    <w:next w:val="Normal"/>
    <w:rsid w:val="00A965A6"/>
    <w:pPr>
      <w:keepNext/>
      <w:suppressAutoHyphens/>
      <w:spacing w:before="60" w:after="0" w:line="312" w:lineRule="auto"/>
      <w:outlineLvl w:val="0"/>
    </w:pPr>
    <w:rPr>
      <w:rFonts w:ascii="Calibri" w:eastAsia="ヒラギノ角ゴ Pro W3" w:hAnsi="Calibri" w:cs="Times New Roman"/>
      <w:b/>
      <w:color w:val="17416E"/>
      <w:sz w:val="32"/>
      <w:szCs w:val="24"/>
    </w:rPr>
  </w:style>
  <w:style w:type="character" w:styleId="Hyperlink">
    <w:name w:val="Hyperlink"/>
    <w:uiPriority w:val="99"/>
    <w:unhideWhenUsed/>
    <w:rsid w:val="00A965A6"/>
    <w:rPr>
      <w:color w:val="0000FF"/>
      <w:u w:val="single"/>
    </w:rPr>
  </w:style>
  <w:style w:type="paragraph" w:customStyle="1" w:styleId="AppBulletA2300C">
    <w:name w:val="App_Bullet_A2_300C"/>
    <w:basedOn w:val="Normal"/>
    <w:link w:val="AppBulletA2300CChar"/>
    <w:rsid w:val="00A965A6"/>
    <w:pPr>
      <w:numPr>
        <w:numId w:val="3"/>
      </w:numPr>
      <w:suppressAutoHyphens/>
      <w:autoSpaceDE w:val="0"/>
      <w:autoSpaceDN w:val="0"/>
      <w:adjustRightInd w:val="0"/>
      <w:spacing w:after="79" w:line="260" w:lineRule="atLeast"/>
      <w:ind w:right="284"/>
      <w:jc w:val="both"/>
      <w:textAlignment w:val="center"/>
    </w:pPr>
    <w:rPr>
      <w:rFonts w:ascii="Arial" w:eastAsia="Times New Roman" w:hAnsi="Arial"/>
      <w:color w:val="000000"/>
      <w:spacing w:val="5"/>
      <w:sz w:val="18"/>
      <w:szCs w:val="18"/>
    </w:rPr>
  </w:style>
  <w:style w:type="character" w:customStyle="1" w:styleId="AppBulletA2300CChar">
    <w:name w:val="App_Bullet_A2_300C Char"/>
    <w:link w:val="AppBulletA2300C"/>
    <w:rsid w:val="00A965A6"/>
    <w:rPr>
      <w:rFonts w:ascii="Arial" w:eastAsia="Times New Roman" w:hAnsi="Arial" w:cs="Times New Roman"/>
      <w:color w:val="000000"/>
      <w:spacing w:val="5"/>
      <w:sz w:val="18"/>
      <w:szCs w:val="18"/>
    </w:rPr>
  </w:style>
  <w:style w:type="paragraph" w:styleId="Caption">
    <w:name w:val="caption"/>
    <w:basedOn w:val="Normal"/>
    <w:next w:val="Normal"/>
    <w:uiPriority w:val="35"/>
    <w:qFormat/>
    <w:rsid w:val="00A965A6"/>
    <w:pPr>
      <w:spacing w:line="240" w:lineRule="auto"/>
    </w:pPr>
    <w:rPr>
      <w:b/>
      <w:bCs/>
      <w:color w:val="4F81BD"/>
      <w:sz w:val="18"/>
      <w:szCs w:val="18"/>
    </w:rPr>
  </w:style>
  <w:style w:type="paragraph" w:styleId="ListParagraph">
    <w:name w:val="List Paragraph"/>
    <w:aliases w:val="Equipment,Figure_name,lp1,Use Case List Paragraph Char,List Paragraph1,List Paragraph Char Char,b1,Numbered Indented Text,Ref,Bullet 1"/>
    <w:basedOn w:val="Normal"/>
    <w:uiPriority w:val="34"/>
    <w:qFormat/>
    <w:rsid w:val="00A965A6"/>
    <w:pPr>
      <w:ind w:left="720"/>
      <w:contextualSpacing/>
    </w:pPr>
  </w:style>
  <w:style w:type="character" w:styleId="CommentReference">
    <w:name w:val="annotation reference"/>
    <w:basedOn w:val="DefaultParagraphFont"/>
    <w:uiPriority w:val="99"/>
    <w:semiHidden/>
    <w:unhideWhenUsed/>
    <w:rsid w:val="00A965A6"/>
    <w:rPr>
      <w:sz w:val="16"/>
      <w:szCs w:val="16"/>
    </w:rPr>
  </w:style>
  <w:style w:type="paragraph" w:styleId="CommentText">
    <w:name w:val="annotation text"/>
    <w:basedOn w:val="Normal"/>
    <w:link w:val="CommentTextChar"/>
    <w:uiPriority w:val="99"/>
    <w:semiHidden/>
    <w:unhideWhenUsed/>
    <w:rsid w:val="00A965A6"/>
    <w:pPr>
      <w:spacing w:line="240" w:lineRule="auto"/>
    </w:pPr>
    <w:rPr>
      <w:sz w:val="20"/>
      <w:szCs w:val="20"/>
    </w:rPr>
  </w:style>
  <w:style w:type="character" w:customStyle="1" w:styleId="CommentTextChar">
    <w:name w:val="Comment Text Char"/>
    <w:basedOn w:val="DefaultParagraphFont"/>
    <w:link w:val="CommentText"/>
    <w:uiPriority w:val="99"/>
    <w:semiHidden/>
    <w:rsid w:val="00A965A6"/>
    <w:rPr>
      <w:rFonts w:ascii="Calibri" w:eastAsia="Calibri" w:hAnsi="Calibri" w:cs="Times New Roman"/>
      <w:sz w:val="20"/>
      <w:szCs w:val="20"/>
    </w:rPr>
  </w:style>
  <w:style w:type="character" w:customStyle="1" w:styleId="TableOfContentHeadingCharChar">
    <w:name w:val="TableOfContentHeading Char Char"/>
    <w:basedOn w:val="DefaultParagraphFont"/>
    <w:link w:val="TableOfContentHeading"/>
    <w:rsid w:val="00A965A6"/>
    <w:rPr>
      <w:rFonts w:ascii="Arial" w:eastAsia="Times New Roman" w:hAnsi="Arial"/>
      <w:b/>
      <w:bCs/>
      <w:color w:val="4F81BD"/>
      <w:sz w:val="36"/>
      <w:szCs w:val="28"/>
    </w:rPr>
  </w:style>
  <w:style w:type="paragraph" w:styleId="TOC1">
    <w:name w:val="toc 1"/>
    <w:basedOn w:val="Normal"/>
    <w:next w:val="Normal"/>
    <w:uiPriority w:val="39"/>
    <w:rsid w:val="00A965A6"/>
    <w:pPr>
      <w:tabs>
        <w:tab w:val="left" w:pos="1125"/>
        <w:tab w:val="right" w:leader="dot" w:pos="9350"/>
      </w:tabs>
      <w:spacing w:after="100"/>
    </w:pPr>
    <w:rPr>
      <w:rFonts w:ascii="Arial" w:hAnsi="Arial"/>
      <w:color w:val="000000"/>
      <w:sz w:val="20"/>
    </w:rPr>
  </w:style>
  <w:style w:type="paragraph" w:customStyle="1" w:styleId="TableColHeading">
    <w:name w:val="TableColHeading"/>
    <w:basedOn w:val="TableHeading"/>
    <w:rsid w:val="00A965A6"/>
    <w:rPr>
      <w:sz w:val="22"/>
    </w:rPr>
  </w:style>
  <w:style w:type="paragraph" w:customStyle="1" w:styleId="TableHeading">
    <w:name w:val="Table Heading"/>
    <w:basedOn w:val="Normal"/>
    <w:rsid w:val="00A965A6"/>
    <w:pPr>
      <w:spacing w:after="0" w:line="240" w:lineRule="auto"/>
    </w:pPr>
    <w:rPr>
      <w:rFonts w:ascii="Arial" w:hAnsi="Arial" w:cs="Arial"/>
      <w:b/>
      <w:color w:val="000000"/>
      <w:sz w:val="24"/>
      <w:szCs w:val="24"/>
    </w:rPr>
  </w:style>
  <w:style w:type="paragraph" w:customStyle="1" w:styleId="TableOfContentHeading">
    <w:name w:val="TableOfContentHeading"/>
    <w:basedOn w:val="TOCHeading"/>
    <w:link w:val="TableOfContentHeadingCharChar"/>
    <w:rsid w:val="00A965A6"/>
    <w:pPr>
      <w:tabs>
        <w:tab w:val="left" w:pos="720"/>
      </w:tabs>
      <w:spacing w:before="480" w:after="240" w:line="240" w:lineRule="auto"/>
    </w:pPr>
    <w:rPr>
      <w:rFonts w:ascii="Arial" w:eastAsia="Times New Roman" w:hAnsi="Arial" w:cstheme="minorBidi"/>
      <w:b/>
      <w:bCs/>
      <w:color w:val="4F81BD"/>
      <w:sz w:val="36"/>
      <w:szCs w:val="28"/>
    </w:rPr>
  </w:style>
  <w:style w:type="paragraph" w:styleId="ListNumber">
    <w:name w:val="List Number"/>
    <w:basedOn w:val="Normal"/>
    <w:rsid w:val="00A965A6"/>
    <w:pPr>
      <w:widowControl w:val="0"/>
      <w:numPr>
        <w:numId w:val="2"/>
      </w:numPr>
      <w:suppressAutoHyphens/>
      <w:autoSpaceDN w:val="0"/>
      <w:spacing w:after="60" w:line="240" w:lineRule="auto"/>
      <w:textAlignment w:val="baseline"/>
    </w:pPr>
    <w:rPr>
      <w:rFonts w:ascii="Arial" w:eastAsia="Times New Roman" w:hAnsi="Arial"/>
      <w:kern w:val="3"/>
      <w:sz w:val="20"/>
      <w:szCs w:val="24"/>
      <w:lang w:eastAsia="zh-CN"/>
    </w:rPr>
  </w:style>
  <w:style w:type="paragraph" w:customStyle="1" w:styleId="NormalWebCharChar">
    <w:name w:val="Normal (Web) Char Char"/>
    <w:basedOn w:val="Normal"/>
    <w:rsid w:val="00A965A6"/>
    <w:pPr>
      <w:suppressAutoHyphens/>
      <w:spacing w:before="280" w:after="280" w:line="240" w:lineRule="auto"/>
    </w:pPr>
    <w:rPr>
      <w:rFonts w:ascii="Times New Roman" w:eastAsia="Times New Roman" w:hAnsi="Times New Roman"/>
      <w:sz w:val="24"/>
      <w:szCs w:val="24"/>
      <w:lang w:eastAsia="ar-SA"/>
    </w:rPr>
  </w:style>
  <w:style w:type="paragraph" w:styleId="TOCHeading">
    <w:name w:val="TOC Heading"/>
    <w:basedOn w:val="Heading1"/>
    <w:next w:val="Normal"/>
    <w:uiPriority w:val="39"/>
    <w:semiHidden/>
    <w:unhideWhenUsed/>
    <w:qFormat/>
    <w:rsid w:val="00A965A6"/>
    <w:pPr>
      <w:keepLines/>
      <w:numPr>
        <w:numId w:val="0"/>
      </w:numPr>
      <w:spacing w:after="0"/>
      <w:outlineLvl w:val="9"/>
    </w:pPr>
    <w:rPr>
      <w:rFonts w:asciiTheme="majorHAnsi" w:eastAsiaTheme="majorEastAsia" w:hAnsiTheme="majorHAnsi" w:cstheme="majorBidi"/>
      <w:b w:val="0"/>
      <w:bCs w:val="0"/>
      <w:color w:val="2E74B5" w:themeColor="accent1" w:themeShade="BF"/>
      <w:kern w:val="0"/>
    </w:rPr>
  </w:style>
  <w:style w:type="paragraph" w:styleId="BalloonText">
    <w:name w:val="Balloon Text"/>
    <w:basedOn w:val="Normal"/>
    <w:link w:val="BalloonTextChar"/>
    <w:uiPriority w:val="99"/>
    <w:semiHidden/>
    <w:unhideWhenUsed/>
    <w:rsid w:val="00A965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5A6"/>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dk8-downloads-2133151.html" TargetMode="Externa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eclipse.org/downloads/packages/eclipse-ide-java-developers/oxygen3"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chromedriver.storage.googleapis.com/index.html?path=2.37/" TargetMode="Externa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966</Words>
  <Characters>5507</Characters>
  <Application>Microsoft Office Word</Application>
  <DocSecurity>0</DocSecurity>
  <Lines>45</Lines>
  <Paragraphs>12</Paragraphs>
  <ScaleCrop>false</ScaleCrop>
  <Company>KPMG</Company>
  <LinksUpToDate>false</LinksUpToDate>
  <CharactersWithSpaces>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 Satheesh</dc:creator>
  <cp:keywords/>
  <dc:description/>
  <cp:lastModifiedBy>Nair, Satheesh</cp:lastModifiedBy>
  <cp:revision>6</cp:revision>
  <dcterms:created xsi:type="dcterms:W3CDTF">2019-02-11T10:00:00Z</dcterms:created>
  <dcterms:modified xsi:type="dcterms:W3CDTF">2019-02-11T10:03:00Z</dcterms:modified>
</cp:coreProperties>
</file>