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D6A" w:rsidRPr="00D44D6A" w:rsidRDefault="00D44D6A" w:rsidP="00D44D6A">
      <w:pPr>
        <w:jc w:val="center"/>
        <w:rPr>
          <w:rFonts w:asciiTheme="majorHAnsi" w:hAnsiTheme="majorHAnsi"/>
          <w:b/>
          <w:sz w:val="44"/>
          <w:szCs w:val="44"/>
        </w:rPr>
      </w:pPr>
      <w:r w:rsidRPr="00D44D6A">
        <w:rPr>
          <w:rFonts w:asciiTheme="majorHAnsi" w:hAnsiTheme="majorHAnsi"/>
          <w:b/>
          <w:sz w:val="44"/>
          <w:szCs w:val="44"/>
        </w:rPr>
        <w:t>Phase 1</w:t>
      </w:r>
    </w:p>
    <w:p w:rsidR="00D44D6A" w:rsidRPr="00D44D6A" w:rsidRDefault="00D44D6A" w:rsidP="00D44D6A">
      <w:pPr>
        <w:jc w:val="center"/>
        <w:rPr>
          <w:rFonts w:asciiTheme="majorHAnsi" w:hAnsiTheme="majorHAnsi"/>
          <w:b/>
          <w:sz w:val="48"/>
          <w:szCs w:val="48"/>
        </w:rPr>
      </w:pPr>
      <w:r w:rsidRPr="00D44D6A">
        <w:rPr>
          <w:rFonts w:asciiTheme="majorHAnsi" w:hAnsiTheme="majorHAnsi" w:cs="Helvetica"/>
          <w:b/>
          <w:bCs/>
          <w:color w:val="313131"/>
          <w:sz w:val="48"/>
          <w:szCs w:val="48"/>
          <w:shd w:val="clear" w:color="auto" w:fill="FFFFFF"/>
        </w:rPr>
        <w:t>Problem Definition and Design Thinking</w:t>
      </w:r>
    </w:p>
    <w:p w:rsidR="00D44D6A" w:rsidRPr="00D44D6A" w:rsidRDefault="00D44D6A" w:rsidP="00D44D6A">
      <w:pPr>
        <w:jc w:val="center"/>
      </w:pPr>
    </w:p>
    <w:p w:rsidR="00D44D6A" w:rsidRDefault="00D44D6A" w:rsidP="00D44D6A"/>
    <w:p w:rsidR="00D44D6A" w:rsidRPr="00D44D6A" w:rsidRDefault="00D44D6A" w:rsidP="00D44D6A">
      <w:pPr>
        <w:rPr>
          <w:sz w:val="24"/>
          <w:szCs w:val="24"/>
        </w:rPr>
      </w:pPr>
      <w:r w:rsidRPr="00D44D6A">
        <w:rPr>
          <w:sz w:val="24"/>
          <w:szCs w:val="24"/>
        </w:rPr>
        <w:t xml:space="preserve">Your problem definition and design thinking approach for performing market basket analysis using the </w:t>
      </w:r>
      <w:proofErr w:type="spellStart"/>
      <w:r w:rsidRPr="00D44D6A">
        <w:rPr>
          <w:sz w:val="24"/>
          <w:szCs w:val="24"/>
        </w:rPr>
        <w:t>Apriori</w:t>
      </w:r>
      <w:proofErr w:type="spellEnd"/>
      <w:r w:rsidRPr="00D44D6A">
        <w:rPr>
          <w:sz w:val="24"/>
          <w:szCs w:val="24"/>
        </w:rPr>
        <w:t xml:space="preserve"> algorithm looks well-structured and comprehensive. Here's a breakdown of each step:</w:t>
      </w:r>
    </w:p>
    <w:p w:rsidR="00D44D6A" w:rsidRPr="00D44D6A" w:rsidRDefault="00D44D6A" w:rsidP="00D44D6A">
      <w:pPr>
        <w:rPr>
          <w:sz w:val="24"/>
          <w:szCs w:val="24"/>
        </w:rPr>
      </w:pPr>
    </w:p>
    <w:p w:rsidR="00D44D6A" w:rsidRPr="00D44D6A" w:rsidRDefault="00D44D6A" w:rsidP="00D44D6A">
      <w:pPr>
        <w:rPr>
          <w:b/>
          <w:sz w:val="32"/>
          <w:szCs w:val="32"/>
        </w:rPr>
      </w:pPr>
      <w:r w:rsidRPr="00D44D6A">
        <w:rPr>
          <w:b/>
          <w:sz w:val="32"/>
          <w:szCs w:val="32"/>
        </w:rPr>
        <w:t>1. Problem Definition:</w:t>
      </w:r>
    </w:p>
    <w:p w:rsidR="00D44D6A" w:rsidRPr="00D44D6A" w:rsidRDefault="00D44D6A" w:rsidP="00D44D6A">
      <w:pPr>
        <w:rPr>
          <w:sz w:val="28"/>
          <w:szCs w:val="28"/>
        </w:rPr>
      </w:pPr>
      <w:r w:rsidRPr="00D44D6A">
        <w:rPr>
          <w:sz w:val="24"/>
          <w:szCs w:val="24"/>
        </w:rPr>
        <w:t xml:space="preserve">   </w:t>
      </w:r>
      <w:r w:rsidRPr="00D44D6A">
        <w:rPr>
          <w:sz w:val="28"/>
          <w:szCs w:val="28"/>
        </w:rPr>
        <w:t>- Clearly defines the problem as performing market basket analysis on transaction data.</w:t>
      </w:r>
    </w:p>
    <w:p w:rsidR="00D44D6A" w:rsidRPr="00D44D6A" w:rsidRDefault="00D44D6A" w:rsidP="00D44D6A">
      <w:pPr>
        <w:rPr>
          <w:sz w:val="28"/>
          <w:szCs w:val="28"/>
        </w:rPr>
      </w:pPr>
      <w:r w:rsidRPr="00D44D6A">
        <w:rPr>
          <w:sz w:val="28"/>
          <w:szCs w:val="28"/>
        </w:rPr>
        <w:t xml:space="preserve">   - Specifies the goal as understanding customer purchasing behavior and identifying cross-selling opportunities.</w:t>
      </w:r>
    </w:p>
    <w:p w:rsidR="00D44D6A" w:rsidRPr="00D44D6A" w:rsidRDefault="00D44D6A" w:rsidP="00D44D6A">
      <w:pPr>
        <w:rPr>
          <w:b/>
          <w:sz w:val="28"/>
          <w:szCs w:val="28"/>
        </w:rPr>
      </w:pPr>
    </w:p>
    <w:p w:rsidR="00D44D6A" w:rsidRPr="00D44D6A" w:rsidRDefault="00D44D6A" w:rsidP="00D44D6A">
      <w:pPr>
        <w:rPr>
          <w:b/>
          <w:sz w:val="32"/>
          <w:szCs w:val="32"/>
        </w:rPr>
      </w:pPr>
      <w:r w:rsidRPr="00D44D6A">
        <w:rPr>
          <w:b/>
          <w:sz w:val="32"/>
          <w:szCs w:val="32"/>
        </w:rPr>
        <w:t>2. Design Thinking Approach:</w:t>
      </w:r>
    </w:p>
    <w:p w:rsidR="00D44D6A" w:rsidRPr="00D44D6A" w:rsidRDefault="00D44D6A" w:rsidP="00D44D6A">
      <w:pPr>
        <w:rPr>
          <w:sz w:val="28"/>
          <w:szCs w:val="28"/>
        </w:rPr>
      </w:pPr>
      <w:r>
        <w:t xml:space="preserve">   </w:t>
      </w:r>
      <w:r w:rsidRPr="00D44D6A">
        <w:rPr>
          <w:sz w:val="28"/>
          <w:szCs w:val="28"/>
        </w:rPr>
        <w:t>- Provides a systematic approach to tackling the problem.</w:t>
      </w:r>
    </w:p>
    <w:p w:rsidR="00D44D6A" w:rsidRPr="00D44D6A" w:rsidRDefault="00D44D6A" w:rsidP="00D44D6A">
      <w:pPr>
        <w:rPr>
          <w:sz w:val="28"/>
          <w:szCs w:val="28"/>
        </w:rPr>
      </w:pPr>
      <w:r w:rsidRPr="00D44D6A">
        <w:rPr>
          <w:sz w:val="28"/>
          <w:szCs w:val="28"/>
        </w:rPr>
        <w:t xml:space="preserve">   </w:t>
      </w:r>
    </w:p>
    <w:p w:rsidR="00D44D6A" w:rsidRPr="00D44D6A" w:rsidRDefault="00D44D6A" w:rsidP="00D44D6A">
      <w:pPr>
        <w:rPr>
          <w:b/>
          <w:sz w:val="32"/>
          <w:szCs w:val="32"/>
        </w:rPr>
      </w:pPr>
      <w:r w:rsidRPr="00D44D6A">
        <w:rPr>
          <w:b/>
          <w:sz w:val="32"/>
          <w:szCs w:val="32"/>
        </w:rPr>
        <w:t>3. Data Source:</w:t>
      </w:r>
    </w:p>
    <w:p w:rsidR="00D44D6A" w:rsidRPr="00D44D6A" w:rsidRDefault="00D44D6A" w:rsidP="00D44D6A">
      <w:pPr>
        <w:rPr>
          <w:sz w:val="28"/>
          <w:szCs w:val="28"/>
        </w:rPr>
      </w:pPr>
      <w:r w:rsidRPr="00D44D6A">
        <w:rPr>
          <w:sz w:val="28"/>
          <w:szCs w:val="28"/>
        </w:rPr>
        <w:t xml:space="preserve">   - Identifies the importance of selecting an appropriate dataset containing transaction data.</w:t>
      </w:r>
    </w:p>
    <w:p w:rsidR="00D44D6A" w:rsidRPr="00D44D6A" w:rsidRDefault="00D44D6A" w:rsidP="00D44D6A">
      <w:pPr>
        <w:rPr>
          <w:sz w:val="28"/>
          <w:szCs w:val="28"/>
        </w:rPr>
      </w:pPr>
    </w:p>
    <w:p w:rsidR="00D44D6A" w:rsidRPr="00D44D6A" w:rsidRDefault="00D44D6A" w:rsidP="00D44D6A">
      <w:pPr>
        <w:rPr>
          <w:b/>
          <w:sz w:val="32"/>
          <w:szCs w:val="32"/>
        </w:rPr>
      </w:pPr>
      <w:r w:rsidRPr="00D44D6A">
        <w:rPr>
          <w:b/>
          <w:sz w:val="32"/>
          <w:szCs w:val="32"/>
        </w:rPr>
        <w:t>4. Data Preprocessing:</w:t>
      </w:r>
    </w:p>
    <w:p w:rsidR="00D44D6A" w:rsidRPr="00D44D6A" w:rsidRDefault="00D44D6A" w:rsidP="00D44D6A">
      <w:pPr>
        <w:rPr>
          <w:sz w:val="28"/>
          <w:szCs w:val="28"/>
        </w:rPr>
      </w:pPr>
      <w:r w:rsidRPr="00D44D6A">
        <w:rPr>
          <w:sz w:val="28"/>
          <w:szCs w:val="28"/>
        </w:rPr>
        <w:t xml:space="preserve">   - Acknowledges the need for data preprocessing to transform raw transaction data into a format suitable for association analysis. This step may involve tasks like data cleaning, encoding, and transaction aggregation.</w:t>
      </w:r>
    </w:p>
    <w:p w:rsidR="00D44D6A" w:rsidRPr="00D44D6A" w:rsidRDefault="00D44D6A" w:rsidP="00D44D6A">
      <w:pPr>
        <w:rPr>
          <w:sz w:val="24"/>
          <w:szCs w:val="24"/>
        </w:rPr>
      </w:pPr>
    </w:p>
    <w:p w:rsidR="00D44D6A" w:rsidRPr="00D44D6A" w:rsidRDefault="00D44D6A" w:rsidP="00D44D6A">
      <w:pPr>
        <w:rPr>
          <w:b/>
          <w:sz w:val="32"/>
          <w:szCs w:val="32"/>
        </w:rPr>
      </w:pPr>
      <w:r w:rsidRPr="00D44D6A">
        <w:rPr>
          <w:b/>
          <w:sz w:val="32"/>
          <w:szCs w:val="32"/>
        </w:rPr>
        <w:t>5. Association Analysis:</w:t>
      </w:r>
    </w:p>
    <w:p w:rsidR="00D44D6A" w:rsidRPr="00D44D6A" w:rsidRDefault="00D44D6A" w:rsidP="00D44D6A">
      <w:pPr>
        <w:rPr>
          <w:sz w:val="28"/>
          <w:szCs w:val="28"/>
        </w:rPr>
      </w:pPr>
      <w:r w:rsidRPr="00D44D6A">
        <w:rPr>
          <w:sz w:val="28"/>
          <w:szCs w:val="28"/>
        </w:rPr>
        <w:t xml:space="preserve">   - Specifies the utilization of the </w:t>
      </w:r>
      <w:proofErr w:type="spellStart"/>
      <w:r w:rsidRPr="00D44D6A">
        <w:rPr>
          <w:sz w:val="28"/>
          <w:szCs w:val="28"/>
        </w:rPr>
        <w:t>Apriori</w:t>
      </w:r>
      <w:proofErr w:type="spellEnd"/>
      <w:r w:rsidRPr="00D44D6A">
        <w:rPr>
          <w:sz w:val="28"/>
          <w:szCs w:val="28"/>
        </w:rPr>
        <w:t xml:space="preserve"> algorithm, which is a popular choice for association analysis.</w:t>
      </w:r>
    </w:p>
    <w:p w:rsidR="00D44D6A" w:rsidRPr="00D44D6A" w:rsidRDefault="00D44D6A" w:rsidP="00D44D6A">
      <w:pPr>
        <w:rPr>
          <w:sz w:val="28"/>
          <w:szCs w:val="28"/>
        </w:rPr>
      </w:pPr>
      <w:r w:rsidRPr="00D44D6A">
        <w:rPr>
          <w:sz w:val="28"/>
          <w:szCs w:val="28"/>
        </w:rPr>
        <w:t xml:space="preserve">   - The </w:t>
      </w:r>
      <w:proofErr w:type="spellStart"/>
      <w:r w:rsidRPr="00D44D6A">
        <w:rPr>
          <w:sz w:val="28"/>
          <w:szCs w:val="28"/>
        </w:rPr>
        <w:t>Apriori</w:t>
      </w:r>
      <w:proofErr w:type="spellEnd"/>
      <w:r w:rsidRPr="00D44D6A">
        <w:rPr>
          <w:sz w:val="28"/>
          <w:szCs w:val="28"/>
        </w:rPr>
        <w:t xml:space="preserve"> algorithm helps in identifying frequent </w:t>
      </w:r>
      <w:proofErr w:type="spellStart"/>
      <w:r w:rsidRPr="00D44D6A">
        <w:rPr>
          <w:sz w:val="28"/>
          <w:szCs w:val="28"/>
        </w:rPr>
        <w:t>itemsets</w:t>
      </w:r>
      <w:proofErr w:type="spellEnd"/>
      <w:r w:rsidRPr="00D44D6A">
        <w:rPr>
          <w:sz w:val="28"/>
          <w:szCs w:val="28"/>
        </w:rPr>
        <w:t xml:space="preserve"> (sets of products that are often bought together) and generating association rules (patterns of product co-occurrence).</w:t>
      </w:r>
    </w:p>
    <w:p w:rsidR="00D44D6A" w:rsidRPr="00D44D6A" w:rsidRDefault="00D44D6A" w:rsidP="00D44D6A">
      <w:pPr>
        <w:rPr>
          <w:sz w:val="28"/>
          <w:szCs w:val="28"/>
        </w:rPr>
      </w:pPr>
    </w:p>
    <w:p w:rsidR="00D44D6A" w:rsidRPr="00D44D6A" w:rsidRDefault="00D44D6A" w:rsidP="00D44D6A">
      <w:pPr>
        <w:rPr>
          <w:b/>
          <w:sz w:val="32"/>
          <w:szCs w:val="32"/>
        </w:rPr>
      </w:pPr>
      <w:r w:rsidRPr="00D44D6A">
        <w:rPr>
          <w:b/>
          <w:sz w:val="32"/>
          <w:szCs w:val="32"/>
        </w:rPr>
        <w:t>6. Insights Generation:</w:t>
      </w:r>
    </w:p>
    <w:p w:rsidR="00D44D6A" w:rsidRPr="00D44D6A" w:rsidRDefault="00D44D6A" w:rsidP="00D44D6A">
      <w:pPr>
        <w:rPr>
          <w:sz w:val="28"/>
          <w:szCs w:val="28"/>
        </w:rPr>
      </w:pPr>
      <w:r w:rsidRPr="00D44D6A">
        <w:rPr>
          <w:sz w:val="28"/>
          <w:szCs w:val="28"/>
        </w:rPr>
        <w:t xml:space="preserve">   - Emphasizes the importance of interpreting the association rules to understand customer behavior and cross-selling opportunities.</w:t>
      </w:r>
    </w:p>
    <w:p w:rsidR="00D44D6A" w:rsidRPr="00D44D6A" w:rsidRDefault="00D44D6A" w:rsidP="00D44D6A">
      <w:pPr>
        <w:rPr>
          <w:sz w:val="28"/>
          <w:szCs w:val="28"/>
        </w:rPr>
      </w:pPr>
      <w:r w:rsidRPr="00D44D6A">
        <w:rPr>
          <w:sz w:val="28"/>
          <w:szCs w:val="28"/>
        </w:rPr>
        <w:t xml:space="preserve">   - This step involves analyzing the generated rules to extract meaningful insights, such as which products are commonly purchased together and how these insights can be leveraged for business optimization.</w:t>
      </w:r>
    </w:p>
    <w:p w:rsidR="00D44D6A" w:rsidRPr="00D44D6A" w:rsidRDefault="00D44D6A" w:rsidP="00D44D6A">
      <w:pPr>
        <w:rPr>
          <w:b/>
          <w:sz w:val="28"/>
          <w:szCs w:val="28"/>
        </w:rPr>
      </w:pPr>
    </w:p>
    <w:p w:rsidR="00D44D6A" w:rsidRDefault="00D44D6A" w:rsidP="00D44D6A">
      <w:pPr>
        <w:rPr>
          <w:b/>
          <w:sz w:val="32"/>
          <w:szCs w:val="32"/>
        </w:rPr>
      </w:pPr>
    </w:p>
    <w:p w:rsidR="00D44D6A" w:rsidRPr="00D44D6A" w:rsidRDefault="00D44D6A" w:rsidP="00D44D6A">
      <w:pPr>
        <w:rPr>
          <w:sz w:val="32"/>
          <w:szCs w:val="32"/>
        </w:rPr>
      </w:pPr>
      <w:r w:rsidRPr="00D44D6A">
        <w:rPr>
          <w:b/>
          <w:sz w:val="32"/>
          <w:szCs w:val="32"/>
        </w:rPr>
        <w:t>7. Visualization:</w:t>
      </w:r>
    </w:p>
    <w:p w:rsidR="00D44D6A" w:rsidRPr="00D44D6A" w:rsidRDefault="00D44D6A" w:rsidP="00D44D6A">
      <w:pPr>
        <w:rPr>
          <w:sz w:val="28"/>
          <w:szCs w:val="28"/>
        </w:rPr>
      </w:pPr>
      <w:r w:rsidRPr="00D44D6A">
        <w:rPr>
          <w:sz w:val="24"/>
          <w:szCs w:val="24"/>
        </w:rPr>
        <w:t xml:space="preserve">   </w:t>
      </w:r>
      <w:r w:rsidRPr="00D44D6A">
        <w:rPr>
          <w:sz w:val="28"/>
          <w:szCs w:val="28"/>
        </w:rPr>
        <w:t>- Recognizes the significance of creating visualizations to present the discovered associations and insights.</w:t>
      </w:r>
    </w:p>
    <w:p w:rsidR="00D44D6A" w:rsidRPr="00D44D6A" w:rsidRDefault="00D44D6A" w:rsidP="00D44D6A">
      <w:pPr>
        <w:rPr>
          <w:sz w:val="28"/>
          <w:szCs w:val="28"/>
        </w:rPr>
      </w:pPr>
      <w:r w:rsidRPr="00D44D6A">
        <w:rPr>
          <w:sz w:val="28"/>
          <w:szCs w:val="28"/>
        </w:rPr>
        <w:t xml:space="preserve">   - Visualizations can make it easier for stakeholders to grasp and act upon the findings.</w:t>
      </w:r>
    </w:p>
    <w:p w:rsidR="00D44D6A" w:rsidRDefault="00D44D6A" w:rsidP="00D44D6A">
      <w:pPr>
        <w:rPr>
          <w:sz w:val="28"/>
          <w:szCs w:val="28"/>
        </w:rPr>
      </w:pPr>
    </w:p>
    <w:p w:rsidR="00D44D6A" w:rsidRDefault="00D44D6A" w:rsidP="00D44D6A">
      <w:pPr>
        <w:rPr>
          <w:sz w:val="28"/>
          <w:szCs w:val="28"/>
        </w:rPr>
      </w:pPr>
    </w:p>
    <w:p w:rsidR="00D44D6A" w:rsidRPr="00D44D6A" w:rsidRDefault="00D44D6A" w:rsidP="00D44D6A">
      <w:pPr>
        <w:rPr>
          <w:b/>
          <w:sz w:val="32"/>
          <w:szCs w:val="32"/>
        </w:rPr>
      </w:pPr>
      <w:r w:rsidRPr="00D44D6A">
        <w:rPr>
          <w:b/>
          <w:sz w:val="32"/>
          <w:szCs w:val="32"/>
        </w:rPr>
        <w:t>8. Business Recommendations:</w:t>
      </w:r>
    </w:p>
    <w:p w:rsidR="00D44D6A" w:rsidRPr="00D44D6A" w:rsidRDefault="00D44D6A" w:rsidP="00D44D6A">
      <w:pPr>
        <w:rPr>
          <w:sz w:val="28"/>
          <w:szCs w:val="28"/>
        </w:rPr>
      </w:pPr>
      <w:r w:rsidRPr="00D44D6A">
        <w:rPr>
          <w:sz w:val="28"/>
          <w:szCs w:val="28"/>
        </w:rPr>
        <w:t xml:space="preserve">   - Concludes the process by providing actionable recommendations for the retail business based on the insights derived from market basket analysis.</w:t>
      </w:r>
    </w:p>
    <w:p w:rsidR="00D44D6A" w:rsidRPr="00D44D6A" w:rsidRDefault="00D44D6A" w:rsidP="00D44D6A">
      <w:pPr>
        <w:rPr>
          <w:sz w:val="28"/>
          <w:szCs w:val="28"/>
        </w:rPr>
      </w:pPr>
      <w:r w:rsidRPr="00D44D6A">
        <w:rPr>
          <w:sz w:val="28"/>
          <w:szCs w:val="28"/>
        </w:rPr>
        <w:t xml:space="preserve">   - These recommendations can help the business optimize its strategies, such as product placement, promotions, and inventory management.</w:t>
      </w:r>
    </w:p>
    <w:p w:rsidR="00D44D6A" w:rsidRPr="00D44D6A" w:rsidRDefault="00D44D6A" w:rsidP="00D44D6A">
      <w:pPr>
        <w:rPr>
          <w:sz w:val="28"/>
          <w:szCs w:val="28"/>
        </w:rPr>
      </w:pPr>
    </w:p>
    <w:p w:rsidR="00D44D6A" w:rsidRDefault="00D44D6A" w:rsidP="00D44D6A">
      <w:pPr>
        <w:rPr>
          <w:sz w:val="24"/>
          <w:szCs w:val="24"/>
        </w:rPr>
      </w:pPr>
    </w:p>
    <w:p w:rsidR="00E70B78" w:rsidRPr="00D44D6A" w:rsidRDefault="00D44D6A" w:rsidP="00D44D6A">
      <w:pPr>
        <w:rPr>
          <w:sz w:val="24"/>
          <w:szCs w:val="24"/>
        </w:rPr>
      </w:pPr>
      <w:r w:rsidRPr="00D44D6A">
        <w:rPr>
          <w:sz w:val="24"/>
          <w:szCs w:val="24"/>
        </w:rPr>
        <w:t>In summary, your problem definition and design thinking approach provide a clear and structured path for conducting market basket analysis to extract valuable insights from transaction data. Following this approach should enable you to uncover hidden patterns and associations between products, ultimately benefiting the retail business.</w:t>
      </w:r>
    </w:p>
    <w:sectPr w:rsidR="00E70B78" w:rsidRPr="00D44D6A" w:rsidSect="00DD51D6">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D44D6A"/>
    <w:rsid w:val="0007728C"/>
    <w:rsid w:val="0012296D"/>
    <w:rsid w:val="001515AD"/>
    <w:rsid w:val="001717CD"/>
    <w:rsid w:val="001D3C47"/>
    <w:rsid w:val="002A6A1F"/>
    <w:rsid w:val="00451998"/>
    <w:rsid w:val="004A29A9"/>
    <w:rsid w:val="004A4D47"/>
    <w:rsid w:val="00577A77"/>
    <w:rsid w:val="0068091D"/>
    <w:rsid w:val="0078415D"/>
    <w:rsid w:val="00917C88"/>
    <w:rsid w:val="00933E0B"/>
    <w:rsid w:val="00A27DFC"/>
    <w:rsid w:val="00B21C95"/>
    <w:rsid w:val="00D01E22"/>
    <w:rsid w:val="00D05132"/>
    <w:rsid w:val="00D44D6A"/>
    <w:rsid w:val="00DD51D6"/>
    <w:rsid w:val="00DF67E9"/>
    <w:rsid w:val="00E70B78"/>
    <w:rsid w:val="00F655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ind w:left="-14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B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CSELAB</dc:creator>
  <cp:lastModifiedBy>CSELAB</cp:lastModifiedBy>
  <cp:revision>1</cp:revision>
  <dcterms:created xsi:type="dcterms:W3CDTF">2023-10-09T04:58:00Z</dcterms:created>
  <dcterms:modified xsi:type="dcterms:W3CDTF">2023-10-09T05:09:00Z</dcterms:modified>
</cp:coreProperties>
</file>