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7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46005"/>
            <wp:effectExtent l="19050" t="0" r="0" b="0"/>
            <wp:docPr id="1" name="Picture 1" descr="C:\Users\DELL\Downloads\WhatsApp Image 2022-09-22 at 11.27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9-22 at 11.27.43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F89">
        <w:rPr>
          <w:rFonts w:ascii="Times New Roman" w:hAnsi="Times New Roman" w:cs="Times New Roman"/>
          <w:b/>
          <w:sz w:val="24"/>
          <w:szCs w:val="24"/>
        </w:rPr>
        <w:t>Exp No: 21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Create tables and perform the following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1. How the resulting salaries if every employee working on the ‘Research’ Departments is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given a 10 percent raise.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2. Find the sum of the salaries of all employees of the ‘Accounts’ department, as well as the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maximum salary, the minimum salary, and the average salary in this department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3. Retrieve the name of each employee Controlled by department number 5 (use EXISTS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operator).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F89">
        <w:rPr>
          <w:rFonts w:ascii="Times New Roman" w:hAnsi="Times New Roman" w:cs="Times New Roman"/>
          <w:b/>
          <w:sz w:val="24"/>
          <w:szCs w:val="24"/>
        </w:rPr>
        <w:t>Exp No:22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Using the same table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4. Retrieve the name of each dept and number of employees working in each department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which has at least 2 employees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5. Retrieve the name of employees who born in the year 1990’s</w:t>
      </w:r>
    </w:p>
    <w:p w:rsidR="00497F89" w:rsidRPr="00497F89" w:rsidRDefault="00497F89" w:rsidP="00497F89">
      <w:pPr>
        <w:jc w:val="both"/>
        <w:rPr>
          <w:rFonts w:ascii="Times New Roman" w:hAnsi="Times New Roman" w:cs="Times New Roman"/>
          <w:sz w:val="24"/>
          <w:szCs w:val="24"/>
        </w:rPr>
      </w:pPr>
      <w:r w:rsidRPr="00497F89">
        <w:rPr>
          <w:rFonts w:ascii="Times New Roman" w:hAnsi="Times New Roman" w:cs="Times New Roman"/>
          <w:sz w:val="24"/>
          <w:szCs w:val="24"/>
        </w:rPr>
        <w:t>6. Retrieve the name of employees and their dept name (using JOIN)</w:t>
      </w:r>
    </w:p>
    <w:sectPr w:rsidR="00497F89" w:rsidRPr="00497F89" w:rsidSect="0002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97F89"/>
    <w:rsid w:val="00024E79"/>
    <w:rsid w:val="0049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2022-09-22T06:00:00Z</dcterms:created>
  <dcterms:modified xsi:type="dcterms:W3CDTF">2022-09-22T06:04:00Z</dcterms:modified>
</cp:coreProperties>
</file>