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2/5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Sathian Sugumaran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Nima Ahmadyan, Niklas Ohlsson, Sathian Sugumaran,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up on how everyone is doing with their task?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 do with all the errors?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§2 Reports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new structure is set up, with a few faults when running the main class.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is working on their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Debugged main and discussed how to handle the faults and get a running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&amp; Assignment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Made progress with the code, figured out what was wrong with the code, and started solving the issue.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Josefine is working with a highscore and menu prototype in a temporary project until the problem with the game-code is solved.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meeting on thursday 4/5.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