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EC2" w:rsidRDefault="006C0EC2" w:rsidP="006C0EC2">
      <w:pPr>
        <w:jc w:val="center"/>
        <w:rPr>
          <w:rFonts w:ascii="Arial" w:hAnsi="Arial"/>
          <w:b/>
          <w:sz w:val="24"/>
          <w:szCs w:val="24"/>
        </w:rPr>
      </w:pPr>
      <w:r w:rsidRPr="00A24EF9">
        <w:rPr>
          <w:rFonts w:ascii="Arial" w:hAnsi="Arial"/>
          <w:b/>
          <w:sz w:val="24"/>
          <w:szCs w:val="24"/>
        </w:rPr>
        <w:t xml:space="preserve">Microsoft </w:t>
      </w:r>
      <w:r>
        <w:rPr>
          <w:rFonts w:ascii="Arial" w:hAnsi="Arial"/>
          <w:b/>
          <w:sz w:val="24"/>
          <w:szCs w:val="24"/>
        </w:rPr>
        <w:t>Access</w:t>
      </w:r>
    </w:p>
    <w:p w:rsidR="006C0EC2" w:rsidRDefault="006C0EC2" w:rsidP="006C0EC2">
      <w:pPr>
        <w:pStyle w:val="Heading2"/>
        <w:rPr>
          <w:b/>
        </w:rPr>
      </w:pPr>
    </w:p>
    <w:p w:rsidR="006C0EC2" w:rsidRDefault="006C0EC2" w:rsidP="006C0EC2">
      <w:pPr>
        <w:rPr>
          <w:rFonts w:ascii="Arial" w:hAnsi="Arial" w:cs="Arial"/>
          <w:bCs/>
          <w:sz w:val="24"/>
          <w:szCs w:val="24"/>
        </w:rPr>
      </w:pPr>
    </w:p>
    <w:p w:rsidR="006C0EC2" w:rsidRPr="00A00302" w:rsidRDefault="0020134F" w:rsidP="006C0EC2">
      <w:pPr>
        <w:rPr>
          <w:rFonts w:ascii="Arial" w:hAnsi="Arial" w:cs="Arial"/>
          <w:b/>
        </w:rPr>
      </w:pPr>
      <w:r>
        <w:rPr>
          <w:rFonts w:ascii="Arial" w:hAnsi="Arial" w:cs="Arial"/>
          <w:b/>
        </w:rPr>
        <w:t xml:space="preserve">Session 4.4: </w:t>
      </w:r>
      <w:r w:rsidR="006C0EC2" w:rsidRPr="00A00302">
        <w:rPr>
          <w:rFonts w:ascii="Arial" w:hAnsi="Arial" w:cs="Arial"/>
          <w:b/>
        </w:rPr>
        <w:t>Overview</w:t>
      </w:r>
    </w:p>
    <w:p w:rsidR="006C0EC2" w:rsidRPr="00A00302" w:rsidRDefault="006C0EC2" w:rsidP="006C0EC2">
      <w:pPr>
        <w:rPr>
          <w:rFonts w:ascii="Arial" w:hAnsi="Arial" w:cs="Arial"/>
        </w:rPr>
      </w:pPr>
    </w:p>
    <w:p w:rsidR="006C0EC2" w:rsidRDefault="006C0EC2" w:rsidP="006C0EC2">
      <w:pPr>
        <w:rPr>
          <w:rFonts w:ascii="Arial" w:hAnsi="Arial" w:cs="Arial"/>
        </w:rPr>
      </w:pPr>
      <w:r w:rsidRPr="00A00302">
        <w:rPr>
          <w:rFonts w:ascii="Arial" w:hAnsi="Arial" w:cs="Arial"/>
        </w:rPr>
        <w:t>This document is a quick reference guide for reviewing the techniques in the laboratory.</w:t>
      </w:r>
    </w:p>
    <w:p w:rsidR="006C0EC2" w:rsidRPr="00A00302" w:rsidRDefault="006C0EC2" w:rsidP="006C0EC2">
      <w:pPr>
        <w:rPr>
          <w:rFonts w:ascii="Arial" w:hAnsi="Arial" w:cs="Arial"/>
        </w:rPr>
      </w:pPr>
    </w:p>
    <w:p w:rsidR="00E915D1" w:rsidRDefault="006C0EC2" w:rsidP="006C0EC2">
      <w:pPr>
        <w:rPr>
          <w:rFonts w:ascii="Arial" w:hAnsi="Arial" w:cs="Arial"/>
        </w:rPr>
      </w:pPr>
      <w:r w:rsidRPr="00A00302">
        <w:rPr>
          <w:rFonts w:ascii="Arial" w:hAnsi="Arial" w:cs="Arial"/>
        </w:rPr>
        <w:t>For th</w:t>
      </w:r>
      <w:r>
        <w:rPr>
          <w:rFonts w:ascii="Arial" w:hAnsi="Arial" w:cs="Arial"/>
        </w:rPr>
        <w:t>ese exercises, download the</w:t>
      </w:r>
      <w:r w:rsidR="00E915D1">
        <w:rPr>
          <w:rFonts w:ascii="Arial" w:hAnsi="Arial" w:cs="Arial"/>
        </w:rPr>
        <w:t xml:space="preserve"> files:</w:t>
      </w:r>
    </w:p>
    <w:p w:rsidR="00E915D1" w:rsidRDefault="00E915D1" w:rsidP="006C0EC2">
      <w:pPr>
        <w:rPr>
          <w:rFonts w:ascii="Arial" w:hAnsi="Arial" w:cs="Arial"/>
        </w:rPr>
      </w:pPr>
      <w:r>
        <w:rPr>
          <w:rFonts w:ascii="Arial" w:hAnsi="Arial" w:cs="Arial"/>
        </w:rPr>
        <w:t>“Business Analytics – Week 4 Instructions.doc”</w:t>
      </w:r>
    </w:p>
    <w:p w:rsidR="006C0EC2" w:rsidRDefault="0020134F" w:rsidP="006C0EC2">
      <w:pPr>
        <w:rPr>
          <w:rFonts w:ascii="Arial" w:hAnsi="Arial" w:cs="Arial"/>
        </w:rPr>
      </w:pPr>
      <w:r>
        <w:rPr>
          <w:rFonts w:ascii="Arial" w:hAnsi="Arial" w:cs="Arial"/>
        </w:rPr>
        <w:t>“Business Analytics – Week 4</w:t>
      </w:r>
      <w:r w:rsidR="00E915D1">
        <w:rPr>
          <w:rFonts w:ascii="Arial" w:hAnsi="Arial" w:cs="Arial"/>
        </w:rPr>
        <w:t xml:space="preserve"> Excel 2013.xls</w:t>
      </w:r>
      <w:r>
        <w:rPr>
          <w:rFonts w:ascii="Arial" w:hAnsi="Arial" w:cs="Arial"/>
        </w:rPr>
        <w:t>”</w:t>
      </w:r>
    </w:p>
    <w:p w:rsidR="00E915D1" w:rsidRDefault="00E915D1" w:rsidP="006C0EC2">
      <w:pPr>
        <w:rPr>
          <w:rFonts w:ascii="Arial" w:hAnsi="Arial" w:cs="Arial"/>
        </w:rPr>
      </w:pPr>
      <w:r>
        <w:rPr>
          <w:rFonts w:ascii="Arial" w:hAnsi="Arial" w:cs="Arial"/>
        </w:rPr>
        <w:t xml:space="preserve">“Business Analytics – Week 4 Orders </w:t>
      </w:r>
      <w:proofErr w:type="spellStart"/>
      <w:r>
        <w:rPr>
          <w:rFonts w:ascii="Arial" w:hAnsi="Arial" w:cs="Arial"/>
        </w:rPr>
        <w:t>NoRelationships</w:t>
      </w:r>
      <w:proofErr w:type="spellEnd"/>
      <w:r>
        <w:rPr>
          <w:rFonts w:ascii="Arial" w:hAnsi="Arial" w:cs="Arial"/>
        </w:rPr>
        <w:t xml:space="preserve"> </w:t>
      </w:r>
      <w:proofErr w:type="spellStart"/>
      <w:r>
        <w:rPr>
          <w:rFonts w:ascii="Arial" w:hAnsi="Arial" w:cs="Arial"/>
        </w:rPr>
        <w:t>Database.acc</w:t>
      </w:r>
      <w:proofErr w:type="spellEnd"/>
      <w:r>
        <w:rPr>
          <w:rFonts w:ascii="Arial" w:hAnsi="Arial" w:cs="Arial"/>
        </w:rPr>
        <w:t>”</w:t>
      </w:r>
    </w:p>
    <w:p w:rsidR="00E915D1" w:rsidRPr="00A00302" w:rsidRDefault="00E915D1" w:rsidP="006C0EC2">
      <w:pPr>
        <w:rPr>
          <w:rFonts w:ascii="Arial" w:hAnsi="Arial" w:cs="Arial"/>
        </w:rPr>
      </w:pPr>
      <w:r>
        <w:rPr>
          <w:rFonts w:ascii="Arial" w:hAnsi="Arial" w:cs="Arial"/>
        </w:rPr>
        <w:t xml:space="preserve">“Business Analytics – Week 4 Orders Relationships </w:t>
      </w:r>
      <w:proofErr w:type="spellStart"/>
      <w:r>
        <w:rPr>
          <w:rFonts w:ascii="Arial" w:hAnsi="Arial" w:cs="Arial"/>
        </w:rPr>
        <w:t>Database.acc</w:t>
      </w:r>
      <w:proofErr w:type="spellEnd"/>
      <w:r>
        <w:rPr>
          <w:rFonts w:ascii="Arial" w:hAnsi="Arial" w:cs="Arial"/>
        </w:rPr>
        <w:t>”</w:t>
      </w:r>
    </w:p>
    <w:p w:rsidR="006C0EC2" w:rsidRDefault="006C0EC2" w:rsidP="006C0EC2">
      <w:pPr>
        <w:rPr>
          <w:rFonts w:ascii="Arial" w:hAnsi="Arial" w:cs="Arial"/>
        </w:rPr>
      </w:pPr>
    </w:p>
    <w:p w:rsidR="006C0EC2" w:rsidRPr="00B1149E" w:rsidRDefault="006C0EC2" w:rsidP="006C0EC2">
      <w:pPr>
        <w:rPr>
          <w:rFonts w:ascii="Arial" w:hAnsi="Arial" w:cs="Arial"/>
          <w:b/>
        </w:rPr>
      </w:pPr>
      <w:r w:rsidRPr="00B1149E">
        <w:rPr>
          <w:rFonts w:ascii="Arial" w:hAnsi="Arial" w:cs="Arial"/>
          <w:b/>
        </w:rPr>
        <w:t>Background</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In Excel, we could have multiple spreadsheets within a workbook. However, these spreadsheets did not necessarily relate to each other. In Microsoft Access, we will use a similar concept, but it’s called tables. A table is like a spreadsheet. The key difference is that multiple tables can relate to each other and be combined to form calculations, summaries, queries and reports. When tables are combined, we say they are joined. Tables can be joined based on relationships. This tutorial explores tables, relationships, and their uses in retrieving and adding data to a database.</w:t>
      </w:r>
    </w:p>
    <w:p w:rsidR="006C0EC2" w:rsidRDefault="006C0EC2" w:rsidP="006C0EC2">
      <w:pPr>
        <w:rPr>
          <w:rFonts w:ascii="Arial" w:hAnsi="Arial" w:cs="Arial"/>
        </w:rPr>
      </w:pPr>
    </w:p>
    <w:p w:rsidR="006C0EC2" w:rsidRPr="00B1149E" w:rsidRDefault="006C0EC2" w:rsidP="006C0EC2">
      <w:pPr>
        <w:rPr>
          <w:rFonts w:ascii="Arial" w:hAnsi="Arial" w:cs="Arial"/>
          <w:b/>
        </w:rPr>
      </w:pPr>
      <w:r w:rsidRPr="00B1149E">
        <w:rPr>
          <w:rFonts w:ascii="Arial" w:hAnsi="Arial" w:cs="Arial"/>
          <w:b/>
        </w:rPr>
        <w:t>Importing Data</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Generally, if you are starting from scratch, it’s easiest to build data into an Excel spreadsheet and import it into Access. Excel allows data to easily be imported from the web or entered directly. Editing and formulas can manipulate the data before you convert it to Access format.</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Let’s first examine data in the Alumni tab of your spreadsheet.</w:t>
      </w:r>
    </w:p>
    <w:p w:rsidR="006C0EC2" w:rsidRDefault="006C0EC2" w:rsidP="006C0EC2">
      <w:pPr>
        <w:rPr>
          <w:rFonts w:ascii="Arial" w:hAnsi="Arial" w:cs="Arial"/>
        </w:rPr>
      </w:pPr>
    </w:p>
    <w:p w:rsidR="006C0EC2" w:rsidRDefault="00E915D1" w:rsidP="006C0EC2">
      <w:pPr>
        <w:jc w:val="center"/>
        <w:rPr>
          <w:rFonts w:ascii="Arial" w:hAnsi="Arial" w:cs="Arial"/>
        </w:rPr>
      </w:pPr>
      <w:r>
        <w:rPr>
          <w:noProof/>
        </w:rPr>
        <w:drawing>
          <wp:inline distT="0" distB="0" distL="0" distR="0" wp14:anchorId="738FE608" wp14:editId="7D5AF204">
            <wp:extent cx="4524375" cy="30021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1731" cy="3006992"/>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Data includes graduation year, degree, major and country for each student.</w:t>
      </w:r>
    </w:p>
    <w:p w:rsidR="006C0EC2" w:rsidRDefault="006C0EC2" w:rsidP="006C0EC2">
      <w:pPr>
        <w:rPr>
          <w:rFonts w:ascii="Arial" w:hAnsi="Arial" w:cs="Arial"/>
        </w:rPr>
      </w:pPr>
    </w:p>
    <w:p w:rsidR="009D51C9" w:rsidRDefault="009D51C9">
      <w:pPr>
        <w:spacing w:after="200" w:line="276" w:lineRule="auto"/>
        <w:rPr>
          <w:rFonts w:ascii="Arial" w:hAnsi="Arial" w:cs="Arial"/>
        </w:rPr>
      </w:pPr>
      <w:r>
        <w:rPr>
          <w:rFonts w:ascii="Arial" w:hAnsi="Arial" w:cs="Arial"/>
        </w:rPr>
        <w:br w:type="page"/>
      </w:r>
    </w:p>
    <w:p w:rsidR="006C0EC2" w:rsidRDefault="006C0EC2" w:rsidP="006C0EC2">
      <w:pPr>
        <w:rPr>
          <w:rFonts w:ascii="Arial" w:hAnsi="Arial" w:cs="Arial"/>
        </w:rPr>
      </w:pPr>
      <w:r>
        <w:rPr>
          <w:rFonts w:ascii="Arial" w:hAnsi="Arial" w:cs="Arial"/>
        </w:rPr>
        <w:lastRenderedPageBreak/>
        <w:t>Data for GMAT test takers is shown in the GMAT tab.</w:t>
      </w:r>
    </w:p>
    <w:p w:rsidR="006C0EC2" w:rsidRDefault="006C0EC2" w:rsidP="006C0EC2">
      <w:pPr>
        <w:rPr>
          <w:rFonts w:ascii="Arial" w:hAnsi="Arial" w:cs="Arial"/>
        </w:rPr>
      </w:pPr>
    </w:p>
    <w:p w:rsidR="006C0EC2" w:rsidRDefault="00E915D1" w:rsidP="006C0EC2">
      <w:pPr>
        <w:rPr>
          <w:rFonts w:ascii="Arial" w:hAnsi="Arial" w:cs="Arial"/>
        </w:rPr>
      </w:pPr>
      <w:r>
        <w:rPr>
          <w:noProof/>
        </w:rPr>
        <w:drawing>
          <wp:inline distT="0" distB="0" distL="0" distR="0" wp14:anchorId="688E2A2C" wp14:editId="50BFFC44">
            <wp:extent cx="5486400" cy="2480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8094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Let’s import the data from Excel to Access by using the Access Import capability.</w:t>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 xml:space="preserve">Open Microsoft Access by clicking on the Start button, all Programs, Microsoft Office, </w:t>
      </w:r>
      <w:proofErr w:type="gramStart"/>
      <w:r>
        <w:rPr>
          <w:rFonts w:ascii="Arial" w:hAnsi="Arial" w:cs="Arial"/>
        </w:rPr>
        <w:t>Access</w:t>
      </w:r>
      <w:proofErr w:type="gramEnd"/>
      <w:r>
        <w:rPr>
          <w:rFonts w:ascii="Arial" w:hAnsi="Arial" w:cs="Arial"/>
        </w:rPr>
        <w:t>.</w:t>
      </w:r>
    </w:p>
    <w:p w:rsidR="006C0EC2" w:rsidRDefault="006C0EC2" w:rsidP="000D20DD">
      <w:pPr>
        <w:numPr>
          <w:ilvl w:val="0"/>
          <w:numId w:val="1"/>
        </w:numPr>
        <w:rPr>
          <w:rFonts w:ascii="Arial" w:hAnsi="Arial" w:cs="Arial"/>
        </w:rPr>
      </w:pPr>
      <w:r>
        <w:rPr>
          <w:rFonts w:ascii="Arial" w:hAnsi="Arial" w:cs="Arial"/>
        </w:rPr>
        <w:t>Click on Blank Database.</w:t>
      </w:r>
    </w:p>
    <w:p w:rsidR="006C0EC2" w:rsidRDefault="006C0EC2" w:rsidP="000D20DD">
      <w:pPr>
        <w:numPr>
          <w:ilvl w:val="0"/>
          <w:numId w:val="1"/>
        </w:numPr>
        <w:rPr>
          <w:rFonts w:ascii="Arial" w:hAnsi="Arial" w:cs="Arial"/>
        </w:rPr>
      </w:pPr>
      <w:r>
        <w:rPr>
          <w:rFonts w:ascii="Arial" w:hAnsi="Arial" w:cs="Arial"/>
        </w:rPr>
        <w:t>In the File Name field, enter Recruiting, then click Create.</w:t>
      </w:r>
    </w:p>
    <w:p w:rsidR="006C0EC2" w:rsidRDefault="006C0EC2" w:rsidP="000D20DD">
      <w:pPr>
        <w:numPr>
          <w:ilvl w:val="0"/>
          <w:numId w:val="1"/>
        </w:numPr>
        <w:rPr>
          <w:rFonts w:ascii="Arial" w:hAnsi="Arial" w:cs="Arial"/>
        </w:rPr>
      </w:pPr>
      <w:r>
        <w:rPr>
          <w:rFonts w:ascii="Arial" w:hAnsi="Arial" w:cs="Arial"/>
        </w:rPr>
        <w:t>Click on the tab External Data, then Excel in the Import section.</w:t>
      </w:r>
    </w:p>
    <w:p w:rsidR="006C0EC2" w:rsidRDefault="006C0EC2" w:rsidP="000D20DD">
      <w:pPr>
        <w:numPr>
          <w:ilvl w:val="0"/>
          <w:numId w:val="1"/>
        </w:numPr>
        <w:rPr>
          <w:rFonts w:ascii="Arial" w:hAnsi="Arial" w:cs="Arial"/>
        </w:rPr>
      </w:pPr>
      <w:r>
        <w:rPr>
          <w:rFonts w:ascii="Arial" w:hAnsi="Arial" w:cs="Arial"/>
        </w:rPr>
        <w:t>Use the Browse button to find your spreadsheet, then click OK.</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0FE9BC6C" wp14:editId="14EE389B">
            <wp:extent cx="4305300" cy="31572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6326" cy="3157972"/>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Select the appropriate worksheet from the workbook. In this case, use Alumni, then Next.</w:t>
      </w:r>
    </w:p>
    <w:p w:rsidR="006C0EC2" w:rsidRDefault="006C0EC2" w:rsidP="006C0EC2">
      <w:pPr>
        <w:ind w:left="720"/>
        <w:rPr>
          <w:rFonts w:ascii="Arial" w:hAnsi="Arial" w:cs="Arial"/>
        </w:rPr>
      </w:pPr>
    </w:p>
    <w:p w:rsidR="006C0EC2" w:rsidRDefault="006C0EC2" w:rsidP="006C0EC2">
      <w:pPr>
        <w:jc w:val="center"/>
        <w:rPr>
          <w:rFonts w:ascii="Arial" w:hAnsi="Arial" w:cs="Arial"/>
        </w:rPr>
      </w:pPr>
      <w:r>
        <w:rPr>
          <w:noProof/>
        </w:rPr>
        <w:lastRenderedPageBreak/>
        <w:drawing>
          <wp:inline distT="0" distB="0" distL="0" distR="0" wp14:anchorId="11FE3CB9" wp14:editId="616C3157">
            <wp:extent cx="4371975" cy="310086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241" cy="3105308"/>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 xml:space="preserve">Access will try to detect if you have labels in the first row. Confirm and click </w:t>
      </w:r>
      <w:proofErr w:type="gramStart"/>
      <w:r>
        <w:rPr>
          <w:rFonts w:ascii="Arial" w:hAnsi="Arial" w:cs="Arial"/>
        </w:rPr>
        <w:t>Next</w:t>
      </w:r>
      <w:proofErr w:type="gramEnd"/>
      <w:r>
        <w:rPr>
          <w:rFonts w:ascii="Arial" w:hAnsi="Arial" w:cs="Arial"/>
        </w:rPr>
        <w: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0EADAFEC" wp14:editId="3842B7FE">
            <wp:extent cx="4400550" cy="312113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554" cy="3133900"/>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jc w:val="center"/>
        <w:rPr>
          <w:rFonts w:ascii="Arial" w:hAnsi="Arial" w:cs="Arial"/>
        </w:rPr>
      </w:pPr>
      <w:r w:rsidRPr="00055CB9">
        <w:rPr>
          <w:rFonts w:ascii="Arial" w:hAnsi="Arial" w:cs="Arial"/>
        </w:rPr>
        <w:t>The next screen allows you to determine whether each column is text, numeric, etc., and set the characteristics. Access is pretty good at setting these automatically. Click Next.</w:t>
      </w:r>
    </w:p>
    <w:p w:rsidR="006C0EC2" w:rsidRDefault="006C0EC2" w:rsidP="006C0EC2">
      <w:pPr>
        <w:jc w:val="center"/>
        <w:rPr>
          <w:rFonts w:ascii="Arial" w:hAnsi="Arial" w:cs="Arial"/>
        </w:rPr>
      </w:pPr>
    </w:p>
    <w:p w:rsidR="006C0EC2" w:rsidRDefault="006C0EC2" w:rsidP="006C0EC2">
      <w:pPr>
        <w:jc w:val="center"/>
        <w:rPr>
          <w:noProof/>
        </w:rPr>
      </w:pPr>
    </w:p>
    <w:p w:rsidR="006C0EC2" w:rsidRDefault="006C0EC2" w:rsidP="006C0EC2">
      <w:pPr>
        <w:jc w:val="center"/>
        <w:rPr>
          <w:noProof/>
        </w:rPr>
      </w:pPr>
    </w:p>
    <w:p w:rsidR="006C0EC2" w:rsidRDefault="006C0EC2" w:rsidP="006C0EC2">
      <w:pPr>
        <w:jc w:val="center"/>
        <w:rPr>
          <w:noProof/>
        </w:rPr>
      </w:pPr>
      <w:r>
        <w:rPr>
          <w:noProof/>
        </w:rPr>
        <w:lastRenderedPageBreak/>
        <w:drawing>
          <wp:inline distT="0" distB="0" distL="0" distR="0" wp14:anchorId="72995B25" wp14:editId="004A8C69">
            <wp:extent cx="4457700" cy="31616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2706" cy="3172308"/>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0D20DD">
      <w:pPr>
        <w:numPr>
          <w:ilvl w:val="0"/>
          <w:numId w:val="1"/>
        </w:numPr>
        <w:rPr>
          <w:rFonts w:ascii="Arial" w:hAnsi="Arial" w:cs="Arial"/>
        </w:rPr>
      </w:pPr>
      <w:r>
        <w:rPr>
          <w:rFonts w:ascii="Arial" w:hAnsi="Arial" w:cs="Arial"/>
        </w:rPr>
        <w:t>Next, Access allows you to add a primary key. Primary keys allow you to uniquely identify each row in a table. However, if you let Access add one, it always adds an arbitrary key that means nothing. Click on No primary key, then Next.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46F95643" wp14:editId="666F1212">
            <wp:extent cx="4472025" cy="317182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3483" cy="3179952"/>
                    </a:xfrm>
                    <a:prstGeom prst="rect">
                      <a:avLst/>
                    </a:prstGeom>
                  </pic:spPr>
                </pic:pic>
              </a:graphicData>
            </a:graphic>
          </wp:inline>
        </w:drawing>
      </w:r>
    </w:p>
    <w:p w:rsidR="006C0EC2" w:rsidRDefault="006C0EC2" w:rsidP="006C0EC2">
      <w:pPr>
        <w:rPr>
          <w:rFonts w:ascii="Arial" w:hAnsi="Arial" w:cs="Arial"/>
        </w:rPr>
      </w:pPr>
    </w:p>
    <w:p w:rsidR="006C0EC2" w:rsidRPr="00055CB9" w:rsidRDefault="006C0EC2" w:rsidP="000D20DD">
      <w:pPr>
        <w:numPr>
          <w:ilvl w:val="0"/>
          <w:numId w:val="1"/>
        </w:numPr>
        <w:rPr>
          <w:rFonts w:ascii="Arial" w:hAnsi="Arial" w:cs="Arial"/>
        </w:rPr>
      </w:pPr>
      <w:r w:rsidRPr="00055CB9">
        <w:rPr>
          <w:rFonts w:ascii="Arial" w:hAnsi="Arial" w:cs="Arial"/>
        </w:rPr>
        <w:t xml:space="preserve">The last screen allows you to name the table. Let’s call it </w:t>
      </w:r>
      <w:proofErr w:type="spellStart"/>
      <w:r w:rsidR="00A42DB2">
        <w:rPr>
          <w:rFonts w:ascii="Arial" w:hAnsi="Arial" w:cs="Arial"/>
        </w:rPr>
        <w:t>Aumni</w:t>
      </w:r>
      <w:proofErr w:type="spellEnd"/>
      <w:r w:rsidRPr="00055CB9">
        <w:rPr>
          <w:rFonts w:ascii="Arial" w:hAnsi="Arial" w:cs="Arial"/>
        </w:rPr>
        <w:t>.</w:t>
      </w:r>
      <w:r>
        <w:rPr>
          <w:rFonts w:ascii="Arial" w:hAnsi="Arial" w:cs="Arial"/>
        </w:rPr>
        <w:t xml:space="preserve"> Click Finish.</w:t>
      </w:r>
    </w:p>
    <w:p w:rsidR="006C0EC2" w:rsidRDefault="006C0EC2" w:rsidP="006C0EC2">
      <w:pPr>
        <w:jc w:val="center"/>
        <w:rPr>
          <w:rFonts w:ascii="Arial" w:hAnsi="Arial" w:cs="Arial"/>
        </w:rPr>
      </w:pPr>
    </w:p>
    <w:p w:rsidR="006C0EC2" w:rsidRDefault="006C0EC2" w:rsidP="006C0EC2">
      <w:pPr>
        <w:rPr>
          <w:rFonts w:ascii="Arial" w:hAnsi="Arial" w:cs="Arial"/>
        </w:rPr>
      </w:pPr>
    </w:p>
    <w:p w:rsidR="006C0EC2" w:rsidRDefault="006C0EC2" w:rsidP="006C0EC2">
      <w:pPr>
        <w:jc w:val="center"/>
        <w:rPr>
          <w:rFonts w:ascii="Arial" w:hAnsi="Arial" w:cs="Arial"/>
        </w:rPr>
      </w:pPr>
      <w:r>
        <w:rPr>
          <w:noProof/>
        </w:rPr>
        <w:lastRenderedPageBreak/>
        <w:drawing>
          <wp:inline distT="0" distB="0" distL="0" distR="0" wp14:anchorId="4E151A93" wp14:editId="1AA951AC">
            <wp:extent cx="4533900" cy="3215711"/>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825" cy="3222750"/>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Now follow the same set of steps to add the GMAT data from your spreadsheet. Both tables should appear in your Access database.</w:t>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6CAEE5E9" wp14:editId="0CB6FEDA">
            <wp:extent cx="5486400" cy="2884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84805"/>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6C0EC2">
      <w:pPr>
        <w:rPr>
          <w:rFonts w:ascii="Arial" w:hAnsi="Arial" w:cs="Arial"/>
        </w:rPr>
      </w:pPr>
      <w:r>
        <w:rPr>
          <w:rFonts w:ascii="Arial" w:hAnsi="Arial" w:cs="Arial"/>
        </w:rPr>
        <w:br w:type="page"/>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Double click on the table name Alumni to view the data.</w:t>
      </w: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635BB78D" wp14:editId="509D8B91">
            <wp:extent cx="5486400" cy="2884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Pr="00D24F4F" w:rsidRDefault="0020134F" w:rsidP="006C0EC2">
      <w:pPr>
        <w:rPr>
          <w:rFonts w:ascii="Arial" w:hAnsi="Arial" w:cs="Arial"/>
          <w:b/>
        </w:rPr>
      </w:pPr>
      <w:r>
        <w:rPr>
          <w:rFonts w:ascii="Arial" w:hAnsi="Arial" w:cs="Arial"/>
          <w:b/>
        </w:rPr>
        <w:t xml:space="preserve">Session 4.5: </w:t>
      </w:r>
      <w:r w:rsidR="006C0EC2" w:rsidRPr="00D24F4F">
        <w:rPr>
          <w:rFonts w:ascii="Arial" w:hAnsi="Arial" w:cs="Arial"/>
          <w:b/>
        </w:rPr>
        <w:t>Relationships</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Relationships describe how tables relate to each other. Click on the Database Tools tab, then relationships. You should see the following pop-up.</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6DC6BE70" wp14:editId="0C72447B">
            <wp:extent cx="33147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30670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Click on Alumni, then Add. Click on GMAT, then Add. Click Close.</w:t>
      </w:r>
    </w:p>
    <w:p w:rsidR="006C0EC2" w:rsidRDefault="006C0EC2" w:rsidP="006C0EC2">
      <w:pPr>
        <w:rPr>
          <w:rFonts w:ascii="Arial" w:hAnsi="Arial" w:cs="Arial"/>
        </w:rPr>
      </w:pPr>
    </w:p>
    <w:p w:rsidR="006C0EC2" w:rsidRDefault="006C0EC2" w:rsidP="006C0EC2">
      <w:pPr>
        <w:rPr>
          <w:rFonts w:ascii="Arial" w:hAnsi="Arial" w:cs="Arial"/>
        </w:rPr>
      </w:pPr>
      <w:r>
        <w:rPr>
          <w:noProof/>
        </w:rPr>
        <w:lastRenderedPageBreak/>
        <w:drawing>
          <wp:inline distT="0" distB="0" distL="0" distR="0" wp14:anchorId="62FCEA5D" wp14:editId="19558C47">
            <wp:extent cx="54864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 xml:space="preserve">There is no relationship (yet) between these </w:t>
      </w:r>
      <w:proofErr w:type="gramStart"/>
      <w:r>
        <w:rPr>
          <w:rFonts w:ascii="Arial" w:hAnsi="Arial" w:cs="Arial"/>
        </w:rPr>
        <w:t>table</w:t>
      </w:r>
      <w:proofErr w:type="gramEnd"/>
      <w:r>
        <w:rPr>
          <w:rFonts w:ascii="Arial" w:hAnsi="Arial" w:cs="Arial"/>
        </w:rPr>
        <w:t>. Click on Country in Alumni, then drag to Country in GMAT.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3E1F88BD" wp14:editId="1CA9D9F5">
            <wp:extent cx="352425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24955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Now click Create. This “joins” the two tables using the field Country in each table.</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 xml:space="preserve">Click on the X to the right of Relationships. When it asks if you want to save Relationships, click </w:t>
      </w:r>
      <w:proofErr w:type="gramStart"/>
      <w:r>
        <w:rPr>
          <w:rFonts w:ascii="Arial" w:hAnsi="Arial" w:cs="Arial"/>
        </w:rPr>
        <w:t>Yes</w:t>
      </w:r>
      <w:proofErr w:type="gramEnd"/>
      <w:r>
        <w:rPr>
          <w:rFonts w:ascii="Arial" w:hAnsi="Arial" w:cs="Arial"/>
        </w:rPr>
        <w:t>.</w:t>
      </w:r>
    </w:p>
    <w:p w:rsidR="006C0EC2" w:rsidRDefault="006C0EC2" w:rsidP="006C0EC2">
      <w:pPr>
        <w:rPr>
          <w:rFonts w:ascii="Arial" w:hAnsi="Arial" w:cs="Arial"/>
        </w:rPr>
      </w:pPr>
    </w:p>
    <w:p w:rsidR="006C0EC2" w:rsidRDefault="006C0EC2" w:rsidP="006C0EC2">
      <w:pPr>
        <w:rPr>
          <w:rFonts w:ascii="Arial" w:hAnsi="Arial" w:cs="Arial"/>
          <w:b/>
        </w:rPr>
      </w:pPr>
    </w:p>
    <w:p w:rsidR="006C0EC2" w:rsidRDefault="006C0EC2" w:rsidP="006C0EC2">
      <w:pPr>
        <w:rPr>
          <w:rFonts w:ascii="Arial" w:hAnsi="Arial" w:cs="Arial"/>
          <w:b/>
        </w:rPr>
      </w:pPr>
    </w:p>
    <w:p w:rsidR="009D51C9" w:rsidRDefault="009D51C9">
      <w:pPr>
        <w:spacing w:after="200" w:line="276" w:lineRule="auto"/>
        <w:rPr>
          <w:rFonts w:ascii="Arial" w:hAnsi="Arial" w:cs="Arial"/>
          <w:b/>
        </w:rPr>
      </w:pPr>
      <w:r>
        <w:rPr>
          <w:rFonts w:ascii="Arial" w:hAnsi="Arial" w:cs="Arial"/>
          <w:b/>
        </w:rPr>
        <w:br w:type="page"/>
      </w:r>
    </w:p>
    <w:p w:rsidR="006C0EC2" w:rsidRPr="00805617" w:rsidRDefault="0020134F" w:rsidP="006C0EC2">
      <w:pPr>
        <w:rPr>
          <w:rFonts w:ascii="Arial" w:hAnsi="Arial" w:cs="Arial"/>
          <w:b/>
        </w:rPr>
      </w:pPr>
      <w:r>
        <w:rPr>
          <w:rFonts w:ascii="Arial" w:hAnsi="Arial" w:cs="Arial"/>
          <w:b/>
        </w:rPr>
        <w:lastRenderedPageBreak/>
        <w:t xml:space="preserve">Session 4.6: </w:t>
      </w:r>
      <w:r w:rsidR="009D51C9">
        <w:rPr>
          <w:rFonts w:ascii="Arial" w:hAnsi="Arial" w:cs="Arial"/>
          <w:b/>
        </w:rPr>
        <w:t xml:space="preserve">Simple </w:t>
      </w:r>
      <w:r w:rsidR="006C0EC2" w:rsidRPr="00805617">
        <w:rPr>
          <w:rFonts w:ascii="Arial" w:hAnsi="Arial" w:cs="Arial"/>
          <w:b/>
        </w:rPr>
        <w:t>Queries</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w:t>
      </w:r>
      <w:r w:rsidR="007D0E51">
        <w:rPr>
          <w:rFonts w:ascii="Arial" w:hAnsi="Arial" w:cs="Arial"/>
        </w:rPr>
        <w:t xml:space="preserve"> However, dirty data can corrupt your queries. Let’s see how.</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To create a query, click on CREATE, then Query Design.</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2CA3B73C" wp14:editId="1FB94381">
            <wp:extent cx="33147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30670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Click on Alumni, then Add; GMAT, then Add.</w:t>
      </w: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215F6303" wp14:editId="636637F0">
            <wp:extent cx="54864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 xml:space="preserve">Let’s </w:t>
      </w:r>
      <w:r w:rsidR="00BA2CA1">
        <w:rPr>
          <w:rFonts w:ascii="Arial" w:hAnsi="Arial" w:cs="Arial"/>
        </w:rPr>
        <w:t>compare Countries in the Alumni table to Countries in the GMAT table</w:t>
      </w:r>
      <w:r w:rsidR="007C25D6">
        <w:rPr>
          <w:rFonts w:ascii="Arial" w:hAnsi="Arial" w:cs="Arial"/>
        </w:rPr>
        <w:t xml:space="preserve">. </w:t>
      </w:r>
    </w:p>
    <w:p w:rsidR="006C0EC2" w:rsidRDefault="006C0EC2" w:rsidP="006C0EC2">
      <w:pPr>
        <w:rPr>
          <w:rFonts w:ascii="Arial" w:hAnsi="Arial" w:cs="Arial"/>
        </w:rPr>
      </w:pPr>
    </w:p>
    <w:p w:rsidR="006C0EC2" w:rsidRDefault="007C25D6" w:rsidP="000D20DD">
      <w:pPr>
        <w:pStyle w:val="ListParagraph"/>
        <w:numPr>
          <w:ilvl w:val="0"/>
          <w:numId w:val="2"/>
        </w:numPr>
        <w:rPr>
          <w:rFonts w:ascii="Arial" w:hAnsi="Arial" w:cs="Arial"/>
        </w:rPr>
      </w:pPr>
      <w:r>
        <w:rPr>
          <w:rFonts w:ascii="Arial" w:hAnsi="Arial" w:cs="Arial"/>
        </w:rPr>
        <w:t>In the table Alumni, double click Country.</w:t>
      </w:r>
    </w:p>
    <w:p w:rsidR="00A85A45" w:rsidRDefault="00A85A45" w:rsidP="000D20DD">
      <w:pPr>
        <w:pStyle w:val="ListParagraph"/>
        <w:numPr>
          <w:ilvl w:val="0"/>
          <w:numId w:val="2"/>
        </w:numPr>
        <w:rPr>
          <w:rFonts w:ascii="Arial" w:hAnsi="Arial" w:cs="Arial"/>
        </w:rPr>
      </w:pPr>
      <w:r>
        <w:rPr>
          <w:rFonts w:ascii="Arial" w:hAnsi="Arial" w:cs="Arial"/>
        </w:rPr>
        <w:t>In the table Alumni, double click Degree</w:t>
      </w:r>
    </w:p>
    <w:p w:rsidR="007C25D6" w:rsidRDefault="007C25D6" w:rsidP="000D20DD">
      <w:pPr>
        <w:pStyle w:val="ListParagraph"/>
        <w:numPr>
          <w:ilvl w:val="0"/>
          <w:numId w:val="2"/>
        </w:numPr>
        <w:rPr>
          <w:rFonts w:ascii="Arial" w:hAnsi="Arial" w:cs="Arial"/>
        </w:rPr>
      </w:pPr>
      <w:r>
        <w:rPr>
          <w:rFonts w:ascii="Arial" w:hAnsi="Arial" w:cs="Arial"/>
        </w:rPr>
        <w:t xml:space="preserve">In the table </w:t>
      </w:r>
      <w:r w:rsidR="00BA2CA1">
        <w:rPr>
          <w:rFonts w:ascii="Arial" w:hAnsi="Arial" w:cs="Arial"/>
        </w:rPr>
        <w:t>GMAT</w:t>
      </w:r>
      <w:r>
        <w:rPr>
          <w:rFonts w:ascii="Arial" w:hAnsi="Arial" w:cs="Arial"/>
        </w:rPr>
        <w:t xml:space="preserve">, double click </w:t>
      </w:r>
      <w:proofErr w:type="spellStart"/>
      <w:r w:rsidR="00A85A45">
        <w:rPr>
          <w:rFonts w:ascii="Arial" w:hAnsi="Arial" w:cs="Arial"/>
        </w:rPr>
        <w:t>AvgGMAT</w:t>
      </w:r>
      <w:proofErr w:type="spellEnd"/>
      <w:r w:rsidR="00A85A45">
        <w:rPr>
          <w:rFonts w:ascii="Arial" w:hAnsi="Arial" w:cs="Arial"/>
        </w:rPr>
        <w:t xml:space="preserve"> 2011-12</w:t>
      </w:r>
      <w:r>
        <w:rPr>
          <w:rFonts w:ascii="Arial" w:hAnsi="Arial" w:cs="Arial"/>
        </w:rPr>
        <w:t>.</w:t>
      </w:r>
    </w:p>
    <w:p w:rsidR="007C25D6" w:rsidRDefault="00BA2CA1" w:rsidP="000D20DD">
      <w:pPr>
        <w:pStyle w:val="ListParagraph"/>
        <w:numPr>
          <w:ilvl w:val="0"/>
          <w:numId w:val="2"/>
        </w:numPr>
        <w:rPr>
          <w:rFonts w:ascii="Arial" w:hAnsi="Arial" w:cs="Arial"/>
        </w:rPr>
      </w:pPr>
      <w:r>
        <w:rPr>
          <w:rFonts w:ascii="Arial" w:hAnsi="Arial" w:cs="Arial"/>
        </w:rPr>
        <w:t>Click Run !</w:t>
      </w:r>
    </w:p>
    <w:p w:rsidR="007C25D6" w:rsidRDefault="007C25D6" w:rsidP="007C25D6">
      <w:pPr>
        <w:rPr>
          <w:rFonts w:ascii="Arial" w:hAnsi="Arial" w:cs="Arial"/>
        </w:rPr>
      </w:pPr>
    </w:p>
    <w:p w:rsidR="007C25D6" w:rsidRPr="007C25D6" w:rsidRDefault="007C25D6" w:rsidP="007C25D6">
      <w:pPr>
        <w:rPr>
          <w:rFonts w:ascii="Arial" w:hAnsi="Arial" w:cs="Arial"/>
        </w:rPr>
      </w:pPr>
      <w:r>
        <w:rPr>
          <w:noProof/>
        </w:rPr>
        <w:drawing>
          <wp:inline distT="0" distB="0" distL="0" distR="0" wp14:anchorId="637CE7D3" wp14:editId="49D66A3C">
            <wp:extent cx="5486400" cy="3030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30220"/>
                    </a:xfrm>
                    <a:prstGeom prst="rect">
                      <a:avLst/>
                    </a:prstGeom>
                  </pic:spPr>
                </pic:pic>
              </a:graphicData>
            </a:graphic>
          </wp:inline>
        </w:drawing>
      </w:r>
    </w:p>
    <w:p w:rsidR="006C0EC2" w:rsidRDefault="006C0EC2" w:rsidP="007C25D6">
      <w:pPr>
        <w:rPr>
          <w:rFonts w:ascii="Arial" w:hAnsi="Arial" w:cs="Arial"/>
        </w:rPr>
      </w:pPr>
    </w:p>
    <w:p w:rsidR="006C0EC2" w:rsidRDefault="006C0EC2" w:rsidP="006C0EC2">
      <w:pPr>
        <w:jc w:val="center"/>
        <w:rPr>
          <w:rFonts w:ascii="Arial" w:hAnsi="Arial" w:cs="Arial"/>
        </w:rPr>
      </w:pPr>
    </w:p>
    <w:p w:rsidR="006C0EC2" w:rsidRDefault="007C25D6" w:rsidP="006C0EC2">
      <w:pPr>
        <w:rPr>
          <w:rFonts w:ascii="Arial" w:hAnsi="Arial" w:cs="Arial"/>
        </w:rPr>
      </w:pPr>
      <w:r>
        <w:rPr>
          <w:rFonts w:ascii="Arial" w:hAnsi="Arial" w:cs="Arial"/>
        </w:rPr>
        <w:t xml:space="preserve">Now click </w:t>
      </w:r>
      <w:proofErr w:type="gramStart"/>
      <w:r>
        <w:rPr>
          <w:rFonts w:ascii="Arial" w:hAnsi="Arial" w:cs="Arial"/>
        </w:rPr>
        <w:t>Run !</w:t>
      </w:r>
      <w:proofErr w:type="gramEnd"/>
      <w:r>
        <w:rPr>
          <w:rFonts w:ascii="Arial" w:hAnsi="Arial" w:cs="Arial"/>
        </w:rPr>
        <w:t xml:space="preserve"> </w:t>
      </w:r>
      <w:proofErr w:type="gramStart"/>
      <w:r>
        <w:rPr>
          <w:rFonts w:ascii="Arial" w:hAnsi="Arial" w:cs="Arial"/>
        </w:rPr>
        <w:t>in</w:t>
      </w:r>
      <w:proofErr w:type="gramEnd"/>
      <w:r>
        <w:rPr>
          <w:rFonts w:ascii="Arial" w:hAnsi="Arial" w:cs="Arial"/>
        </w:rPr>
        <w:t xml:space="preserve"> the upper right corner.</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41B65ECE" wp14:editId="0C5FEAF7">
            <wp:extent cx="5486400" cy="303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This lists each student, rather than a summary.</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Click on View, Design View, to go back to the query.</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Click on the Sigma (summation sign).</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56C5CF4F" wp14:editId="7DAEF1C5">
            <wp:extent cx="5486400" cy="303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It now adds the Total line Group By. We want to Group By country, but we really want to count degrees and average the GMAT scores.</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Where it says Group By under Degree, use the drop down menu to change to Count.</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 xml:space="preserve">Where it says Group By under </w:t>
      </w:r>
      <w:proofErr w:type="spellStart"/>
      <w:r>
        <w:rPr>
          <w:rFonts w:ascii="Arial" w:hAnsi="Arial" w:cs="Arial"/>
        </w:rPr>
        <w:t>AvgGMAT</w:t>
      </w:r>
      <w:proofErr w:type="spellEnd"/>
      <w:r>
        <w:rPr>
          <w:rFonts w:ascii="Arial" w:hAnsi="Arial" w:cs="Arial"/>
        </w:rPr>
        <w:t xml:space="preserve"> 2011-2012, use the drop down menu to change to Average.</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3B7E1E3C" wp14:editId="705AAD73">
            <wp:extent cx="5486400" cy="303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 xml:space="preserve">Now click </w:t>
      </w:r>
      <w:proofErr w:type="gramStart"/>
      <w:r>
        <w:rPr>
          <w:rFonts w:ascii="Arial" w:hAnsi="Arial" w:cs="Arial"/>
        </w:rPr>
        <w:t>Run !.</w:t>
      </w:r>
      <w:proofErr w:type="gramEnd"/>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61BD03D2" wp14:editId="2B48709F">
            <wp:extent cx="5486400" cy="3030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Go back to the Design and use the Sort field to change how data is sorted.</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The criteria field allows you to filter results. Find the countries that have more than five alumni</w:t>
      </w:r>
      <w:r w:rsidR="000D20DD">
        <w:rPr>
          <w:rFonts w:ascii="Arial" w:hAnsi="Arial" w:cs="Arial"/>
        </w:rPr>
        <w:t xml:space="preserve"> and average GMAT more than 500 by using &gt;5 and &gt;500.</w:t>
      </w:r>
    </w:p>
    <w:p w:rsidR="000D20DD" w:rsidRDefault="000D20DD" w:rsidP="006C0EC2">
      <w:pPr>
        <w:rPr>
          <w:rFonts w:ascii="Arial" w:hAnsi="Arial" w:cs="Arial"/>
        </w:rPr>
      </w:pPr>
    </w:p>
    <w:p w:rsidR="000D20DD" w:rsidRDefault="000D20DD" w:rsidP="006C0EC2">
      <w:pPr>
        <w:rPr>
          <w:rFonts w:ascii="Arial" w:hAnsi="Arial" w:cs="Arial"/>
        </w:rPr>
      </w:pPr>
      <w:r>
        <w:rPr>
          <w:noProof/>
        </w:rPr>
        <w:drawing>
          <wp:inline distT="0" distB="0" distL="0" distR="0" wp14:anchorId="15155BBB" wp14:editId="6F6CD1D9">
            <wp:extent cx="5486400" cy="303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30220"/>
                    </a:xfrm>
                    <a:prstGeom prst="rect">
                      <a:avLst/>
                    </a:prstGeom>
                  </pic:spPr>
                </pic:pic>
              </a:graphicData>
            </a:graphic>
          </wp:inline>
        </w:drawing>
      </w:r>
    </w:p>
    <w:p w:rsidR="000D20DD" w:rsidRDefault="000D20DD" w:rsidP="006C0EC2">
      <w:pPr>
        <w:rPr>
          <w:rFonts w:ascii="Arial" w:hAnsi="Arial" w:cs="Arial"/>
        </w:rPr>
      </w:pPr>
    </w:p>
    <w:p w:rsidR="000D20DD" w:rsidRDefault="000D20DD" w:rsidP="006C0EC2">
      <w:pPr>
        <w:rPr>
          <w:rFonts w:ascii="Arial" w:hAnsi="Arial" w:cs="Arial"/>
        </w:rPr>
      </w:pPr>
      <w:r>
        <w:rPr>
          <w:rFonts w:ascii="Arial" w:hAnsi="Arial" w:cs="Arial"/>
        </w:rPr>
        <w:t xml:space="preserve">Click </w:t>
      </w:r>
      <w:proofErr w:type="gramStart"/>
      <w:r>
        <w:rPr>
          <w:rFonts w:ascii="Arial" w:hAnsi="Arial" w:cs="Arial"/>
        </w:rPr>
        <w:t>Run !.</w:t>
      </w:r>
      <w:proofErr w:type="gramEnd"/>
    </w:p>
    <w:p w:rsidR="000D20DD" w:rsidRDefault="000D20DD" w:rsidP="006C0EC2">
      <w:pPr>
        <w:rPr>
          <w:rFonts w:ascii="Arial" w:hAnsi="Arial" w:cs="Arial"/>
        </w:rPr>
      </w:pPr>
    </w:p>
    <w:p w:rsidR="000D20DD" w:rsidRDefault="000D20DD" w:rsidP="006C0EC2">
      <w:pPr>
        <w:rPr>
          <w:rFonts w:ascii="Arial" w:hAnsi="Arial" w:cs="Arial"/>
        </w:rPr>
      </w:pPr>
      <w:r>
        <w:rPr>
          <w:noProof/>
        </w:rPr>
        <w:lastRenderedPageBreak/>
        <w:drawing>
          <wp:inline distT="0" distB="0" distL="0" distR="0" wp14:anchorId="3CBB6586" wp14:editId="7C328A89">
            <wp:extent cx="548640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30220"/>
                    </a:xfrm>
                    <a:prstGeom prst="rect">
                      <a:avLst/>
                    </a:prstGeom>
                  </pic:spPr>
                </pic:pic>
              </a:graphicData>
            </a:graphic>
          </wp:inline>
        </w:drawing>
      </w:r>
    </w:p>
    <w:p w:rsidR="009D51C9" w:rsidRDefault="009D51C9" w:rsidP="006C0EC2">
      <w:pPr>
        <w:rPr>
          <w:rFonts w:ascii="Arial" w:hAnsi="Arial" w:cs="Arial"/>
        </w:rPr>
      </w:pPr>
    </w:p>
    <w:p w:rsidR="009D51C9" w:rsidRDefault="009D51C9">
      <w:pPr>
        <w:spacing w:after="200" w:line="276" w:lineRule="auto"/>
        <w:rPr>
          <w:rFonts w:ascii="Arial" w:hAnsi="Arial" w:cs="Arial"/>
        </w:rPr>
      </w:pPr>
      <w:r>
        <w:rPr>
          <w:rFonts w:ascii="Arial" w:hAnsi="Arial" w:cs="Arial"/>
        </w:rPr>
        <w:br w:type="page"/>
      </w:r>
    </w:p>
    <w:p w:rsidR="009D51C9" w:rsidRPr="00805617" w:rsidRDefault="0020134F" w:rsidP="009D51C9">
      <w:pPr>
        <w:rPr>
          <w:rFonts w:ascii="Arial" w:hAnsi="Arial" w:cs="Arial"/>
          <w:b/>
        </w:rPr>
      </w:pPr>
      <w:r>
        <w:rPr>
          <w:rFonts w:ascii="Arial" w:hAnsi="Arial" w:cs="Arial"/>
          <w:b/>
        </w:rPr>
        <w:lastRenderedPageBreak/>
        <w:t xml:space="preserve">Session 4.7: </w:t>
      </w:r>
      <w:r w:rsidR="009D51C9" w:rsidRPr="00805617">
        <w:rPr>
          <w:rFonts w:ascii="Arial" w:hAnsi="Arial" w:cs="Arial"/>
          <w:b/>
        </w:rPr>
        <w:t>Queries</w:t>
      </w:r>
      <w:r w:rsidR="009D51C9">
        <w:rPr>
          <w:rFonts w:ascii="Arial" w:hAnsi="Arial" w:cs="Arial"/>
          <w:b/>
        </w:rPr>
        <w:t xml:space="preserve"> &amp; Fixing Dirty Data</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 However, dirty data can corrupt your queries. Let’s see how.</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To create a query, click on CREATE, then Query Design.</w:t>
      </w:r>
    </w:p>
    <w:p w:rsidR="009D51C9" w:rsidRDefault="009D51C9" w:rsidP="009D51C9">
      <w:pPr>
        <w:rPr>
          <w:rFonts w:ascii="Arial" w:hAnsi="Arial" w:cs="Arial"/>
        </w:rPr>
      </w:pPr>
    </w:p>
    <w:p w:rsidR="009D51C9" w:rsidRDefault="009D51C9" w:rsidP="009D51C9">
      <w:pPr>
        <w:jc w:val="center"/>
        <w:rPr>
          <w:rFonts w:ascii="Arial" w:hAnsi="Arial" w:cs="Arial"/>
        </w:rPr>
      </w:pPr>
      <w:r>
        <w:rPr>
          <w:noProof/>
        </w:rPr>
        <w:drawing>
          <wp:inline distT="0" distB="0" distL="0" distR="0" wp14:anchorId="020AB103" wp14:editId="6F357D14">
            <wp:extent cx="331470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3067050"/>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Click on Alumni, then Add; GMAT, then Add. Click Close.</w:t>
      </w:r>
    </w:p>
    <w:p w:rsidR="009D51C9" w:rsidRDefault="009D51C9" w:rsidP="009D51C9">
      <w:pPr>
        <w:rPr>
          <w:rFonts w:ascii="Arial" w:hAnsi="Arial" w:cs="Arial"/>
        </w:rPr>
      </w:pPr>
    </w:p>
    <w:p w:rsidR="009D51C9" w:rsidRDefault="009D51C9" w:rsidP="009D51C9">
      <w:pPr>
        <w:rPr>
          <w:rFonts w:ascii="Arial" w:hAnsi="Arial" w:cs="Arial"/>
        </w:rPr>
      </w:pPr>
      <w:r>
        <w:rPr>
          <w:noProof/>
        </w:rPr>
        <w:drawing>
          <wp:inline distT="0" distB="0" distL="0" distR="0" wp14:anchorId="720C62EC" wp14:editId="603BF5D6">
            <wp:extent cx="5486400" cy="2884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84805"/>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Let’s compare Countries in the Alumni table to Countries in the GMAT table. </w:t>
      </w:r>
    </w:p>
    <w:p w:rsidR="009D51C9" w:rsidRDefault="009D51C9" w:rsidP="009D51C9">
      <w:pPr>
        <w:rPr>
          <w:rFonts w:ascii="Arial" w:hAnsi="Arial" w:cs="Arial"/>
        </w:rPr>
      </w:pPr>
    </w:p>
    <w:p w:rsidR="009D51C9" w:rsidRDefault="009D51C9" w:rsidP="002207C5">
      <w:pPr>
        <w:pStyle w:val="ListParagraph"/>
        <w:numPr>
          <w:ilvl w:val="0"/>
          <w:numId w:val="10"/>
        </w:numPr>
        <w:rPr>
          <w:rFonts w:ascii="Arial" w:hAnsi="Arial" w:cs="Arial"/>
        </w:rPr>
      </w:pPr>
      <w:r>
        <w:rPr>
          <w:rFonts w:ascii="Arial" w:hAnsi="Arial" w:cs="Arial"/>
        </w:rPr>
        <w:t>In the table Alumni, double click Country.</w:t>
      </w:r>
    </w:p>
    <w:p w:rsidR="009D51C9" w:rsidRDefault="009D51C9" w:rsidP="002207C5">
      <w:pPr>
        <w:pStyle w:val="ListParagraph"/>
        <w:numPr>
          <w:ilvl w:val="0"/>
          <w:numId w:val="10"/>
        </w:numPr>
        <w:rPr>
          <w:rFonts w:ascii="Arial" w:hAnsi="Arial" w:cs="Arial"/>
        </w:rPr>
      </w:pPr>
      <w:r>
        <w:rPr>
          <w:rFonts w:ascii="Arial" w:hAnsi="Arial" w:cs="Arial"/>
        </w:rPr>
        <w:t>In the table GMAT, double click Country.</w:t>
      </w:r>
    </w:p>
    <w:p w:rsidR="009D51C9" w:rsidRDefault="009D51C9" w:rsidP="002207C5">
      <w:pPr>
        <w:pStyle w:val="ListParagraph"/>
        <w:numPr>
          <w:ilvl w:val="0"/>
          <w:numId w:val="10"/>
        </w:numPr>
        <w:rPr>
          <w:rFonts w:ascii="Arial" w:hAnsi="Arial" w:cs="Arial"/>
        </w:rPr>
      </w:pPr>
      <w:r>
        <w:rPr>
          <w:rFonts w:ascii="Arial" w:hAnsi="Arial" w:cs="Arial"/>
        </w:rPr>
        <w:t xml:space="preserve">Click </w:t>
      </w:r>
      <w:proofErr w:type="gramStart"/>
      <w:r>
        <w:rPr>
          <w:rFonts w:ascii="Arial" w:hAnsi="Arial" w:cs="Arial"/>
        </w:rPr>
        <w:t>Run !</w:t>
      </w:r>
      <w:proofErr w:type="gramEnd"/>
    </w:p>
    <w:p w:rsidR="009D51C9" w:rsidRDefault="009D51C9" w:rsidP="009D51C9">
      <w:pPr>
        <w:rPr>
          <w:rFonts w:ascii="Arial" w:hAnsi="Arial" w:cs="Arial"/>
        </w:rPr>
      </w:pPr>
    </w:p>
    <w:p w:rsidR="009D51C9" w:rsidRPr="007C25D6" w:rsidRDefault="009D51C9" w:rsidP="009D51C9">
      <w:pPr>
        <w:jc w:val="center"/>
        <w:rPr>
          <w:rFonts w:ascii="Arial" w:hAnsi="Arial" w:cs="Arial"/>
        </w:rPr>
      </w:pPr>
      <w:r>
        <w:rPr>
          <w:noProof/>
        </w:rPr>
        <w:drawing>
          <wp:inline distT="0" distB="0" distL="0" distR="0" wp14:anchorId="7753078D" wp14:editId="4755B33E">
            <wp:extent cx="4867275" cy="401342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275" cy="4013422"/>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jc w:val="center"/>
        <w:rPr>
          <w:rFonts w:ascii="Arial" w:hAnsi="Arial" w:cs="Arial"/>
        </w:rPr>
      </w:pPr>
    </w:p>
    <w:p w:rsidR="009D51C9" w:rsidRDefault="009D51C9" w:rsidP="009D51C9">
      <w:pPr>
        <w:rPr>
          <w:rFonts w:ascii="Arial" w:hAnsi="Arial" w:cs="Arial"/>
        </w:rPr>
      </w:pPr>
      <w:r>
        <w:rPr>
          <w:rFonts w:ascii="Arial" w:hAnsi="Arial" w:cs="Arial"/>
        </w:rPr>
        <w:t xml:space="preserve">Now click </w:t>
      </w:r>
      <w:proofErr w:type="gramStart"/>
      <w:r>
        <w:rPr>
          <w:rFonts w:ascii="Arial" w:hAnsi="Arial" w:cs="Arial"/>
        </w:rPr>
        <w:t>Run !</w:t>
      </w:r>
      <w:proofErr w:type="gramEnd"/>
      <w:r>
        <w:rPr>
          <w:rFonts w:ascii="Arial" w:hAnsi="Arial" w:cs="Arial"/>
        </w:rPr>
        <w:t xml:space="preserve"> </w:t>
      </w:r>
      <w:proofErr w:type="gramStart"/>
      <w:r>
        <w:rPr>
          <w:rFonts w:ascii="Arial" w:hAnsi="Arial" w:cs="Arial"/>
        </w:rPr>
        <w:t>in</w:t>
      </w:r>
      <w:proofErr w:type="gramEnd"/>
      <w:r>
        <w:rPr>
          <w:rFonts w:ascii="Arial" w:hAnsi="Arial" w:cs="Arial"/>
        </w:rPr>
        <w:t xml:space="preserve"> the upper left corner.</w:t>
      </w:r>
    </w:p>
    <w:p w:rsidR="009D51C9" w:rsidRDefault="009D51C9" w:rsidP="009D51C9">
      <w:pPr>
        <w:rPr>
          <w:rFonts w:ascii="Arial" w:hAnsi="Arial" w:cs="Arial"/>
        </w:rPr>
      </w:pPr>
    </w:p>
    <w:p w:rsidR="009D51C9" w:rsidRDefault="009D51C9" w:rsidP="009D51C9">
      <w:pPr>
        <w:rPr>
          <w:rFonts w:ascii="Arial" w:hAnsi="Arial" w:cs="Arial"/>
        </w:rPr>
      </w:pPr>
      <w:r>
        <w:rPr>
          <w:noProof/>
        </w:rPr>
        <w:lastRenderedPageBreak/>
        <w:drawing>
          <wp:inline distT="0" distB="0" distL="0" distR="0" wp14:anchorId="3DCA37A7" wp14:editId="11C5CB40">
            <wp:extent cx="5486400" cy="3489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489374"/>
                    </a:xfrm>
                    <a:prstGeom prst="rect">
                      <a:avLst/>
                    </a:prstGeom>
                  </pic:spPr>
                </pic:pic>
              </a:graphicData>
            </a:graphic>
          </wp:inline>
        </w:drawing>
      </w:r>
    </w:p>
    <w:p w:rsidR="009D51C9" w:rsidRDefault="009D51C9" w:rsidP="009D51C9">
      <w:pPr>
        <w:rPr>
          <w:rFonts w:ascii="Arial" w:hAnsi="Arial" w:cs="Arial"/>
        </w:rPr>
      </w:pPr>
      <w:r>
        <w:rPr>
          <w:rFonts w:ascii="Arial" w:hAnsi="Arial" w:cs="Arial"/>
        </w:rPr>
        <w:t>Notice that this lists duplicates of each country. To eliminate duplicates:</w:t>
      </w:r>
    </w:p>
    <w:p w:rsidR="009D51C9" w:rsidRDefault="009D51C9" w:rsidP="009D51C9">
      <w:pPr>
        <w:rPr>
          <w:rFonts w:ascii="Arial" w:hAnsi="Arial" w:cs="Arial"/>
        </w:rPr>
      </w:pPr>
    </w:p>
    <w:p w:rsidR="009D51C9" w:rsidRDefault="009D51C9" w:rsidP="009D51C9">
      <w:pPr>
        <w:pStyle w:val="ListParagraph"/>
        <w:numPr>
          <w:ilvl w:val="0"/>
          <w:numId w:val="3"/>
        </w:numPr>
        <w:rPr>
          <w:rFonts w:ascii="Arial" w:hAnsi="Arial" w:cs="Arial"/>
        </w:rPr>
      </w:pPr>
      <w:r>
        <w:rPr>
          <w:rFonts w:ascii="Arial" w:hAnsi="Arial" w:cs="Arial"/>
        </w:rPr>
        <w:t>Click on View, Design View.</w:t>
      </w:r>
    </w:p>
    <w:p w:rsidR="009D51C9" w:rsidRDefault="009D51C9" w:rsidP="009D51C9">
      <w:pPr>
        <w:pStyle w:val="ListParagraph"/>
        <w:numPr>
          <w:ilvl w:val="0"/>
          <w:numId w:val="3"/>
        </w:numPr>
        <w:rPr>
          <w:rFonts w:ascii="Arial" w:hAnsi="Arial" w:cs="Arial"/>
        </w:rPr>
      </w:pPr>
      <w:r>
        <w:rPr>
          <w:rFonts w:ascii="Arial" w:hAnsi="Arial" w:cs="Arial"/>
        </w:rPr>
        <w:t>Click on the summation sign (Sigma) for Totals.</w:t>
      </w:r>
    </w:p>
    <w:p w:rsidR="009D51C9" w:rsidRDefault="009D51C9" w:rsidP="009D51C9">
      <w:pPr>
        <w:pStyle w:val="ListParagraph"/>
        <w:numPr>
          <w:ilvl w:val="0"/>
          <w:numId w:val="3"/>
        </w:numPr>
        <w:rPr>
          <w:rFonts w:ascii="Arial" w:hAnsi="Arial" w:cs="Arial"/>
        </w:rPr>
      </w:pPr>
      <w:r>
        <w:rPr>
          <w:rFonts w:ascii="Arial" w:hAnsi="Arial" w:cs="Arial"/>
        </w:rPr>
        <w:t>A Group By appears.</w:t>
      </w:r>
    </w:p>
    <w:p w:rsidR="009D51C9" w:rsidRDefault="009D51C9" w:rsidP="009D51C9">
      <w:pPr>
        <w:pStyle w:val="ListParagraph"/>
        <w:numPr>
          <w:ilvl w:val="0"/>
          <w:numId w:val="3"/>
        </w:numPr>
        <w:rPr>
          <w:rFonts w:ascii="Arial" w:hAnsi="Arial" w:cs="Arial"/>
        </w:rPr>
      </w:pPr>
      <w:r>
        <w:rPr>
          <w:rFonts w:ascii="Arial" w:hAnsi="Arial" w:cs="Arial"/>
        </w:rPr>
        <w:t xml:space="preserve">Click </w:t>
      </w:r>
      <w:proofErr w:type="gramStart"/>
      <w:r>
        <w:rPr>
          <w:rFonts w:ascii="Arial" w:hAnsi="Arial" w:cs="Arial"/>
        </w:rPr>
        <w:t>Run !</w:t>
      </w:r>
      <w:proofErr w:type="gramEnd"/>
    </w:p>
    <w:p w:rsidR="009D51C9" w:rsidRDefault="009D51C9" w:rsidP="009D51C9">
      <w:pPr>
        <w:rPr>
          <w:rFonts w:ascii="Arial" w:hAnsi="Arial" w:cs="Arial"/>
        </w:rPr>
      </w:pPr>
    </w:p>
    <w:p w:rsidR="009D51C9" w:rsidRDefault="009D51C9" w:rsidP="009D51C9">
      <w:pPr>
        <w:rPr>
          <w:rFonts w:ascii="Arial" w:hAnsi="Arial" w:cs="Arial"/>
        </w:rPr>
      </w:pPr>
    </w:p>
    <w:p w:rsidR="009D51C9" w:rsidRPr="00FB023D" w:rsidRDefault="009D51C9" w:rsidP="009D51C9">
      <w:pPr>
        <w:jc w:val="center"/>
        <w:rPr>
          <w:rFonts w:ascii="Arial" w:hAnsi="Arial" w:cs="Arial"/>
        </w:rPr>
      </w:pPr>
      <w:r>
        <w:rPr>
          <w:noProof/>
        </w:rPr>
        <w:drawing>
          <wp:inline distT="0" distB="0" distL="0" distR="0" wp14:anchorId="6C1317F6" wp14:editId="338B1DAC">
            <wp:extent cx="4733925" cy="3243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3925" cy="3243953"/>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lastRenderedPageBreak/>
        <w:t>Now duplicates are eliminated.</w:t>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noProof/>
        </w:rPr>
        <w:drawing>
          <wp:inline distT="0" distB="0" distL="0" distR="0" wp14:anchorId="7AFE1923" wp14:editId="011742C3">
            <wp:extent cx="5486400" cy="287391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873912"/>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Look for Taiwan in the data. Does it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Open the table for Alumni. Does Taiwan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Open the table for GMAT. Does Taiwan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What’s the difference?</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Now, let’s allow Access to identify data discrepancies.</w:t>
      </w:r>
    </w:p>
    <w:p w:rsidR="009D51C9" w:rsidRDefault="009D51C9" w:rsidP="009D51C9">
      <w:pPr>
        <w:rPr>
          <w:rFonts w:ascii="Arial" w:hAnsi="Arial" w:cs="Arial"/>
        </w:rPr>
      </w:pPr>
    </w:p>
    <w:p w:rsidR="009D51C9" w:rsidRDefault="009D51C9" w:rsidP="009D51C9">
      <w:pPr>
        <w:pStyle w:val="ListParagraph"/>
        <w:numPr>
          <w:ilvl w:val="0"/>
          <w:numId w:val="4"/>
        </w:numPr>
        <w:rPr>
          <w:rFonts w:ascii="Arial" w:hAnsi="Arial" w:cs="Arial"/>
        </w:rPr>
      </w:pPr>
      <w:r>
        <w:rPr>
          <w:rFonts w:ascii="Arial" w:hAnsi="Arial" w:cs="Arial"/>
        </w:rPr>
        <w:t>In your query, click on View, Design View.</w:t>
      </w:r>
    </w:p>
    <w:p w:rsidR="009D51C9" w:rsidRPr="00FB023D" w:rsidRDefault="009D51C9" w:rsidP="009D51C9">
      <w:pPr>
        <w:pStyle w:val="ListParagraph"/>
        <w:numPr>
          <w:ilvl w:val="0"/>
          <w:numId w:val="4"/>
        </w:numPr>
        <w:rPr>
          <w:rFonts w:ascii="Arial" w:hAnsi="Arial" w:cs="Arial"/>
        </w:rPr>
      </w:pPr>
      <w:r>
        <w:rPr>
          <w:rFonts w:ascii="Arial" w:hAnsi="Arial" w:cs="Arial"/>
        </w:rPr>
        <w:t>Ri</w:t>
      </w:r>
      <w:r w:rsidRPr="00FB023D">
        <w:rPr>
          <w:rFonts w:ascii="Arial" w:hAnsi="Arial" w:cs="Arial"/>
        </w:rPr>
        <w:t>ght click on the line connecting the tables.</w:t>
      </w:r>
    </w:p>
    <w:p w:rsidR="009D51C9" w:rsidRDefault="009D51C9" w:rsidP="009D51C9">
      <w:pPr>
        <w:pStyle w:val="ListParagraph"/>
        <w:numPr>
          <w:ilvl w:val="0"/>
          <w:numId w:val="4"/>
        </w:numPr>
        <w:rPr>
          <w:rFonts w:ascii="Arial" w:hAnsi="Arial" w:cs="Arial"/>
        </w:rPr>
      </w:pPr>
      <w:r>
        <w:rPr>
          <w:rFonts w:ascii="Arial" w:hAnsi="Arial" w:cs="Arial"/>
        </w:rPr>
        <w:t>Click on Join Properties</w:t>
      </w:r>
    </w:p>
    <w:p w:rsidR="009D51C9" w:rsidRDefault="009D51C9" w:rsidP="009D51C9">
      <w:pPr>
        <w:pStyle w:val="ListParagraph"/>
        <w:numPr>
          <w:ilvl w:val="0"/>
          <w:numId w:val="4"/>
        </w:numPr>
        <w:rPr>
          <w:rFonts w:ascii="Arial" w:hAnsi="Arial" w:cs="Arial"/>
        </w:rPr>
      </w:pPr>
      <w:r>
        <w:rPr>
          <w:rFonts w:ascii="Arial" w:hAnsi="Arial" w:cs="Arial"/>
        </w:rPr>
        <w:t>Change the selection to 2: Include All records from “Alumni” and only those records from “GMAT” where the joined fields are equal, then click OK.</w:t>
      </w:r>
    </w:p>
    <w:p w:rsidR="009D51C9" w:rsidRDefault="009D51C9" w:rsidP="009D51C9">
      <w:pPr>
        <w:pStyle w:val="ListParagraph"/>
        <w:numPr>
          <w:ilvl w:val="0"/>
          <w:numId w:val="4"/>
        </w:numPr>
        <w:rPr>
          <w:rFonts w:ascii="Arial" w:hAnsi="Arial" w:cs="Arial"/>
        </w:rPr>
      </w:pPr>
      <w:r>
        <w:rPr>
          <w:rFonts w:ascii="Arial" w:hAnsi="Arial" w:cs="Arial"/>
        </w:rPr>
        <w:t xml:space="preserve">Click </w:t>
      </w:r>
      <w:proofErr w:type="gramStart"/>
      <w:r>
        <w:rPr>
          <w:rFonts w:ascii="Arial" w:hAnsi="Arial" w:cs="Arial"/>
        </w:rPr>
        <w:t>Run !</w:t>
      </w:r>
      <w:proofErr w:type="gramEnd"/>
    </w:p>
    <w:p w:rsidR="009D51C9" w:rsidRPr="00FB023D" w:rsidRDefault="009D51C9" w:rsidP="009D51C9">
      <w:pPr>
        <w:pStyle w:val="ListParagraph"/>
        <w:numPr>
          <w:ilvl w:val="0"/>
          <w:numId w:val="4"/>
        </w:numPr>
        <w:rPr>
          <w:rFonts w:ascii="Arial" w:hAnsi="Arial" w:cs="Arial"/>
        </w:rPr>
      </w:pPr>
      <w:r>
        <w:rPr>
          <w:rFonts w:ascii="Arial" w:hAnsi="Arial" w:cs="Arial"/>
        </w:rPr>
        <w:t>Are there any entries in column 1 (</w:t>
      </w:r>
      <w:proofErr w:type="spellStart"/>
      <w:r>
        <w:rPr>
          <w:rFonts w:ascii="Arial" w:hAnsi="Arial" w:cs="Arial"/>
        </w:rPr>
        <w:t>Alumni.Country</w:t>
      </w:r>
      <w:proofErr w:type="spellEnd"/>
      <w:r>
        <w:rPr>
          <w:rFonts w:ascii="Arial" w:hAnsi="Arial" w:cs="Arial"/>
        </w:rPr>
        <w:t>) that have blank entries in column 2 (</w:t>
      </w:r>
      <w:proofErr w:type="spellStart"/>
      <w:r>
        <w:rPr>
          <w:rFonts w:ascii="Arial" w:hAnsi="Arial" w:cs="Arial"/>
        </w:rPr>
        <w:t>GMAT.Country</w:t>
      </w:r>
      <w:proofErr w:type="spellEnd"/>
      <w:r>
        <w:rPr>
          <w:rFonts w:ascii="Arial" w:hAnsi="Arial" w:cs="Arial"/>
        </w:rPr>
        <w:t>)? Why?</w:t>
      </w:r>
    </w:p>
    <w:p w:rsidR="009D51C9" w:rsidRDefault="009D51C9" w:rsidP="009D51C9">
      <w:pPr>
        <w:rPr>
          <w:rFonts w:ascii="Arial" w:hAnsi="Arial" w:cs="Arial"/>
        </w:rPr>
      </w:pPr>
    </w:p>
    <w:p w:rsidR="009D51C9" w:rsidRDefault="009D51C9" w:rsidP="009D51C9">
      <w:pPr>
        <w:jc w:val="center"/>
        <w:rPr>
          <w:rFonts w:ascii="Arial" w:hAnsi="Arial" w:cs="Arial"/>
        </w:rPr>
      </w:pPr>
      <w:r>
        <w:rPr>
          <w:noProof/>
        </w:rPr>
        <w:lastRenderedPageBreak/>
        <w:drawing>
          <wp:inline distT="0" distB="0" distL="0" distR="0" wp14:anchorId="7468EDCE" wp14:editId="7877F62A">
            <wp:extent cx="381000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0000" cy="2209800"/>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jc w:val="center"/>
        <w:rPr>
          <w:rFonts w:ascii="Arial" w:hAnsi="Arial" w:cs="Arial"/>
        </w:rPr>
      </w:pPr>
      <w:r>
        <w:rPr>
          <w:noProof/>
        </w:rPr>
        <w:drawing>
          <wp:inline distT="0" distB="0" distL="0" distR="0" wp14:anchorId="2D2B9814" wp14:editId="7C76039D">
            <wp:extent cx="4724400" cy="24964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0138" cy="2499494"/>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Change the relationship to selection 3. What happens?</w:t>
      </w:r>
    </w:p>
    <w:p w:rsidR="00013238" w:rsidRDefault="00013238">
      <w:pPr>
        <w:spacing w:after="200" w:line="276" w:lineRule="auto"/>
        <w:rPr>
          <w:rFonts w:ascii="Arial" w:hAnsi="Arial"/>
          <w:b/>
          <w:sz w:val="24"/>
          <w:szCs w:val="24"/>
        </w:rPr>
      </w:pPr>
      <w:r>
        <w:rPr>
          <w:rFonts w:ascii="Arial" w:hAnsi="Arial"/>
          <w:b/>
          <w:sz w:val="24"/>
          <w:szCs w:val="24"/>
        </w:rPr>
        <w:br w:type="page"/>
      </w:r>
    </w:p>
    <w:p w:rsidR="009D51C9" w:rsidRDefault="0020134F" w:rsidP="009D51C9">
      <w:pPr>
        <w:rPr>
          <w:rFonts w:ascii="Arial" w:hAnsi="Arial" w:cs="Arial"/>
          <w:b/>
        </w:rPr>
      </w:pPr>
      <w:r>
        <w:rPr>
          <w:rFonts w:ascii="Arial" w:hAnsi="Arial" w:cs="Arial"/>
          <w:b/>
        </w:rPr>
        <w:lastRenderedPageBreak/>
        <w:t>Session 4.8: Complex Queries</w:t>
      </w:r>
    </w:p>
    <w:p w:rsidR="0020134F" w:rsidRDefault="0020134F" w:rsidP="009D51C9">
      <w:pPr>
        <w:rPr>
          <w:rFonts w:ascii="Arial" w:hAnsi="Arial" w:cs="Arial"/>
        </w:rPr>
      </w:pPr>
    </w:p>
    <w:p w:rsidR="009D51C9" w:rsidRDefault="009D51C9" w:rsidP="009D51C9">
      <w:pPr>
        <w:rPr>
          <w:rFonts w:ascii="Arial" w:hAnsi="Arial" w:cs="Arial"/>
        </w:rPr>
      </w:pPr>
      <w:r>
        <w:rPr>
          <w:rFonts w:ascii="Arial" w:hAnsi="Arial" w:cs="Arial"/>
        </w:rPr>
        <w:t xml:space="preserve">Open the database titled </w:t>
      </w:r>
      <w:r w:rsidR="00297D2B">
        <w:rPr>
          <w:rFonts w:ascii="Arial" w:hAnsi="Arial" w:cs="Arial"/>
        </w:rPr>
        <w:t xml:space="preserve">Business Analytics – Week 4 Orders </w:t>
      </w:r>
      <w:proofErr w:type="spellStart"/>
      <w:r w:rsidR="00297D2B">
        <w:rPr>
          <w:rFonts w:ascii="Arial" w:hAnsi="Arial" w:cs="Arial"/>
        </w:rPr>
        <w:t>NoRelationships</w:t>
      </w:r>
      <w:proofErr w:type="spellEnd"/>
      <w:r w:rsidR="00297D2B">
        <w:rPr>
          <w:rFonts w:ascii="Arial" w:hAnsi="Arial" w:cs="Arial"/>
        </w:rPr>
        <w:t xml:space="preserve"> Database</w:t>
      </w:r>
      <w:r>
        <w:rPr>
          <w:rFonts w:ascii="Arial" w:hAnsi="Arial" w:cs="Arial"/>
        </w:rPr>
        <w:t>. We are going to create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drawing>
          <wp:inline distT="0" distB="0" distL="0" distR="0">
            <wp:extent cx="5486400" cy="3190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5"/>
        </w:numPr>
        <w:rPr>
          <w:rFonts w:ascii="Arial" w:hAnsi="Arial" w:cs="Arial"/>
        </w:rPr>
      </w:pPr>
      <w:r>
        <w:rPr>
          <w:rFonts w:ascii="Arial" w:hAnsi="Arial" w:cs="Arial"/>
        </w:rPr>
        <w:t>Click on Database Tools, Show Relationships, Show Table.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33147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30480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5"/>
        </w:numPr>
        <w:rPr>
          <w:rFonts w:ascii="Arial" w:hAnsi="Arial" w:cs="Arial"/>
        </w:rPr>
      </w:pPr>
      <w:r>
        <w:rPr>
          <w:rFonts w:ascii="Arial" w:hAnsi="Arial" w:cs="Arial"/>
        </w:rPr>
        <w:t>Click on each table, then add. When you have added all tables, click close.</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lastRenderedPageBreak/>
        <w:drawing>
          <wp:inline distT="0" distB="0" distL="0" distR="0">
            <wp:extent cx="5486400" cy="3295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5"/>
        </w:numPr>
        <w:rPr>
          <w:rFonts w:ascii="Arial" w:hAnsi="Arial" w:cs="Arial"/>
        </w:rPr>
      </w:pPr>
      <w:r>
        <w:rPr>
          <w:rFonts w:ascii="Arial" w:hAnsi="Arial" w:cs="Arial"/>
        </w:rPr>
        <w:t>The key fields are identified with a picture of a key. To create relationships, drag a field to the similarly named field in another table. Drag Order ID in Orders to Order ID in Order Details.</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3524250" cy="2476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24765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5"/>
        </w:numPr>
        <w:rPr>
          <w:rFonts w:ascii="Arial" w:hAnsi="Arial" w:cs="Arial"/>
        </w:rPr>
      </w:pPr>
      <w:r>
        <w:rPr>
          <w:rFonts w:ascii="Arial" w:hAnsi="Arial" w:cs="Arial"/>
        </w:rPr>
        <w:t>You should see the screen above. If you want to ensure that data in one table matches data in the other (called referential integrity), check the box. Notice that Access has determined that this relationship will be one-to-many. Click Create.</w:t>
      </w:r>
    </w:p>
    <w:p w:rsidR="009D51C9" w:rsidRDefault="009D51C9" w:rsidP="009D51C9">
      <w:pPr>
        <w:numPr>
          <w:ilvl w:val="0"/>
          <w:numId w:val="5"/>
        </w:numPr>
        <w:rPr>
          <w:rFonts w:ascii="Arial" w:hAnsi="Arial" w:cs="Arial"/>
        </w:rPr>
      </w:pPr>
      <w:r>
        <w:rPr>
          <w:rFonts w:ascii="Arial" w:hAnsi="Arial" w:cs="Arial"/>
        </w:rPr>
        <w:t>Similarly link the other tables. When done, you should have a picture that looks like this. Notice that I’ve rearranged the tables to clean up the lines.</w:t>
      </w:r>
    </w:p>
    <w:p w:rsidR="009D51C9" w:rsidRDefault="009D51C9" w:rsidP="009D51C9">
      <w:pPr>
        <w:numPr>
          <w:ilvl w:val="0"/>
          <w:numId w:val="5"/>
        </w:numPr>
        <w:rPr>
          <w:rFonts w:ascii="Arial" w:hAnsi="Arial" w:cs="Arial"/>
        </w:rPr>
      </w:pPr>
      <w:r>
        <w:rPr>
          <w:rFonts w:ascii="Arial" w:hAnsi="Arial" w:cs="Arial"/>
        </w:rPr>
        <w:t>Close the relationship box and save the new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lastRenderedPageBreak/>
        <w:drawing>
          <wp:inline distT="0" distB="0" distL="0" distR="0">
            <wp:extent cx="5486400" cy="3590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2207C5" w:rsidRDefault="002207C5" w:rsidP="009D51C9">
      <w:pPr>
        <w:rPr>
          <w:rFonts w:ascii="Arial" w:hAnsi="Arial" w:cs="Arial"/>
        </w:rPr>
      </w:pPr>
    </w:p>
    <w:p w:rsidR="002207C5" w:rsidRDefault="002207C5" w:rsidP="009D51C9">
      <w:pPr>
        <w:rPr>
          <w:rFonts w:ascii="Arial" w:hAnsi="Arial" w:cs="Arial"/>
        </w:rPr>
      </w:pPr>
    </w:p>
    <w:p w:rsidR="009D51C9" w:rsidRDefault="009D51C9" w:rsidP="009D51C9">
      <w:pPr>
        <w:rPr>
          <w:rFonts w:ascii="Arial" w:hAnsi="Arial" w:cs="Arial"/>
        </w:rPr>
      </w:pPr>
    </w:p>
    <w:p w:rsidR="009D51C9" w:rsidRPr="00805617" w:rsidRDefault="009D51C9" w:rsidP="009D51C9">
      <w:pPr>
        <w:rPr>
          <w:rFonts w:ascii="Arial" w:hAnsi="Arial" w:cs="Arial"/>
          <w:b/>
        </w:rPr>
      </w:pPr>
      <w:r>
        <w:rPr>
          <w:rFonts w:ascii="Arial" w:hAnsi="Arial" w:cs="Arial"/>
        </w:rPr>
        <w:br w:type="page"/>
      </w:r>
      <w:r w:rsidRPr="00805617">
        <w:rPr>
          <w:rFonts w:ascii="Arial" w:hAnsi="Arial" w:cs="Arial"/>
          <w:b/>
        </w:rPr>
        <w:lastRenderedPageBreak/>
        <w:t>Queries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For this section, use the </w:t>
      </w:r>
      <w:r w:rsidR="00297D2B">
        <w:rPr>
          <w:rFonts w:ascii="Arial" w:hAnsi="Arial" w:cs="Arial"/>
        </w:rPr>
        <w:t xml:space="preserve">Business Analytics – Week 4 </w:t>
      </w:r>
      <w:r>
        <w:rPr>
          <w:rFonts w:ascii="Arial" w:hAnsi="Arial" w:cs="Arial"/>
        </w:rPr>
        <w:t>Orders</w:t>
      </w:r>
      <w:r w:rsidR="00297D2B">
        <w:rPr>
          <w:rFonts w:ascii="Arial" w:hAnsi="Arial" w:cs="Arial"/>
        </w:rPr>
        <w:t xml:space="preserve"> Relationships Database</w:t>
      </w:r>
      <w:r>
        <w:rPr>
          <w:rFonts w:ascii="Arial" w:hAnsi="Arial" w:cs="Arial"/>
        </w:rPr>
        <w:t>.</w:t>
      </w:r>
      <w:r w:rsidRPr="005006A5">
        <w:rPr>
          <w:rFonts w:ascii="Arial" w:hAnsi="Arial" w:cs="Arial"/>
        </w:rPr>
        <w:t xml:space="preserve"> </w:t>
      </w:r>
      <w:r>
        <w:rPr>
          <w:rFonts w:ascii="Arial" w:hAnsi="Arial" w:cs="Arial"/>
        </w:rPr>
        <w:t>Let’s recall how the tables relate by clicking on the Database Tools tab, then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drawing>
          <wp:inline distT="0" distB="0" distL="0" distR="0">
            <wp:extent cx="5486400" cy="3590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Let’s find all </w:t>
      </w:r>
      <w:proofErr w:type="spellStart"/>
      <w:r>
        <w:rPr>
          <w:rFonts w:ascii="Arial" w:hAnsi="Arial" w:cs="Arial"/>
        </w:rPr>
        <w:t>ProductNames</w:t>
      </w:r>
      <w:proofErr w:type="spellEnd"/>
      <w:r>
        <w:rPr>
          <w:rFonts w:ascii="Arial" w:hAnsi="Arial" w:cs="Arial"/>
        </w:rPr>
        <w:t xml:space="preserve"> that have a </w:t>
      </w:r>
      <w:proofErr w:type="spellStart"/>
      <w:r>
        <w:rPr>
          <w:rFonts w:ascii="Arial" w:hAnsi="Arial" w:cs="Arial"/>
        </w:rPr>
        <w:t>CategoryName</w:t>
      </w:r>
      <w:proofErr w:type="spellEnd"/>
      <w:r>
        <w:rPr>
          <w:rFonts w:ascii="Arial" w:hAnsi="Arial" w:cs="Arial"/>
        </w:rPr>
        <w:t xml:space="preserve"> of beverages. Looking at the tables in the relationship diagram, can you find </w:t>
      </w:r>
      <w:proofErr w:type="spellStart"/>
      <w:r>
        <w:rPr>
          <w:rFonts w:ascii="Arial" w:hAnsi="Arial" w:cs="Arial"/>
        </w:rPr>
        <w:t>ProductNames</w:t>
      </w:r>
      <w:proofErr w:type="spellEnd"/>
      <w:r>
        <w:rPr>
          <w:rFonts w:ascii="Arial" w:hAnsi="Arial" w:cs="Arial"/>
        </w:rPr>
        <w:t xml:space="preserve"> and </w:t>
      </w:r>
      <w:proofErr w:type="spellStart"/>
      <w:r>
        <w:rPr>
          <w:rFonts w:ascii="Arial" w:hAnsi="Arial" w:cs="Arial"/>
        </w:rPr>
        <w:t>CategoryName</w:t>
      </w:r>
      <w:proofErr w:type="spellEnd"/>
      <w:r>
        <w:rPr>
          <w:rFonts w:ascii="Arial" w:hAnsi="Arial" w:cs="Arial"/>
        </w:rPr>
        <w:t>? What tables are they in?</w:t>
      </w:r>
    </w:p>
    <w:p w:rsidR="009D51C9" w:rsidRDefault="009D51C9" w:rsidP="009D51C9">
      <w:pPr>
        <w:rPr>
          <w:rFonts w:ascii="Arial" w:hAnsi="Arial" w:cs="Arial"/>
        </w:rPr>
      </w:pPr>
    </w:p>
    <w:p w:rsidR="009D51C9" w:rsidRDefault="009D51C9" w:rsidP="009D51C9">
      <w:pPr>
        <w:numPr>
          <w:ilvl w:val="0"/>
          <w:numId w:val="6"/>
        </w:numPr>
        <w:rPr>
          <w:rFonts w:ascii="Arial" w:hAnsi="Arial" w:cs="Arial"/>
        </w:rPr>
      </w:pPr>
      <w:r>
        <w:rPr>
          <w:rFonts w:ascii="Arial" w:hAnsi="Arial" w:cs="Arial"/>
        </w:rPr>
        <w:t>To create a query, click on the Create tab, then Query Design.</w:t>
      </w:r>
    </w:p>
    <w:p w:rsidR="009D51C9" w:rsidRDefault="009D51C9" w:rsidP="009D51C9">
      <w:pPr>
        <w:ind w:left="720"/>
        <w:jc w:val="center"/>
        <w:rPr>
          <w:rFonts w:ascii="Arial" w:hAnsi="Arial" w:cs="Arial"/>
        </w:rPr>
      </w:pPr>
      <w:r>
        <w:rPr>
          <w:rFonts w:ascii="Arial" w:hAnsi="Arial" w:cs="Arial"/>
          <w:noProof/>
        </w:rPr>
        <w:drawing>
          <wp:inline distT="0" distB="0" distL="0" distR="0">
            <wp:extent cx="2667000"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2457450"/>
                    </a:xfrm>
                    <a:prstGeom prst="rect">
                      <a:avLst/>
                    </a:prstGeom>
                    <a:noFill/>
                    <a:ln>
                      <a:noFill/>
                    </a:ln>
                  </pic:spPr>
                </pic:pic>
              </a:graphicData>
            </a:graphic>
          </wp:inline>
        </w:drawing>
      </w:r>
    </w:p>
    <w:p w:rsidR="009D51C9" w:rsidRDefault="009D51C9" w:rsidP="009D51C9">
      <w:pPr>
        <w:numPr>
          <w:ilvl w:val="0"/>
          <w:numId w:val="6"/>
        </w:numPr>
        <w:rPr>
          <w:rFonts w:ascii="Arial" w:hAnsi="Arial" w:cs="Arial"/>
        </w:rPr>
      </w:pPr>
      <w:r w:rsidRPr="00FD6F0D">
        <w:rPr>
          <w:rFonts w:ascii="Arial" w:hAnsi="Arial" w:cs="Arial"/>
        </w:rPr>
        <w:lastRenderedPageBreak/>
        <w:t>Since we want to use the tables Products and Categori</w:t>
      </w:r>
      <w:r>
        <w:rPr>
          <w:rFonts w:ascii="Arial" w:hAnsi="Arial" w:cs="Arial"/>
        </w:rPr>
        <w:t>es, click on each one, then Add, then Close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7200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2990850"/>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6"/>
        </w:numPr>
        <w:rPr>
          <w:rFonts w:ascii="Arial" w:hAnsi="Arial" w:cs="Arial"/>
        </w:rPr>
      </w:pPr>
      <w:r>
        <w:rPr>
          <w:rFonts w:ascii="Arial" w:hAnsi="Arial" w:cs="Arial"/>
        </w:rPr>
        <w:t>At the top of the screen are the two tables. At the bottom is a set of options to set up the query.</w:t>
      </w:r>
    </w:p>
    <w:p w:rsidR="009D51C9" w:rsidRDefault="009D51C9" w:rsidP="009D51C9">
      <w:pPr>
        <w:numPr>
          <w:ilvl w:val="0"/>
          <w:numId w:val="6"/>
        </w:numPr>
        <w:rPr>
          <w:rFonts w:ascii="Arial" w:hAnsi="Arial" w:cs="Arial"/>
        </w:rPr>
      </w:pPr>
      <w:r>
        <w:rPr>
          <w:rFonts w:ascii="Arial" w:hAnsi="Arial" w:cs="Arial"/>
        </w:rPr>
        <w:t>We want to find all the Product Names for each Category Name. First, double click on Category Name. It should appear at the bottom of the page</w:t>
      </w:r>
    </w:p>
    <w:p w:rsidR="009D51C9" w:rsidRDefault="009D51C9" w:rsidP="009D51C9">
      <w:pPr>
        <w:numPr>
          <w:ilvl w:val="0"/>
          <w:numId w:val="6"/>
        </w:numPr>
        <w:rPr>
          <w:rFonts w:ascii="Arial" w:hAnsi="Arial" w:cs="Arial"/>
        </w:rPr>
      </w:pPr>
      <w:r>
        <w:rPr>
          <w:rFonts w:ascii="Arial" w:hAnsi="Arial" w:cs="Arial"/>
        </w:rPr>
        <w:t>Next, double click on Product Name. It should appear next to Category Name.</w:t>
      </w:r>
    </w:p>
    <w:p w:rsidR="009D51C9" w:rsidRDefault="009D51C9" w:rsidP="009D51C9">
      <w:pPr>
        <w:numPr>
          <w:ilvl w:val="0"/>
          <w:numId w:val="6"/>
        </w:numPr>
        <w:rPr>
          <w:rFonts w:ascii="Arial" w:hAnsi="Arial" w:cs="Arial"/>
        </w:rPr>
      </w:pPr>
      <w:r>
        <w:rPr>
          <w:rFonts w:ascii="Arial" w:hAnsi="Arial" w:cs="Arial"/>
        </w:rPr>
        <w:t>If you want to sort the data, click on sort under Category Name, then ascending.</w:t>
      </w:r>
    </w:p>
    <w:p w:rsidR="009D51C9"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910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30099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6"/>
        </w:numPr>
        <w:rPr>
          <w:rFonts w:ascii="Arial" w:hAnsi="Arial" w:cs="Arial"/>
        </w:rPr>
      </w:pPr>
      <w:r>
        <w:rPr>
          <w:rFonts w:ascii="Arial" w:hAnsi="Arial" w:cs="Arial"/>
        </w:rPr>
        <w:t>To run the query, click Run (see red exclamation point). You should see the following result.</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lastRenderedPageBreak/>
        <w:drawing>
          <wp:inline distT="0" distB="0" distL="0" distR="0">
            <wp:extent cx="4552950" cy="2981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FD6F0D" w:rsidRDefault="009D51C9" w:rsidP="009D51C9">
      <w:pPr>
        <w:rPr>
          <w:rFonts w:ascii="Arial" w:hAnsi="Arial" w:cs="Arial"/>
          <w:b/>
        </w:rPr>
      </w:pPr>
      <w:r w:rsidRPr="00FD6F0D">
        <w:rPr>
          <w:rFonts w:ascii="Arial" w:hAnsi="Arial" w:cs="Arial"/>
          <w:b/>
        </w:rPr>
        <w:t>Filtering or Using Criteria to Restrict the Output</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Just as you filtered data in Excel, you can filter data in Access. If we only want Beverages listed, use the following steps.</w:t>
      </w:r>
    </w:p>
    <w:p w:rsidR="009D51C9" w:rsidRDefault="009D51C9" w:rsidP="009D51C9">
      <w:pPr>
        <w:rPr>
          <w:rFonts w:ascii="Arial" w:hAnsi="Arial" w:cs="Arial"/>
        </w:rPr>
      </w:pPr>
    </w:p>
    <w:p w:rsidR="009D51C9" w:rsidRDefault="009D51C9" w:rsidP="009D51C9">
      <w:pPr>
        <w:numPr>
          <w:ilvl w:val="0"/>
          <w:numId w:val="7"/>
        </w:numPr>
        <w:rPr>
          <w:rFonts w:ascii="Arial" w:hAnsi="Arial" w:cs="Arial"/>
        </w:rPr>
      </w:pPr>
      <w:r>
        <w:rPr>
          <w:rFonts w:ascii="Arial" w:hAnsi="Arial" w:cs="Arial"/>
        </w:rPr>
        <w:t>On the Home tab, click on View, Design View. This takes you back to the design of the query.</w:t>
      </w:r>
    </w:p>
    <w:p w:rsidR="009D51C9" w:rsidRDefault="009D51C9" w:rsidP="009D51C9">
      <w:pPr>
        <w:numPr>
          <w:ilvl w:val="0"/>
          <w:numId w:val="7"/>
        </w:numPr>
        <w:rPr>
          <w:rFonts w:ascii="Arial" w:hAnsi="Arial" w:cs="Arial"/>
        </w:rPr>
      </w:pPr>
      <w:r>
        <w:rPr>
          <w:rFonts w:ascii="Arial" w:hAnsi="Arial" w:cs="Arial"/>
        </w:rPr>
        <w:t>In the field called Criteria under Category name, enter the word Beverages. Notice that it puts quotation marks around it automatically.</w:t>
      </w:r>
    </w:p>
    <w:p w:rsidR="009D51C9" w:rsidRPr="00975808"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981575" cy="3257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325755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7"/>
        </w:numPr>
        <w:rPr>
          <w:rFonts w:ascii="Arial" w:hAnsi="Arial" w:cs="Arial"/>
        </w:rPr>
      </w:pPr>
      <w:r>
        <w:rPr>
          <w:rFonts w:ascii="Arial" w:hAnsi="Arial" w:cs="Arial"/>
        </w:rPr>
        <w:lastRenderedPageBreak/>
        <w:t>Run the query. Only Beverages are displayed.</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00575" cy="3009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30099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975808" w:rsidRDefault="009D51C9" w:rsidP="009D51C9">
      <w:pPr>
        <w:rPr>
          <w:rFonts w:ascii="Arial" w:hAnsi="Arial" w:cs="Arial"/>
          <w:b/>
        </w:rPr>
      </w:pPr>
      <w:r w:rsidRPr="00975808">
        <w:rPr>
          <w:rFonts w:ascii="Arial" w:hAnsi="Arial" w:cs="Arial"/>
          <w:b/>
        </w:rPr>
        <w:t>Queries with Two or More Criteria Using “And”</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also run queries where multiple conditions must be true. Let’s find beverages with Unit Price greater than 10.</w:t>
      </w:r>
    </w:p>
    <w:p w:rsidR="009D51C9" w:rsidRDefault="009D51C9" w:rsidP="009D51C9">
      <w:pPr>
        <w:rPr>
          <w:rFonts w:ascii="Arial" w:hAnsi="Arial" w:cs="Arial"/>
        </w:rPr>
      </w:pPr>
    </w:p>
    <w:p w:rsidR="009D51C9" w:rsidRDefault="009D51C9" w:rsidP="009D51C9">
      <w:pPr>
        <w:numPr>
          <w:ilvl w:val="0"/>
          <w:numId w:val="8"/>
        </w:numPr>
        <w:rPr>
          <w:rFonts w:ascii="Arial" w:hAnsi="Arial" w:cs="Arial"/>
        </w:rPr>
      </w:pPr>
      <w:r>
        <w:rPr>
          <w:rFonts w:ascii="Arial" w:hAnsi="Arial" w:cs="Arial"/>
        </w:rPr>
        <w:t>Click on the Home tab, View, Design View.</w:t>
      </w:r>
    </w:p>
    <w:p w:rsidR="009D51C9" w:rsidRDefault="009D51C9" w:rsidP="009D51C9">
      <w:pPr>
        <w:numPr>
          <w:ilvl w:val="0"/>
          <w:numId w:val="8"/>
        </w:numPr>
        <w:rPr>
          <w:rFonts w:ascii="Arial" w:hAnsi="Arial" w:cs="Arial"/>
        </w:rPr>
      </w:pPr>
      <w:r w:rsidRPr="00975808">
        <w:rPr>
          <w:rFonts w:ascii="Arial" w:hAnsi="Arial" w:cs="Arial"/>
        </w:rPr>
        <w:t>Since we don’t have Unit Price in the query screen, add it by double clicking on Unit Price in Products.</w:t>
      </w:r>
    </w:p>
    <w:p w:rsidR="009D51C9" w:rsidRDefault="009D51C9" w:rsidP="009D51C9">
      <w:pPr>
        <w:numPr>
          <w:ilvl w:val="0"/>
          <w:numId w:val="8"/>
        </w:numPr>
        <w:rPr>
          <w:rFonts w:ascii="Arial" w:hAnsi="Arial" w:cs="Arial"/>
        </w:rPr>
      </w:pPr>
      <w:r>
        <w:rPr>
          <w:rFonts w:ascii="Arial" w:hAnsi="Arial" w:cs="Arial"/>
        </w:rPr>
        <w:t>In the criteria for Unit Price, enter &gt;10</w:t>
      </w:r>
    </w:p>
    <w:p w:rsidR="009D51C9"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5295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bookmarkStart w:id="0" w:name="_GoBack"/>
      <w:bookmarkEnd w:id="0"/>
    </w:p>
    <w:p w:rsidR="009D51C9" w:rsidRPr="00975808" w:rsidRDefault="009D51C9" w:rsidP="009D51C9">
      <w:pPr>
        <w:jc w:val="center"/>
        <w:rPr>
          <w:rFonts w:ascii="Arial" w:hAnsi="Arial" w:cs="Arial"/>
        </w:rPr>
      </w:pPr>
    </w:p>
    <w:p w:rsidR="009D51C9" w:rsidRDefault="009D51C9" w:rsidP="009D51C9">
      <w:pPr>
        <w:numPr>
          <w:ilvl w:val="0"/>
          <w:numId w:val="8"/>
        </w:numPr>
        <w:rPr>
          <w:rFonts w:ascii="Arial" w:hAnsi="Arial" w:cs="Arial"/>
        </w:rPr>
      </w:pPr>
      <w:r>
        <w:rPr>
          <w:rFonts w:ascii="Arial" w:hAnsi="Arial" w:cs="Arial"/>
        </w:rPr>
        <w:lastRenderedPageBreak/>
        <w:t>Run the query</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4342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425" cy="29718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975808" w:rsidRDefault="009D51C9" w:rsidP="009D51C9">
      <w:pPr>
        <w:rPr>
          <w:rFonts w:ascii="Arial" w:hAnsi="Arial" w:cs="Arial"/>
          <w:b/>
        </w:rPr>
      </w:pPr>
      <w:r w:rsidRPr="00975808">
        <w:rPr>
          <w:rFonts w:ascii="Arial" w:hAnsi="Arial" w:cs="Arial"/>
          <w:b/>
        </w:rPr>
        <w:t>Query with an “Or” Condition</w:t>
      </w:r>
      <w:r>
        <w:rPr>
          <w:rFonts w:ascii="Arial" w:hAnsi="Arial" w:cs="Arial"/>
          <w:b/>
        </w:rPr>
        <w:t xml:space="preserve"> – within one field</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also have an OR condition. For example, if we want Beverages or Condiments, we can put “Beverages” OR “Condiments” in the criteria field for Category Name.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72000" cy="2981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r>
        <w:rPr>
          <w:rFonts w:ascii="Arial" w:hAnsi="Arial" w:cs="Arial"/>
        </w:rPr>
        <w:br w:type="page"/>
      </w:r>
      <w:r>
        <w:rPr>
          <w:rFonts w:ascii="Arial" w:hAnsi="Arial" w:cs="Arial"/>
        </w:rPr>
        <w:lastRenderedPageBreak/>
        <w:t>The result of running the query is shown below.</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529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b/>
        </w:rPr>
      </w:pPr>
      <w:r w:rsidRPr="00975808">
        <w:rPr>
          <w:rFonts w:ascii="Arial" w:hAnsi="Arial" w:cs="Arial"/>
          <w:b/>
        </w:rPr>
        <w:t>Query with an “Or” Condition</w:t>
      </w:r>
      <w:r>
        <w:rPr>
          <w:rFonts w:ascii="Arial" w:hAnsi="Arial" w:cs="Arial"/>
          <w:b/>
        </w:rPr>
        <w:t xml:space="preserve"> – between fields</w:t>
      </w:r>
    </w:p>
    <w:p w:rsidR="009D51C9" w:rsidRDefault="009D51C9" w:rsidP="009D51C9">
      <w:pPr>
        <w:rPr>
          <w:rFonts w:ascii="Arial" w:hAnsi="Arial" w:cs="Arial"/>
          <w:b/>
        </w:rPr>
      </w:pPr>
    </w:p>
    <w:p w:rsidR="009D51C9" w:rsidRDefault="009D51C9" w:rsidP="009D51C9">
      <w:pPr>
        <w:rPr>
          <w:rFonts w:ascii="Arial" w:hAnsi="Arial" w:cs="Arial"/>
        </w:rPr>
      </w:pPr>
      <w:r>
        <w:rPr>
          <w:rFonts w:ascii="Arial" w:hAnsi="Arial" w:cs="Arial"/>
        </w:rPr>
        <w:t>You can also use multiple criteria rows for an OR condition instead of cramming everything into one cell. Let’s use multiple lines for the previous query. Note that if we also want &gt;10, that &gt;10 has to be on both lines.</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81525" cy="3000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1525" cy="30003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Pr="00CA4A6E" w:rsidRDefault="009D51C9" w:rsidP="009D51C9">
      <w:pPr>
        <w:rPr>
          <w:rFonts w:ascii="Arial" w:hAnsi="Arial" w:cs="Arial"/>
          <w:b/>
        </w:rPr>
      </w:pPr>
      <w:r w:rsidRPr="00CA4A6E">
        <w:rPr>
          <w:rFonts w:ascii="Arial" w:hAnsi="Arial" w:cs="Arial"/>
          <w:b/>
        </w:rPr>
        <w:t>Calculations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The calculation of sums, averages, </w:t>
      </w:r>
      <w:proofErr w:type="gramStart"/>
      <w:r>
        <w:rPr>
          <w:rFonts w:ascii="Arial" w:hAnsi="Arial" w:cs="Arial"/>
        </w:rPr>
        <w:t>counts</w:t>
      </w:r>
      <w:proofErr w:type="gramEnd"/>
      <w:r>
        <w:rPr>
          <w:rFonts w:ascii="Arial" w:hAnsi="Arial" w:cs="Arial"/>
        </w:rPr>
        <w:t>, minimum, maximum can also be performed in a query. Let’s sum the total number of units in stock using our current criteria.</w:t>
      </w:r>
    </w:p>
    <w:p w:rsidR="009D51C9" w:rsidRDefault="009D51C9" w:rsidP="009D51C9">
      <w:pPr>
        <w:rPr>
          <w:rFonts w:ascii="Arial" w:hAnsi="Arial" w:cs="Arial"/>
        </w:rPr>
      </w:pPr>
    </w:p>
    <w:p w:rsidR="009D51C9" w:rsidRDefault="009D51C9" w:rsidP="009D51C9">
      <w:pPr>
        <w:numPr>
          <w:ilvl w:val="0"/>
          <w:numId w:val="9"/>
        </w:numPr>
        <w:rPr>
          <w:rFonts w:ascii="Arial" w:hAnsi="Arial" w:cs="Arial"/>
        </w:rPr>
      </w:pPr>
      <w:r>
        <w:rPr>
          <w:rFonts w:ascii="Arial" w:hAnsi="Arial" w:cs="Arial"/>
        </w:rPr>
        <w:t xml:space="preserve">First, add </w:t>
      </w:r>
      <w:proofErr w:type="spellStart"/>
      <w:r>
        <w:rPr>
          <w:rFonts w:ascii="Arial" w:hAnsi="Arial" w:cs="Arial"/>
        </w:rPr>
        <w:t>UnitsInStock</w:t>
      </w:r>
      <w:proofErr w:type="spellEnd"/>
      <w:r>
        <w:rPr>
          <w:rFonts w:ascii="Arial" w:hAnsi="Arial" w:cs="Arial"/>
        </w:rPr>
        <w:t xml:space="preserve"> from the Products table</w:t>
      </w:r>
    </w:p>
    <w:p w:rsidR="009D51C9" w:rsidRDefault="009D51C9" w:rsidP="009D51C9">
      <w:pPr>
        <w:numPr>
          <w:ilvl w:val="0"/>
          <w:numId w:val="9"/>
        </w:numPr>
        <w:rPr>
          <w:rFonts w:ascii="Arial" w:hAnsi="Arial" w:cs="Arial"/>
        </w:rPr>
      </w:pPr>
      <w:r>
        <w:rPr>
          <w:rFonts w:ascii="Arial" w:hAnsi="Arial" w:cs="Arial"/>
        </w:rPr>
        <w:t>Click on the Design tab, then click on the summation symbol ∑</w:t>
      </w:r>
    </w:p>
    <w:p w:rsidR="009D51C9" w:rsidRDefault="009D51C9" w:rsidP="009D51C9">
      <w:pPr>
        <w:numPr>
          <w:ilvl w:val="0"/>
          <w:numId w:val="9"/>
        </w:numPr>
        <w:rPr>
          <w:rFonts w:ascii="Arial" w:hAnsi="Arial" w:cs="Arial"/>
        </w:rPr>
      </w:pPr>
      <w:r>
        <w:rPr>
          <w:rFonts w:ascii="Arial" w:hAnsi="Arial" w:cs="Arial"/>
        </w:rPr>
        <w:t>A total line should appear, where it says group by for each variable.</w:t>
      </w:r>
    </w:p>
    <w:p w:rsidR="009D51C9" w:rsidRDefault="009D51C9" w:rsidP="009D51C9">
      <w:pPr>
        <w:numPr>
          <w:ilvl w:val="0"/>
          <w:numId w:val="9"/>
        </w:numPr>
        <w:rPr>
          <w:rFonts w:ascii="Arial" w:hAnsi="Arial" w:cs="Arial"/>
        </w:rPr>
      </w:pPr>
      <w:r>
        <w:rPr>
          <w:rFonts w:ascii="Arial" w:hAnsi="Arial" w:cs="Arial"/>
        </w:rPr>
        <w:t xml:space="preserve">We want to have groupings of Categories and Products, but not </w:t>
      </w:r>
      <w:proofErr w:type="spellStart"/>
      <w:r>
        <w:rPr>
          <w:rFonts w:ascii="Arial" w:hAnsi="Arial" w:cs="Arial"/>
        </w:rPr>
        <w:t>UnitPrice</w:t>
      </w:r>
      <w:proofErr w:type="spellEnd"/>
      <w:r>
        <w:rPr>
          <w:rFonts w:ascii="Arial" w:hAnsi="Arial" w:cs="Arial"/>
        </w:rPr>
        <w:t xml:space="preserve">. For </w:t>
      </w:r>
      <w:proofErr w:type="spellStart"/>
      <w:r>
        <w:rPr>
          <w:rFonts w:ascii="Arial" w:hAnsi="Arial" w:cs="Arial"/>
        </w:rPr>
        <w:t>UnitPrice</w:t>
      </w:r>
      <w:proofErr w:type="spellEnd"/>
      <w:r>
        <w:rPr>
          <w:rFonts w:ascii="Arial" w:hAnsi="Arial" w:cs="Arial"/>
        </w:rPr>
        <w:t xml:space="preserve">, use the down arrow on </w:t>
      </w:r>
      <w:proofErr w:type="spellStart"/>
      <w:r>
        <w:rPr>
          <w:rFonts w:ascii="Arial" w:hAnsi="Arial" w:cs="Arial"/>
        </w:rPr>
        <w:t>GroupBy</w:t>
      </w:r>
      <w:proofErr w:type="spellEnd"/>
      <w:r>
        <w:rPr>
          <w:rFonts w:ascii="Arial" w:hAnsi="Arial" w:cs="Arial"/>
        </w:rPr>
        <w:t xml:space="preserve"> and change it to Where. A Where clause is used to filter data; you never group on a where.</w:t>
      </w:r>
    </w:p>
    <w:p w:rsidR="009D51C9" w:rsidRDefault="009D51C9" w:rsidP="009D51C9">
      <w:pPr>
        <w:numPr>
          <w:ilvl w:val="0"/>
          <w:numId w:val="9"/>
        </w:numPr>
        <w:rPr>
          <w:rFonts w:ascii="Arial" w:hAnsi="Arial" w:cs="Arial"/>
        </w:rPr>
      </w:pPr>
      <w:r>
        <w:rPr>
          <w:rFonts w:ascii="Arial" w:hAnsi="Arial" w:cs="Arial"/>
        </w:rPr>
        <w:t xml:space="preserve">We don’t want to group on </w:t>
      </w:r>
      <w:proofErr w:type="spellStart"/>
      <w:r>
        <w:rPr>
          <w:rFonts w:ascii="Arial" w:hAnsi="Arial" w:cs="Arial"/>
        </w:rPr>
        <w:t>UnitsInStock</w:t>
      </w:r>
      <w:proofErr w:type="spellEnd"/>
      <w:r>
        <w:rPr>
          <w:rFonts w:ascii="Arial" w:hAnsi="Arial" w:cs="Arial"/>
        </w:rPr>
        <w:t xml:space="preserve">, but we want to sum the total instead. Change </w:t>
      </w:r>
      <w:proofErr w:type="spellStart"/>
      <w:r>
        <w:rPr>
          <w:rFonts w:ascii="Arial" w:hAnsi="Arial" w:cs="Arial"/>
        </w:rPr>
        <w:t>GroupBy</w:t>
      </w:r>
      <w:proofErr w:type="spellEnd"/>
      <w:r>
        <w:rPr>
          <w:rFonts w:ascii="Arial" w:hAnsi="Arial" w:cs="Arial"/>
        </w:rPr>
        <w:t xml:space="preserve"> for </w:t>
      </w:r>
      <w:proofErr w:type="spellStart"/>
      <w:r>
        <w:rPr>
          <w:rFonts w:ascii="Arial" w:hAnsi="Arial" w:cs="Arial"/>
        </w:rPr>
        <w:t>UnitsInStock</w:t>
      </w:r>
      <w:proofErr w:type="spellEnd"/>
      <w:r>
        <w:rPr>
          <w:rFonts w:ascii="Arial" w:hAnsi="Arial" w:cs="Arial"/>
        </w:rPr>
        <w:t xml:space="preserve"> to Sum. You should have the following.</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38675" cy="3038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30384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9"/>
        </w:numPr>
        <w:rPr>
          <w:rFonts w:ascii="Arial" w:hAnsi="Arial" w:cs="Arial"/>
        </w:rPr>
      </w:pPr>
      <w:r>
        <w:rPr>
          <w:rFonts w:ascii="Arial" w:hAnsi="Arial" w:cs="Arial"/>
        </w:rPr>
        <w:t>Now run the query.</w:t>
      </w:r>
    </w:p>
    <w:p w:rsidR="009D51C9" w:rsidRPr="007F1A1D"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005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575" cy="3009900"/>
                    </a:xfrm>
                    <a:prstGeom prst="rect">
                      <a:avLst/>
                    </a:prstGeom>
                    <a:noFill/>
                    <a:ln>
                      <a:noFill/>
                    </a:ln>
                  </pic:spPr>
                </pic:pic>
              </a:graphicData>
            </a:graphic>
          </wp:inline>
        </w:drawing>
      </w:r>
    </w:p>
    <w:p w:rsidR="009D51C9" w:rsidRPr="00B44F8E" w:rsidRDefault="009D51C9" w:rsidP="009D51C9">
      <w:pPr>
        <w:rPr>
          <w:rFonts w:ascii="Arial" w:hAnsi="Arial" w:cs="Arial"/>
          <w:b/>
        </w:rPr>
      </w:pPr>
      <w:r>
        <w:rPr>
          <w:rFonts w:ascii="Arial" w:hAnsi="Arial" w:cs="Arial"/>
        </w:rPr>
        <w:br w:type="page"/>
      </w:r>
      <w:r w:rsidRPr="00B44F8E">
        <w:rPr>
          <w:rFonts w:ascii="Arial" w:hAnsi="Arial" w:cs="Arial"/>
          <w:b/>
        </w:rPr>
        <w:lastRenderedPageBreak/>
        <w:t>Saving a Query</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To save a query, click on the Microsoft button in the upper left of your screen, click Save, then enter the name of your query. Click OK.</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2667000" cy="1171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0" cy="11715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retrieve old queries by clicking on the down arrow next to the word Tables, then selecting Queries.</w:t>
      </w:r>
    </w:p>
    <w:p w:rsidR="009D51C9" w:rsidRDefault="009D51C9" w:rsidP="009D51C9">
      <w:pPr>
        <w:rPr>
          <w:rFonts w:ascii="Arial" w:hAnsi="Arial" w:cs="Arial"/>
        </w:rPr>
      </w:pPr>
    </w:p>
    <w:p w:rsidR="009D51C9" w:rsidRDefault="002207C5" w:rsidP="006C0EC2">
      <w:pPr>
        <w:rPr>
          <w:rFonts w:ascii="Arial" w:hAnsi="Arial" w:cs="Arial"/>
        </w:rPr>
      </w:pPr>
      <w:r>
        <w:rPr>
          <w:noProof/>
        </w:rPr>
        <w:drawing>
          <wp:inline distT="0" distB="0" distL="0" distR="0" wp14:anchorId="720E3E7C" wp14:editId="222F6EB4">
            <wp:extent cx="5486400" cy="37084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708400"/>
                    </a:xfrm>
                    <a:prstGeom prst="rect">
                      <a:avLst/>
                    </a:prstGeom>
                  </pic:spPr>
                </pic:pic>
              </a:graphicData>
            </a:graphic>
          </wp:inline>
        </w:drawing>
      </w:r>
    </w:p>
    <w:sectPr w:rsidR="009D51C9" w:rsidSect="00E95CD8">
      <w:footerReference w:type="even" r:id="rId56"/>
      <w:footerReference w:type="default" r:id="rId57"/>
      <w:footerReference w:type="first" r:id="rId5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0B7DE2" w:rsidP="009F5D32">
    <w:pPr>
      <w:pStyle w:val="Footer"/>
      <w:ind w:right="360"/>
      <w:rPr>
        <w:rFonts w:ascii="Arial" w:hAnsi="Arial" w:cs="Arial"/>
      </w:rPr>
    </w:pPr>
    <w:r>
      <w:rPr>
        <w:rFonts w:ascii="Arial" w:hAnsi="Arial" w:cs="Arial"/>
      </w:rPr>
      <w:t>Business Analytics</w:t>
    </w:r>
    <w:r w:rsidR="009E7988">
      <w:rPr>
        <w:rFonts w:ascii="Arial" w:hAnsi="Arial" w:cs="Arial"/>
      </w:rPr>
      <w:t xml:space="preserve"> </w:t>
    </w:r>
    <w:r w:rsidR="001D013F">
      <w:rPr>
        <w:rFonts w:ascii="Arial" w:hAnsi="Arial" w:cs="Arial"/>
      </w:rPr>
      <w:t xml:space="preserve">Week 4 – </w:t>
    </w:r>
    <w:r w:rsidR="006C0EC2">
      <w:rPr>
        <w:rFonts w:ascii="Arial" w:hAnsi="Arial" w:cs="Arial"/>
      </w:rPr>
      <w:t>Access</w:t>
    </w:r>
    <w:r w:rsidR="001D013F">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4718A6">
      <w:rPr>
        <w:rStyle w:val="PageNumber"/>
        <w:rFonts w:ascii="Arial" w:hAnsi="Arial" w:cs="Arial"/>
        <w:noProof/>
      </w:rPr>
      <w:t>22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1D013F">
    <w:pPr>
      <w:pStyle w:val="Footer"/>
      <w:rPr>
        <w:rFonts w:ascii="Arial" w:hAnsi="Arial" w:cs="Arial"/>
      </w:rPr>
    </w:pPr>
    <w:r>
      <w:rPr>
        <w:rFonts w:ascii="Arial" w:hAnsi="Arial" w:cs="Arial"/>
      </w:rPr>
      <w:t>Business Analytics Week 4 – Access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4718A6">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E012B"/>
    <w:multiLevelType w:val="hybridMultilevel"/>
    <w:tmpl w:val="345C1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C699B"/>
    <w:multiLevelType w:val="hybridMultilevel"/>
    <w:tmpl w:val="D4D46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572FF"/>
    <w:multiLevelType w:val="hybridMultilevel"/>
    <w:tmpl w:val="D8DAAE1C"/>
    <w:lvl w:ilvl="0" w:tplc="7BD64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A1225"/>
    <w:multiLevelType w:val="hybridMultilevel"/>
    <w:tmpl w:val="996C2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54F7D"/>
    <w:multiLevelType w:val="hybridMultilevel"/>
    <w:tmpl w:val="3D6E0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A030F"/>
    <w:multiLevelType w:val="hybridMultilevel"/>
    <w:tmpl w:val="E4DE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D6A4B"/>
    <w:multiLevelType w:val="hybridMultilevel"/>
    <w:tmpl w:val="0784D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75D0B"/>
    <w:multiLevelType w:val="hybridMultilevel"/>
    <w:tmpl w:val="7D3CE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A779C1"/>
    <w:multiLevelType w:val="hybridMultilevel"/>
    <w:tmpl w:val="060E9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3B1B63"/>
    <w:multiLevelType w:val="hybridMultilevel"/>
    <w:tmpl w:val="0FF80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6"/>
  </w:num>
  <w:num w:numId="5">
    <w:abstractNumId w:val="9"/>
  </w:num>
  <w:num w:numId="6">
    <w:abstractNumId w:val="1"/>
  </w:num>
  <w:num w:numId="7">
    <w:abstractNumId w:val="3"/>
  </w:num>
  <w:num w:numId="8">
    <w:abstractNumId w:val="8"/>
  </w:num>
  <w:num w:numId="9">
    <w:abstractNumId w:val="0"/>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13238"/>
    <w:rsid w:val="00015B48"/>
    <w:rsid w:val="00015BE8"/>
    <w:rsid w:val="000264D6"/>
    <w:rsid w:val="00060BA3"/>
    <w:rsid w:val="000851B2"/>
    <w:rsid w:val="000B346F"/>
    <w:rsid w:val="000B4148"/>
    <w:rsid w:val="000B7283"/>
    <w:rsid w:val="000B7DE2"/>
    <w:rsid w:val="000C1ECC"/>
    <w:rsid w:val="000D1FE2"/>
    <w:rsid w:val="000D20DD"/>
    <w:rsid w:val="00135187"/>
    <w:rsid w:val="001361A9"/>
    <w:rsid w:val="0014234F"/>
    <w:rsid w:val="00143FA0"/>
    <w:rsid w:val="001513F9"/>
    <w:rsid w:val="001D013F"/>
    <w:rsid w:val="001D797E"/>
    <w:rsid w:val="0020134F"/>
    <w:rsid w:val="002101C3"/>
    <w:rsid w:val="002207C5"/>
    <w:rsid w:val="00230AFA"/>
    <w:rsid w:val="00233D3A"/>
    <w:rsid w:val="00251FFD"/>
    <w:rsid w:val="00260A48"/>
    <w:rsid w:val="00297D2B"/>
    <w:rsid w:val="002C10E0"/>
    <w:rsid w:val="003255FD"/>
    <w:rsid w:val="003708A1"/>
    <w:rsid w:val="0038110F"/>
    <w:rsid w:val="0039524E"/>
    <w:rsid w:val="003F64A3"/>
    <w:rsid w:val="00402620"/>
    <w:rsid w:val="004718A6"/>
    <w:rsid w:val="004A21E7"/>
    <w:rsid w:val="004A4D92"/>
    <w:rsid w:val="004D0C8D"/>
    <w:rsid w:val="004D592C"/>
    <w:rsid w:val="0050710E"/>
    <w:rsid w:val="005268CE"/>
    <w:rsid w:val="005552BB"/>
    <w:rsid w:val="005860DB"/>
    <w:rsid w:val="005A5B25"/>
    <w:rsid w:val="00601D67"/>
    <w:rsid w:val="006A30C0"/>
    <w:rsid w:val="006A7428"/>
    <w:rsid w:val="006B575E"/>
    <w:rsid w:val="006C0EC2"/>
    <w:rsid w:val="006C4C7B"/>
    <w:rsid w:val="006D1BB0"/>
    <w:rsid w:val="006D2777"/>
    <w:rsid w:val="007071FB"/>
    <w:rsid w:val="007415FA"/>
    <w:rsid w:val="007572B6"/>
    <w:rsid w:val="007763F5"/>
    <w:rsid w:val="007C25D6"/>
    <w:rsid w:val="007D0E51"/>
    <w:rsid w:val="007E32AC"/>
    <w:rsid w:val="007F1D90"/>
    <w:rsid w:val="00822EC9"/>
    <w:rsid w:val="008255B4"/>
    <w:rsid w:val="00827F73"/>
    <w:rsid w:val="00852571"/>
    <w:rsid w:val="00852729"/>
    <w:rsid w:val="008A6A90"/>
    <w:rsid w:val="008C3466"/>
    <w:rsid w:val="008E2AF9"/>
    <w:rsid w:val="008E6286"/>
    <w:rsid w:val="00930E40"/>
    <w:rsid w:val="00936FF2"/>
    <w:rsid w:val="00947449"/>
    <w:rsid w:val="00996BD7"/>
    <w:rsid w:val="009B39D5"/>
    <w:rsid w:val="009C4526"/>
    <w:rsid w:val="009D51C9"/>
    <w:rsid w:val="009E7988"/>
    <w:rsid w:val="009F5D32"/>
    <w:rsid w:val="00A02EF1"/>
    <w:rsid w:val="00A305A9"/>
    <w:rsid w:val="00A42DB2"/>
    <w:rsid w:val="00A43E51"/>
    <w:rsid w:val="00A7433B"/>
    <w:rsid w:val="00A85A45"/>
    <w:rsid w:val="00B00FC8"/>
    <w:rsid w:val="00B41BC8"/>
    <w:rsid w:val="00B4573B"/>
    <w:rsid w:val="00B63175"/>
    <w:rsid w:val="00B74173"/>
    <w:rsid w:val="00B8592B"/>
    <w:rsid w:val="00BA1CF3"/>
    <w:rsid w:val="00BA2CA1"/>
    <w:rsid w:val="00BE10C3"/>
    <w:rsid w:val="00BF7B18"/>
    <w:rsid w:val="00BF7E99"/>
    <w:rsid w:val="00C528C3"/>
    <w:rsid w:val="00C729E2"/>
    <w:rsid w:val="00CA2FF6"/>
    <w:rsid w:val="00CB1EAE"/>
    <w:rsid w:val="00CC4083"/>
    <w:rsid w:val="00CD5B07"/>
    <w:rsid w:val="00CE6F81"/>
    <w:rsid w:val="00CF73A1"/>
    <w:rsid w:val="00D02E1E"/>
    <w:rsid w:val="00D14805"/>
    <w:rsid w:val="00D325AD"/>
    <w:rsid w:val="00D521D3"/>
    <w:rsid w:val="00D5314D"/>
    <w:rsid w:val="00D93048"/>
    <w:rsid w:val="00DB0128"/>
    <w:rsid w:val="00DD6AD5"/>
    <w:rsid w:val="00E12D83"/>
    <w:rsid w:val="00E51B76"/>
    <w:rsid w:val="00E87003"/>
    <w:rsid w:val="00E915D1"/>
    <w:rsid w:val="00E95CD8"/>
    <w:rsid w:val="00EA5F6B"/>
    <w:rsid w:val="00EF6A82"/>
    <w:rsid w:val="00F043DC"/>
    <w:rsid w:val="00F07880"/>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035CB1-9C69-48AF-877C-D74219D8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019812449">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28</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9</cp:revision>
  <cp:lastPrinted>2015-01-28T20:41:00Z</cp:lastPrinted>
  <dcterms:created xsi:type="dcterms:W3CDTF">2015-01-28T20:29:00Z</dcterms:created>
  <dcterms:modified xsi:type="dcterms:W3CDTF">2015-12-21T17:05:00Z</dcterms:modified>
</cp:coreProperties>
</file>