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95F9" w14:textId="00EC7F01" w:rsidR="00C85DCD" w:rsidRDefault="00C85DCD" w:rsidP="00E442E6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b w:val="0"/>
          <w:bCs w:val="0"/>
        </w:rPr>
      </w:pPr>
      <w:bookmarkStart w:id="0" w:name="_Hlk146966167"/>
      <w:proofErr w:type="gramStart"/>
      <w:r>
        <w:t>DOMAIN:</w:t>
      </w:r>
      <w:r w:rsidR="00E442E6">
        <w:rPr>
          <w:b w:val="0"/>
          <w:bCs w:val="0"/>
        </w:rPr>
        <w:t>CLOUD</w:t>
      </w:r>
      <w:proofErr w:type="gramEnd"/>
      <w:r w:rsidR="00E442E6">
        <w:rPr>
          <w:b w:val="0"/>
          <w:bCs w:val="0"/>
        </w:rPr>
        <w:t xml:space="preserve"> APPLICATION DEVELOPMENT</w:t>
      </w:r>
    </w:p>
    <w:p w14:paraId="6D63800D" w14:textId="77777777" w:rsidR="00E442E6" w:rsidRPr="00E442E6" w:rsidRDefault="00E442E6" w:rsidP="00E442E6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b w:val="0"/>
          <w:bCs w:val="0"/>
        </w:rPr>
      </w:pPr>
    </w:p>
    <w:p w14:paraId="7ABF90CA" w14:textId="049DE694" w:rsidR="00903D2E" w:rsidRPr="00AA565E" w:rsidRDefault="007068D5" w:rsidP="00E442E6">
      <w:pPr>
        <w:pStyle w:val="Heading2"/>
        <w:shd w:val="clear" w:color="auto" w:fill="FFFFFF"/>
        <w:spacing w:before="0" w:beforeAutospacing="0" w:after="0" w:afterAutospacing="0" w:line="336" w:lineRule="atLeast"/>
        <w:jc w:val="center"/>
        <w:rPr>
          <w:b w:val="0"/>
          <w:lang w:val="en-IN"/>
        </w:rPr>
      </w:pPr>
      <w:proofErr w:type="gramStart"/>
      <w:r w:rsidRPr="003100BF">
        <w:t>TITLE</w:t>
      </w:r>
      <w:r w:rsidR="00903D2E" w:rsidRPr="003100BF">
        <w:rPr>
          <w:b w:val="0"/>
        </w:rPr>
        <w:t>:</w:t>
      </w:r>
      <w:r w:rsidR="00E80F0D">
        <w:rPr>
          <w:b w:val="0"/>
        </w:rPr>
        <w:t>SERVERLESS</w:t>
      </w:r>
      <w:proofErr w:type="gramEnd"/>
      <w:r w:rsidR="00E80F0D">
        <w:rPr>
          <w:b w:val="0"/>
        </w:rPr>
        <w:t xml:space="preserve"> IOT DATA PROCESSING</w:t>
      </w:r>
    </w:p>
    <w:p w14:paraId="7A39D80C" w14:textId="5F9628C2" w:rsidR="00FF3B99" w:rsidRPr="00FF3B99" w:rsidRDefault="00FF3B99" w:rsidP="007068D5">
      <w:pPr>
        <w:pStyle w:val="Heading2"/>
        <w:shd w:val="clear" w:color="auto" w:fill="FFFFFF"/>
        <w:spacing w:line="336" w:lineRule="atLeast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PROBLEM DEFINITION:</w:t>
      </w:r>
    </w:p>
    <w:p w14:paraId="222280D5" w14:textId="682E9047" w:rsidR="00903D2E" w:rsidRDefault="00A978CF" w:rsidP="007068D5">
      <w:pPr>
        <w:pStyle w:val="Heading2"/>
        <w:shd w:val="clear" w:color="auto" w:fill="FFFFFF"/>
        <w:spacing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In the context of the Internet of Things (IoT), organizations face the challenge of efficiently and cost-effectively processing and analyzing vast amounts of sensor data generated by IoT devices. Traditional server-based approaches often struggle to handle the scalability and real-time processing requirements of IoT applications, leading to high infrastructure costs and operational complexities. To address these challenges, there is a need for a serverless IoT and data processing solution that can seamlessly ingest, process, store, and analyze IoT data while optimizing costs and ensuring scalability</w:t>
      </w:r>
      <w:r w:rsidR="00903D2E" w:rsidRPr="003100BF">
        <w:rPr>
          <w:b w:val="0"/>
          <w:sz w:val="32"/>
          <w:szCs w:val="32"/>
        </w:rPr>
        <w:t>.</w:t>
      </w:r>
    </w:p>
    <w:p w14:paraId="76698F53" w14:textId="7B1DDF05" w:rsidR="00FF3B99" w:rsidRPr="00FF3B99" w:rsidRDefault="00FF3B99" w:rsidP="007068D5">
      <w:pPr>
        <w:pStyle w:val="Heading2"/>
        <w:shd w:val="clear" w:color="auto" w:fill="FFFFFF"/>
        <w:spacing w:line="336" w:lineRule="atLeast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DESIGN THINKING STEPS:</w:t>
      </w:r>
    </w:p>
    <w:p w14:paraId="21393718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Define:</w:t>
      </w:r>
    </w:p>
    <w:p w14:paraId="3BD42C8A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Clearly define the problem statement, goals, and constraints of the serverless IoT data processing system.</w:t>
      </w:r>
    </w:p>
    <w:p w14:paraId="55BD71FD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Establish key performance indicators (KPIs) such as scalability, real-time processing, cost-efficiency, and security.</w:t>
      </w:r>
    </w:p>
    <w:p w14:paraId="74920F2D" w14:textId="77777777" w:rsid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proofErr w:type="spellStart"/>
      <w:proofErr w:type="gramStart"/>
      <w:r w:rsidRPr="00A978CF">
        <w:rPr>
          <w:bCs w:val="0"/>
          <w:sz w:val="32"/>
          <w:szCs w:val="32"/>
        </w:rPr>
        <w:t>Prototype:</w:t>
      </w:r>
      <w:r w:rsidRPr="00A978CF">
        <w:rPr>
          <w:b w:val="0"/>
          <w:sz w:val="32"/>
          <w:szCs w:val="32"/>
        </w:rPr>
        <w:t>Create</w:t>
      </w:r>
      <w:proofErr w:type="spellEnd"/>
      <w:proofErr w:type="gramEnd"/>
      <w:r w:rsidRPr="00A978CF">
        <w:rPr>
          <w:b w:val="0"/>
          <w:sz w:val="32"/>
          <w:szCs w:val="32"/>
        </w:rPr>
        <w:t xml:space="preserve"> a prototype or proof of concept (PoC) of the serverless IoT data processing system.</w:t>
      </w:r>
    </w:p>
    <w:p w14:paraId="64A40681" w14:textId="163E716D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 w:val="0"/>
          <w:sz w:val="32"/>
          <w:szCs w:val="32"/>
        </w:rPr>
        <w:t>Use cloud-based development environments to quickly build and test the system's core components.</w:t>
      </w:r>
    </w:p>
    <w:p w14:paraId="039A7CA0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Test:</w:t>
      </w:r>
    </w:p>
    <w:p w14:paraId="4FF06FA0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Test the prototype with real or simulated IoT data to evaluate its performance, scalability, and usability.</w:t>
      </w:r>
    </w:p>
    <w:p w14:paraId="55F7217E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lastRenderedPageBreak/>
        <w:t>Collect feedback from users and stakeholders to refine the system's design.</w:t>
      </w:r>
    </w:p>
    <w:p w14:paraId="04CCCCD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Iterate:</w:t>
      </w:r>
    </w:p>
    <w:p w14:paraId="5B44179F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Based on user feedback and test results, iterate on the design to improve system efficiency, security, and user experience.</w:t>
      </w:r>
    </w:p>
    <w:p w14:paraId="5E4B156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Continue to refine the architecture and modules as needed.</w:t>
      </w:r>
    </w:p>
    <w:p w14:paraId="01815782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Implement:</w:t>
      </w:r>
    </w:p>
    <w:p w14:paraId="4F444948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Develop the full-fledged serverless IoT data processing system based on the refined design.</w:t>
      </w:r>
    </w:p>
    <w:p w14:paraId="09BC31FE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Implement the modular architecture to ensure flexibility and scalability.</w:t>
      </w:r>
    </w:p>
    <w:p w14:paraId="13D680CB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Deploy:</w:t>
      </w:r>
    </w:p>
    <w:p w14:paraId="50D3D8E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Deploy the system on a cloud infrastructure that supports serverless computing (e.g., AWS Lambda, Azure Functions).</w:t>
      </w:r>
    </w:p>
    <w:p w14:paraId="6A35542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Ensure proper configuration and monitoring for production use.</w:t>
      </w:r>
    </w:p>
    <w:p w14:paraId="1AEA89DB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Monitor and Optimize:</w:t>
      </w:r>
    </w:p>
    <w:p w14:paraId="3CDF4A1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Continuously monitor system performance, scalability, and cost.</w:t>
      </w:r>
    </w:p>
    <w:p w14:paraId="5D2A6C89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Implement auto-scaling and cost optimization strategies to ensure efficient resource utilization.</w:t>
      </w:r>
    </w:p>
    <w:p w14:paraId="7BAAE373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Cs w:val="0"/>
          <w:sz w:val="32"/>
          <w:szCs w:val="32"/>
        </w:rPr>
      </w:pPr>
      <w:r w:rsidRPr="00A978CF">
        <w:rPr>
          <w:bCs w:val="0"/>
          <w:sz w:val="32"/>
          <w:szCs w:val="32"/>
        </w:rPr>
        <w:t>Feedback and Maintenance:</w:t>
      </w:r>
    </w:p>
    <w:p w14:paraId="1099659C" w14:textId="77777777" w:rsidR="00A978CF" w:rsidRPr="00A978CF" w:rsidRDefault="00A978CF" w:rsidP="00A978CF">
      <w:pPr>
        <w:pStyle w:val="Heading2"/>
        <w:shd w:val="clear" w:color="auto" w:fill="FFFFFF"/>
        <w:spacing w:after="0" w:line="336" w:lineRule="atLeast"/>
        <w:rPr>
          <w:b w:val="0"/>
          <w:sz w:val="32"/>
          <w:szCs w:val="32"/>
        </w:rPr>
      </w:pPr>
      <w:r w:rsidRPr="00A978CF">
        <w:rPr>
          <w:b w:val="0"/>
          <w:sz w:val="32"/>
          <w:szCs w:val="32"/>
        </w:rPr>
        <w:t>Encourage ongoing feedback from users to identify and address any issues or enhancements.</w:t>
      </w:r>
    </w:p>
    <w:p w14:paraId="190851B0" w14:textId="6CB2DB00" w:rsidR="00903D2E" w:rsidRPr="003100BF" w:rsidRDefault="00A978CF" w:rsidP="00A978CF">
      <w:pPr>
        <w:pStyle w:val="Heading2"/>
        <w:shd w:val="clear" w:color="auto" w:fill="FFFFFF"/>
        <w:spacing w:before="0" w:beforeAutospacing="0" w:after="0" w:afterAutospacing="0" w:line="336" w:lineRule="atLeast"/>
        <w:rPr>
          <w:sz w:val="48"/>
          <w:szCs w:val="48"/>
        </w:rPr>
      </w:pPr>
      <w:r w:rsidRPr="00A978CF">
        <w:rPr>
          <w:b w:val="0"/>
          <w:sz w:val="32"/>
          <w:szCs w:val="32"/>
        </w:rPr>
        <w:t>Regularly maintain and update the system to address security vulnerabilities and evolving requirements.</w:t>
      </w:r>
      <w:bookmarkEnd w:id="0"/>
    </w:p>
    <w:sectPr w:rsidR="00903D2E" w:rsidRPr="003100BF" w:rsidSect="007E44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2E"/>
    <w:rsid w:val="003100BF"/>
    <w:rsid w:val="00687A05"/>
    <w:rsid w:val="007068D5"/>
    <w:rsid w:val="007E4446"/>
    <w:rsid w:val="00903D2E"/>
    <w:rsid w:val="00A978CF"/>
    <w:rsid w:val="00AA565E"/>
    <w:rsid w:val="00C85DCD"/>
    <w:rsid w:val="00CC76B8"/>
    <w:rsid w:val="00E442E6"/>
    <w:rsid w:val="00E80F0D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B124"/>
  <w15:chartTrackingRefBased/>
  <w15:docId w15:val="{2300BEEB-725D-4D66-9E88-2CE070A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D2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Sathish Ganesan</cp:lastModifiedBy>
  <cp:revision>2</cp:revision>
  <dcterms:created xsi:type="dcterms:W3CDTF">2023-09-30T06:56:00Z</dcterms:created>
  <dcterms:modified xsi:type="dcterms:W3CDTF">2023-09-30T06:56:00Z</dcterms:modified>
</cp:coreProperties>
</file>