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5E32" w14:paraId="7EBCB7A8" w14:textId="77777777" w:rsidTr="00E25E32">
        <w:tc>
          <w:tcPr>
            <w:tcW w:w="9016" w:type="dxa"/>
          </w:tcPr>
          <w:p w14:paraId="1D636F73" w14:textId="77777777" w:rsidR="00E25E32" w:rsidRDefault="00E25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Subject: Achieve precision and speed with our advanced ‘Thermal Cycler’</w:t>
            </w:r>
          </w:p>
          <w:p w14:paraId="3583919F" w14:textId="77777777" w:rsidR="00E25E32" w:rsidRDefault="00E25E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287000" w14:textId="77777777" w:rsidR="00E25E32" w:rsidRDefault="00E25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Dear Customer,</w:t>
            </w:r>
          </w:p>
          <w:p w14:paraId="6C28C33A" w14:textId="77777777" w:rsidR="00E25E32" w:rsidRDefault="00E25E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9A7974" w14:textId="77777777" w:rsidR="00E25E32" w:rsidRDefault="00E25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I’m  excited to introduce you to “Thermal Cycler”, designed to </w:t>
            </w:r>
            <w:r w:rsidRPr="00E25E32">
              <w:rPr>
                <w:rFonts w:ascii="Times New Roman" w:hAnsi="Times New Roman" w:cs="Times New Roman"/>
                <w:sz w:val="24"/>
                <w:szCs w:val="24"/>
              </w:rPr>
              <w:t>enhance the accuracy and efficiency of your laboratory workflows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D866921" w14:textId="77777777" w:rsidR="00E25E32" w:rsidRDefault="00E25E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EC6F17" w14:textId="4F31E4F9" w:rsidR="00E25E32" w:rsidRPr="00E25E32" w:rsidRDefault="00E25E32" w:rsidP="00E25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E32">
              <w:rPr>
                <w:rFonts w:ascii="Times New Roman" w:hAnsi="Times New Roman" w:cs="Times New Roman"/>
                <w:sz w:val="24"/>
                <w:szCs w:val="24"/>
              </w:rPr>
              <w:t>Why Choose Our Thermal Cycler?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5E32">
              <w:rPr>
                <w:rFonts w:ascii="Times New Roman" w:hAnsi="Times New Roman" w:cs="Times New Roman"/>
                <w:sz w:val="24"/>
                <w:szCs w:val="24"/>
              </w:rPr>
              <w:t>Our Thermal Cycler stands out with its:</w:t>
            </w:r>
          </w:p>
          <w:p w14:paraId="00ECEAA7" w14:textId="77777777" w:rsidR="00E25E32" w:rsidRDefault="00E25E32" w:rsidP="00E25E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5E32">
              <w:rPr>
                <w:rFonts w:ascii="Times New Roman" w:hAnsi="Times New Roman" w:cs="Times New Roman"/>
                <w:sz w:val="24"/>
                <w:szCs w:val="24"/>
              </w:rPr>
              <w:t>Precision and Reliability: Advanced temperature control ensures consistent and reproducible results.</w:t>
            </w:r>
          </w:p>
          <w:p w14:paraId="028FB9D2" w14:textId="77777777" w:rsidR="00E25E32" w:rsidRDefault="00E25E32" w:rsidP="00E25E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5E32">
              <w:rPr>
                <w:rFonts w:ascii="Times New Roman" w:hAnsi="Times New Roman" w:cs="Times New Roman"/>
                <w:sz w:val="24"/>
                <w:szCs w:val="24"/>
              </w:rPr>
              <w:t>User-Friendly Interface: Intuitive software simplifies programming and monitoring processes.</w:t>
            </w:r>
          </w:p>
          <w:p w14:paraId="37AA13A1" w14:textId="27651EC6" w:rsidR="00E25E32" w:rsidRDefault="00E25E32" w:rsidP="00E25E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5E32">
              <w:rPr>
                <w:rFonts w:ascii="Times New Roman" w:hAnsi="Times New Roman" w:cs="Times New Roman"/>
                <w:sz w:val="24"/>
                <w:szCs w:val="24"/>
              </w:rPr>
              <w:t>Flexibility: Compatible with a wide range of applications.</w:t>
            </w:r>
          </w:p>
          <w:p w14:paraId="2DD6A401" w14:textId="5D4EEB69" w:rsidR="00E25E32" w:rsidRDefault="00E25E32" w:rsidP="00E25E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5E32">
              <w:rPr>
                <w:rFonts w:ascii="Times New Roman" w:hAnsi="Times New Roman" w:cs="Times New Roman"/>
                <w:sz w:val="24"/>
                <w:szCs w:val="24"/>
              </w:rPr>
              <w:t>Energy Efficiency: Optimized for minimal energy consumption, lowering operational costs.</w:t>
            </w:r>
          </w:p>
          <w:p w14:paraId="66A72003" w14:textId="77777777" w:rsidR="00E25E32" w:rsidRPr="00E25E32" w:rsidRDefault="00E25E32" w:rsidP="00E25E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FA55D7" w14:textId="3F6DE883" w:rsidR="00E25E32" w:rsidRPr="00E25E32" w:rsidRDefault="00E25E32" w:rsidP="00E25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E32">
              <w:rPr>
                <w:rFonts w:ascii="Times New Roman" w:hAnsi="Times New Roman" w:cs="Times New Roman"/>
                <w:sz w:val="24"/>
                <w:szCs w:val="24"/>
              </w:rPr>
              <w:t>How It Benefits You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E25E32">
              <w:rPr>
                <w:rFonts w:ascii="Times New Roman" w:hAnsi="Times New Roman" w:cs="Times New Roman"/>
                <w:sz w:val="24"/>
                <w:szCs w:val="24"/>
              </w:rPr>
              <w:t>Whether you’re conducting complex genetic analyses or routine PCR tests, our Thermal Cycler empowers your team to:</w:t>
            </w:r>
          </w:p>
          <w:p w14:paraId="79082A04" w14:textId="77777777" w:rsidR="00E25E32" w:rsidRDefault="00E25E32" w:rsidP="00E25E3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5E32">
              <w:rPr>
                <w:rFonts w:ascii="Times New Roman" w:hAnsi="Times New Roman" w:cs="Times New Roman"/>
                <w:sz w:val="24"/>
                <w:szCs w:val="24"/>
              </w:rPr>
              <w:t>Save valuable time with faster run times.</w:t>
            </w:r>
          </w:p>
          <w:p w14:paraId="39E1396C" w14:textId="77777777" w:rsidR="00E25E32" w:rsidRDefault="00E25E32" w:rsidP="00E25E3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5E32">
              <w:rPr>
                <w:rFonts w:ascii="Times New Roman" w:hAnsi="Times New Roman" w:cs="Times New Roman"/>
                <w:sz w:val="24"/>
                <w:szCs w:val="24"/>
              </w:rPr>
              <w:t>Achieve superior results with unparalleled accuracy.</w:t>
            </w:r>
          </w:p>
          <w:p w14:paraId="2DE6AA6D" w14:textId="4207A211" w:rsidR="00E25E32" w:rsidRPr="00E25E32" w:rsidRDefault="00E25E32" w:rsidP="00E25E3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5E32">
              <w:rPr>
                <w:rFonts w:ascii="Times New Roman" w:hAnsi="Times New Roman" w:cs="Times New Roman"/>
                <w:sz w:val="24"/>
                <w:szCs w:val="24"/>
              </w:rPr>
              <w:t>Reduce downtime with a robust, durable design.</w:t>
            </w:r>
          </w:p>
          <w:p w14:paraId="02BA5DA4" w14:textId="77777777" w:rsidR="00E25E32" w:rsidRDefault="00E25E32" w:rsidP="00E25E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C81944" w14:textId="77777777" w:rsidR="00E25E32" w:rsidRDefault="00E25E32" w:rsidP="00E25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E32">
              <w:rPr>
                <w:rFonts w:ascii="Times New Roman" w:hAnsi="Times New Roman" w:cs="Times New Roman"/>
                <w:sz w:val="24"/>
                <w:szCs w:val="24"/>
              </w:rPr>
              <w:t>Next Steps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E25E32">
              <w:rPr>
                <w:rFonts w:ascii="Times New Roman" w:hAnsi="Times New Roman" w:cs="Times New Roman"/>
                <w:sz w:val="24"/>
                <w:szCs w:val="24"/>
              </w:rPr>
              <w:t>I would love to discuss how the Thermal Cycler can meet your specific needs and support your goals.</w:t>
            </w:r>
          </w:p>
          <w:p w14:paraId="2B41D583" w14:textId="77777777" w:rsidR="00E25E32" w:rsidRDefault="00E25E32" w:rsidP="00E25E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BA02B6" w14:textId="77777777" w:rsidR="00E25E32" w:rsidRDefault="00E25E32" w:rsidP="00E25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Thank you for considering and we look forward to supporting your success.</w:t>
            </w:r>
          </w:p>
          <w:p w14:paraId="58B65FBE" w14:textId="77777777" w:rsidR="00E25E32" w:rsidRDefault="00E25E32" w:rsidP="00E25E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794C74" w14:textId="77777777" w:rsidR="00E25E32" w:rsidRDefault="00E25E32" w:rsidP="00E25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Best Regards,</w:t>
            </w:r>
          </w:p>
          <w:p w14:paraId="27D05795" w14:textId="00891E89" w:rsidR="00E25E32" w:rsidRPr="00E25E32" w:rsidRDefault="00E25E32" w:rsidP="00E25E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90AB86" w14:textId="77777777" w:rsidR="009724CF" w:rsidRDefault="009724CF"/>
    <w:sectPr w:rsidR="00972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3065E5"/>
    <w:multiLevelType w:val="hybridMultilevel"/>
    <w:tmpl w:val="B6AC9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B56FD"/>
    <w:multiLevelType w:val="hybridMultilevel"/>
    <w:tmpl w:val="CA501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649832">
    <w:abstractNumId w:val="0"/>
  </w:num>
  <w:num w:numId="2" w16cid:durableId="2146850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32"/>
    <w:rsid w:val="00347BAA"/>
    <w:rsid w:val="003642BD"/>
    <w:rsid w:val="009724CF"/>
    <w:rsid w:val="00994840"/>
    <w:rsid w:val="00E2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BF09F"/>
  <w15:chartTrackingRefBased/>
  <w15:docId w15:val="{C7EDCD64-5DCB-4A92-8D43-16ABE54D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840"/>
  </w:style>
  <w:style w:type="paragraph" w:styleId="Heading1">
    <w:name w:val="heading 1"/>
    <w:basedOn w:val="Normal"/>
    <w:next w:val="Normal"/>
    <w:link w:val="Heading1Char"/>
    <w:uiPriority w:val="9"/>
    <w:qFormat/>
    <w:rsid w:val="00E25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E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E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E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E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E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5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Sathish</dc:creator>
  <cp:keywords/>
  <dc:description/>
  <cp:lastModifiedBy>E, Sathish</cp:lastModifiedBy>
  <cp:revision>2</cp:revision>
  <dcterms:created xsi:type="dcterms:W3CDTF">2024-12-18T09:51:00Z</dcterms:created>
  <dcterms:modified xsi:type="dcterms:W3CDTF">2024-12-18T09:51:00Z</dcterms:modified>
</cp:coreProperties>
</file>