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6E30" w14:textId="677C180F" w:rsidR="00164824" w:rsidRDefault="00164824" w:rsidP="002B1D20">
      <w:pPr>
        <w:pStyle w:val="Heading1"/>
      </w:pPr>
      <w:r>
        <w:t>Comments:</w:t>
      </w:r>
    </w:p>
    <w:p w14:paraId="1EB3EE4A" w14:textId="39C5C1B4" w:rsidR="00164824" w:rsidRDefault="00164824" w:rsidP="00164824">
      <w:pPr>
        <w:pStyle w:val="ListParagraph"/>
        <w:numPr>
          <w:ilvl w:val="0"/>
          <w:numId w:val="1"/>
        </w:numPr>
      </w:pPr>
      <w:r>
        <w:t>-</w:t>
      </w:r>
      <w:r w:rsidR="003C4216">
        <w:t xml:space="preserve"> - used to comment at line </w:t>
      </w:r>
      <w:proofErr w:type="gramStart"/>
      <w:r w:rsidR="003C4216">
        <w:t>level( for</w:t>
      </w:r>
      <w:proofErr w:type="gramEnd"/>
      <w:r w:rsidR="003C4216">
        <w:t xml:space="preserve"> one line only)</w:t>
      </w:r>
    </w:p>
    <w:p w14:paraId="72A4E058" w14:textId="75163DF9" w:rsidR="003C4216" w:rsidRDefault="003C4216" w:rsidP="00164824">
      <w:pPr>
        <w:pStyle w:val="ListParagraph"/>
        <w:numPr>
          <w:ilvl w:val="0"/>
          <w:numId w:val="1"/>
        </w:numPr>
      </w:pPr>
      <w:r>
        <w:t xml:space="preserve">/* … */ </w:t>
      </w:r>
      <w:r>
        <w:sym w:font="Wingdings" w:char="F0E0"/>
      </w:r>
      <w:r>
        <w:t xml:space="preserve"> used to comment the block of code.</w:t>
      </w:r>
    </w:p>
    <w:p w14:paraId="7154790F" w14:textId="44A4A128" w:rsidR="002B1D20" w:rsidRDefault="002B1D20" w:rsidP="00164824">
      <w:pPr>
        <w:pStyle w:val="ListParagraph"/>
        <w:numPr>
          <w:ilvl w:val="0"/>
          <w:numId w:val="1"/>
        </w:numPr>
      </w:pPr>
      <w:r>
        <w:t xml:space="preserve">Comments are ignored by </w:t>
      </w:r>
      <w:proofErr w:type="spellStart"/>
      <w:r>
        <w:t>sql</w:t>
      </w:r>
      <w:proofErr w:type="spellEnd"/>
      <w:r>
        <w:t xml:space="preserve"> parser.</w:t>
      </w:r>
    </w:p>
    <w:p w14:paraId="7AC74FE6" w14:textId="35A25C44" w:rsidR="003F3869" w:rsidRDefault="003F3869" w:rsidP="003F3869">
      <w:pPr>
        <w:pStyle w:val="Heading1"/>
      </w:pPr>
      <w:r>
        <w:t>Identifiers:</w:t>
      </w:r>
    </w:p>
    <w:p w14:paraId="30BA7CB0" w14:textId="70D5B273" w:rsidR="003F3869" w:rsidRDefault="003F3869" w:rsidP="003F3869">
      <w:pPr>
        <w:pStyle w:val="ListParagraph"/>
        <w:numPr>
          <w:ilvl w:val="0"/>
          <w:numId w:val="1"/>
        </w:numPr>
      </w:pPr>
      <w:r>
        <w:t>Used in the naming convention</w:t>
      </w:r>
      <w:r w:rsidR="00022E4C">
        <w:t xml:space="preserve"> of </w:t>
      </w:r>
      <w:proofErr w:type="spellStart"/>
      <w:r w:rsidR="00022E4C">
        <w:t>sql</w:t>
      </w:r>
      <w:proofErr w:type="spellEnd"/>
      <w:r w:rsidR="00022E4C">
        <w:t xml:space="preserve"> statements</w:t>
      </w:r>
      <w:r w:rsidR="00F7118C">
        <w:t xml:space="preserve"> while creating the table name, view name, synonym name, column name, index name, function name, procedure name, </w:t>
      </w:r>
      <w:proofErr w:type="gramStart"/>
      <w:r w:rsidR="00F7118C">
        <w:t>user name</w:t>
      </w:r>
      <w:proofErr w:type="gramEnd"/>
      <w:r w:rsidR="00F7118C">
        <w:t>, role name and so on.</w:t>
      </w:r>
    </w:p>
    <w:p w14:paraId="512BEA2D" w14:textId="74EA59FD" w:rsidR="00446F3B" w:rsidRPr="008D4A0D" w:rsidRDefault="008D4A0D" w:rsidP="003F3869">
      <w:pPr>
        <w:pStyle w:val="ListParagraph"/>
        <w:numPr>
          <w:ilvl w:val="0"/>
          <w:numId w:val="1"/>
        </w:numPr>
        <w:rPr>
          <w:u w:val="single"/>
        </w:rPr>
      </w:pPr>
      <w:r w:rsidRPr="008D4A0D">
        <w:rPr>
          <w:u w:val="single"/>
        </w:rPr>
        <w:t>Two types of identifiers</w:t>
      </w:r>
    </w:p>
    <w:p w14:paraId="5D8B22CA" w14:textId="4ABD5A44" w:rsidR="008D4A0D" w:rsidRDefault="008D4A0D" w:rsidP="008D4A0D">
      <w:pPr>
        <w:pStyle w:val="ListParagraph"/>
        <w:numPr>
          <w:ilvl w:val="0"/>
          <w:numId w:val="2"/>
        </w:numPr>
      </w:pPr>
      <w:r>
        <w:t>Undelimited identifier.</w:t>
      </w:r>
    </w:p>
    <w:p w14:paraId="5D3CBDBD" w14:textId="46B8E500" w:rsidR="008D4A0D" w:rsidRDefault="008D4A0D" w:rsidP="008D4A0D">
      <w:pPr>
        <w:pStyle w:val="ListParagraph"/>
        <w:numPr>
          <w:ilvl w:val="0"/>
          <w:numId w:val="2"/>
        </w:numPr>
      </w:pPr>
      <w:r>
        <w:t>Delimited identifier.</w:t>
      </w:r>
    </w:p>
    <w:p w14:paraId="662D0523" w14:textId="256E6858" w:rsidR="008D4A0D" w:rsidRPr="008D4A0D" w:rsidRDefault="008D4A0D" w:rsidP="008D4A0D">
      <w:pPr>
        <w:pStyle w:val="ListParagraph"/>
        <w:numPr>
          <w:ilvl w:val="0"/>
          <w:numId w:val="1"/>
        </w:numPr>
        <w:rPr>
          <w:u w:val="single"/>
        </w:rPr>
      </w:pPr>
      <w:r w:rsidRPr="008D4A0D">
        <w:rPr>
          <w:u w:val="single"/>
        </w:rPr>
        <w:t xml:space="preserve">Undelimited identifier: </w:t>
      </w:r>
    </w:p>
    <w:p w14:paraId="17A5BD5B" w14:textId="79044758" w:rsidR="008D4A0D" w:rsidRDefault="008D4A0D" w:rsidP="008D4A0D">
      <w:pPr>
        <w:pStyle w:val="ListParagraph"/>
        <w:numPr>
          <w:ilvl w:val="0"/>
          <w:numId w:val="3"/>
        </w:numPr>
      </w:pPr>
      <w:r>
        <w:t>Undelimited table and column names must start with a letter and contain only letters, digits, or underscores "_".</w:t>
      </w:r>
    </w:p>
    <w:p w14:paraId="3431E2F8" w14:textId="42384E13" w:rsidR="008D4A0D" w:rsidRPr="00A2510F" w:rsidRDefault="005B17C6" w:rsidP="005B17C6">
      <w:pPr>
        <w:pStyle w:val="ListParagraph"/>
        <w:numPr>
          <w:ilvl w:val="0"/>
          <w:numId w:val="1"/>
        </w:numPr>
        <w:rPr>
          <w:u w:val="single"/>
        </w:rPr>
      </w:pPr>
      <w:r w:rsidRPr="00A2510F">
        <w:rPr>
          <w:u w:val="single"/>
        </w:rPr>
        <w:t>Delimited Identifier:</w:t>
      </w:r>
    </w:p>
    <w:p w14:paraId="05180DB1" w14:textId="7E6C7335" w:rsidR="005B17C6" w:rsidRDefault="005B17C6" w:rsidP="005B17C6">
      <w:pPr>
        <w:pStyle w:val="ListParagraph"/>
        <w:numPr>
          <w:ilvl w:val="0"/>
          <w:numId w:val="4"/>
        </w:numPr>
      </w:pPr>
      <w:r>
        <w:t>Delimited identifiers are enclosed in the delimiter, double quotes. The identifier can then contain any character including special characters. "AB$%CD" is a valid identifier name for example.</w:t>
      </w:r>
    </w:p>
    <w:p w14:paraId="32E5655D" w14:textId="76F4516D" w:rsidR="008D4A0D" w:rsidRDefault="00A2510F" w:rsidP="00D544CD">
      <w:pPr>
        <w:pStyle w:val="ListParagraph"/>
        <w:ind w:firstLine="360"/>
      </w:pPr>
      <w:r>
        <w:t>Ex</w:t>
      </w:r>
      <w:proofErr w:type="gramStart"/>
      <w:r>
        <w:t>: .</w:t>
      </w:r>
      <w:proofErr w:type="gramEnd"/>
      <w:r>
        <w:t xml:space="preserve"> "AB$%CD"  </w:t>
      </w:r>
      <w:r>
        <w:sym w:font="Wingdings" w:char="F0E0"/>
      </w:r>
      <w:r>
        <w:t xml:space="preserve"> valid identifier</w:t>
      </w:r>
      <w:r w:rsidR="00D544CD">
        <w:t>.</w:t>
      </w:r>
    </w:p>
    <w:p w14:paraId="5C379F69" w14:textId="77777777" w:rsidR="00E429A2" w:rsidRDefault="00D544CD" w:rsidP="00E429A2">
      <w:pPr>
        <w:pStyle w:val="ListParagraph"/>
        <w:numPr>
          <w:ilvl w:val="0"/>
          <w:numId w:val="1"/>
        </w:numPr>
        <w:rPr>
          <w:u w:val="single"/>
        </w:rPr>
      </w:pPr>
      <w:r w:rsidRPr="00D544CD">
        <w:rPr>
          <w:u w:val="single"/>
        </w:rPr>
        <w:t>Limitations:</w:t>
      </w:r>
    </w:p>
    <w:p w14:paraId="21AFDFBD" w14:textId="7A51D813" w:rsidR="00D544CD" w:rsidRPr="00E429A2" w:rsidRDefault="00D544CD" w:rsidP="00E429A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"_SYS_" is reserved exclusively for database engine and is therefore not allowed at the beginning of schema object names. </w:t>
      </w:r>
    </w:p>
    <w:p w14:paraId="08477038" w14:textId="58C5E11D" w:rsidR="00E429A2" w:rsidRDefault="00D544CD" w:rsidP="00D544CD">
      <w:pPr>
        <w:pStyle w:val="ListParagraph"/>
        <w:numPr>
          <w:ilvl w:val="0"/>
          <w:numId w:val="4"/>
        </w:numPr>
      </w:pPr>
      <w:r>
        <w:t xml:space="preserve">The role name and </w:t>
      </w:r>
      <w:r w:rsidR="003C1E5A">
        <w:t>username</w:t>
      </w:r>
      <w:r>
        <w:t xml:space="preserve"> must be specified as undelimited identifiers. </w:t>
      </w:r>
    </w:p>
    <w:p w14:paraId="3E360DD6" w14:textId="590B588C" w:rsidR="008D4A0D" w:rsidRDefault="00D544CD" w:rsidP="00D544CD">
      <w:pPr>
        <w:pStyle w:val="ListParagraph"/>
        <w:numPr>
          <w:ilvl w:val="0"/>
          <w:numId w:val="4"/>
        </w:numPr>
      </w:pPr>
      <w:r>
        <w:t>The maximum length for identifiers is 127 characters</w:t>
      </w:r>
      <w:r w:rsidR="00892D02">
        <w:t>.</w:t>
      </w:r>
    </w:p>
    <w:p w14:paraId="2350E640" w14:textId="27884983" w:rsidR="00892D02" w:rsidRDefault="00892D02" w:rsidP="00892D02">
      <w:pPr>
        <w:pStyle w:val="Heading1"/>
      </w:pPr>
      <w:r>
        <w:t>Identifiers and case sensitivity:</w:t>
      </w:r>
    </w:p>
    <w:p w14:paraId="3278DD5D" w14:textId="371798AB" w:rsidR="00892D02" w:rsidRDefault="00892D02" w:rsidP="00892D02">
      <w:pPr>
        <w:pStyle w:val="ListParagraph"/>
        <w:numPr>
          <w:ilvl w:val="0"/>
          <w:numId w:val="1"/>
        </w:numPr>
      </w:pPr>
      <w:r>
        <w:t>Identifiers without double-quotes in SQL syntax are converted to upper case when processed by the server.</w:t>
      </w:r>
    </w:p>
    <w:p w14:paraId="1F48A958" w14:textId="4F503EF3" w:rsidR="00903E5D" w:rsidRDefault="00903E5D" w:rsidP="00892D02">
      <w:pPr>
        <w:pStyle w:val="ListParagraph"/>
        <w:numPr>
          <w:ilvl w:val="0"/>
          <w:numId w:val="1"/>
        </w:numPr>
      </w:pPr>
      <w:r>
        <w:t xml:space="preserve">Ex: CREATE COLUMN TABLE </w:t>
      </w:r>
      <w:proofErr w:type="spellStart"/>
      <w:r>
        <w:t>MyTAB</w:t>
      </w:r>
      <w:proofErr w:type="spellEnd"/>
      <w:r>
        <w:t xml:space="preserve"> </w:t>
      </w:r>
    </w:p>
    <w:p w14:paraId="548BD43B" w14:textId="489E47B1" w:rsidR="00903E5D" w:rsidRDefault="00903E5D" w:rsidP="00903E5D">
      <w:pPr>
        <w:pStyle w:val="ListParagraph"/>
      </w:pPr>
      <w:r>
        <w:t>Here ‘</w:t>
      </w:r>
      <w:proofErr w:type="spellStart"/>
      <w:r>
        <w:t>MyTAB</w:t>
      </w:r>
      <w:proofErr w:type="spellEnd"/>
      <w:r>
        <w:t xml:space="preserve">’ </w:t>
      </w:r>
      <w:r>
        <w:sym w:font="Wingdings" w:char="F0E0"/>
      </w:r>
      <w:r>
        <w:t xml:space="preserve"> </w:t>
      </w:r>
      <w:proofErr w:type="spellStart"/>
      <w:r>
        <w:t>with out</w:t>
      </w:r>
      <w:proofErr w:type="spellEnd"/>
      <w:r>
        <w:t xml:space="preserve"> double quotes, but internally create with capital letter- that is ‘MYTABLE’</w:t>
      </w:r>
      <w:r w:rsidR="001D3744">
        <w:t>.</w:t>
      </w:r>
    </w:p>
    <w:p w14:paraId="7B311C00" w14:textId="6E01016C" w:rsidR="00992F84" w:rsidRDefault="00992F84" w:rsidP="00903E5D">
      <w:pPr>
        <w:pStyle w:val="ListParagraph"/>
      </w:pPr>
      <w:r>
        <w:rPr>
          <w:noProof/>
        </w:rPr>
        <w:lastRenderedPageBreak/>
        <w:drawing>
          <wp:inline distT="0" distB="0" distL="0" distR="0" wp14:anchorId="7A9CED5C" wp14:editId="714AD18A">
            <wp:extent cx="4000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D6B" w14:textId="2933B169" w:rsidR="00B501F1" w:rsidRDefault="00B501F1" w:rsidP="00B501F1">
      <w:pPr>
        <w:pStyle w:val="ListParagraph"/>
        <w:numPr>
          <w:ilvl w:val="0"/>
          <w:numId w:val="1"/>
        </w:numPr>
      </w:pPr>
      <w:r>
        <w:t>Ex: CREATE COLUMN TABLE "</w:t>
      </w:r>
      <w:proofErr w:type="spellStart"/>
      <w:r>
        <w:t>MyTab</w:t>
      </w:r>
      <w:proofErr w:type="spellEnd"/>
      <w:r>
        <w:t xml:space="preserve">" creates a table called </w:t>
      </w:r>
      <w:proofErr w:type="spellStart"/>
      <w:r>
        <w:t>MyTab</w:t>
      </w:r>
      <w:proofErr w:type="spellEnd"/>
      <w:r>
        <w:t>.</w:t>
      </w:r>
    </w:p>
    <w:p w14:paraId="3F29C84F" w14:textId="6855E0A0" w:rsidR="00B501F1" w:rsidRDefault="00B501F1" w:rsidP="00B501F1">
      <w:pPr>
        <w:pStyle w:val="ListParagraph"/>
      </w:pPr>
      <w:r>
        <w:rPr>
          <w:noProof/>
        </w:rPr>
        <w:drawing>
          <wp:inline distT="0" distB="0" distL="0" distR="0" wp14:anchorId="2083708E" wp14:editId="6D81B1E1">
            <wp:extent cx="39338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93E" w14:textId="6F932DF1" w:rsidR="008D1ECA" w:rsidRDefault="008D1ECA" w:rsidP="008D1ECA">
      <w:pPr>
        <w:pStyle w:val="ListParagraph"/>
        <w:numPr>
          <w:ilvl w:val="0"/>
          <w:numId w:val="1"/>
        </w:numPr>
      </w:pPr>
      <w:r>
        <w:t>Specifying identifiers without double-quotes is allowed but can cause ambiguity</w:t>
      </w:r>
      <w:r w:rsidR="00F55CE4">
        <w:t>(unclear)</w:t>
      </w:r>
      <w:r>
        <w:t xml:space="preserve"> later when querying or performing operations on objects where casing in the identifier name is significant. A recommendation is to standardize </w:t>
      </w:r>
      <w:proofErr w:type="gramStart"/>
      <w:r>
        <w:t>to using</w:t>
      </w:r>
      <w:proofErr w:type="gramEnd"/>
      <w:r>
        <w:t xml:space="preserve"> double-quotes around all identifiers in SQL statements where ambiguity may be a concern.</w:t>
      </w:r>
    </w:p>
    <w:p w14:paraId="48480B7B" w14:textId="77777777" w:rsidR="00954A27" w:rsidRDefault="00954A27" w:rsidP="00954A27">
      <w:pPr>
        <w:rPr>
          <w:rStyle w:val="Heading1Char"/>
        </w:rPr>
      </w:pPr>
      <w:r w:rsidRPr="00954A27">
        <w:rPr>
          <w:rStyle w:val="Heading1Char"/>
        </w:rPr>
        <w:t xml:space="preserve">Quotation marks: </w:t>
      </w:r>
    </w:p>
    <w:p w14:paraId="724C2DE4" w14:textId="77777777" w:rsidR="00954A27" w:rsidRDefault="00954A27" w:rsidP="00954A27">
      <w:pPr>
        <w:pStyle w:val="ListParagraph"/>
        <w:numPr>
          <w:ilvl w:val="0"/>
          <w:numId w:val="1"/>
        </w:numPr>
      </w:pPr>
      <w:r>
        <w:t xml:space="preserve">Single quotation </w:t>
      </w:r>
      <w:proofErr w:type="gramStart"/>
      <w:r>
        <w:t>marks(</w:t>
      </w:r>
      <w:proofErr w:type="gramEnd"/>
      <w:r>
        <w:t xml:space="preserve">‘) are used to delimit string literals. </w:t>
      </w:r>
    </w:p>
    <w:p w14:paraId="086486A0" w14:textId="77777777" w:rsidR="00954A27" w:rsidRDefault="00954A27" w:rsidP="00954A27">
      <w:pPr>
        <w:pStyle w:val="ListParagraph"/>
      </w:pPr>
      <w:r>
        <w:t xml:space="preserve">A single quotation mark itself can be represented using two single quotation marks. </w:t>
      </w:r>
    </w:p>
    <w:p w14:paraId="7C566345" w14:textId="73AD2FBA" w:rsidR="00954A27" w:rsidRDefault="00954A27" w:rsidP="00954A27">
      <w:pPr>
        <w:pStyle w:val="ListParagraph"/>
        <w:numPr>
          <w:ilvl w:val="0"/>
          <w:numId w:val="1"/>
        </w:numPr>
      </w:pPr>
      <w:r>
        <w:t xml:space="preserve">Double quotation </w:t>
      </w:r>
      <w:proofErr w:type="gramStart"/>
      <w:r>
        <w:t>marks(</w:t>
      </w:r>
      <w:proofErr w:type="gramEnd"/>
      <w:r>
        <w:t>“) are used to delimit identifiers. A double quotation mark itself can be represented using two double quotation marks.</w:t>
      </w:r>
    </w:p>
    <w:p w14:paraId="4743B3FB" w14:textId="1F5659E5" w:rsidR="00991DFA" w:rsidRDefault="001D18D4" w:rsidP="002B1D20">
      <w:pPr>
        <w:pStyle w:val="Heading1"/>
      </w:pPr>
      <w:r>
        <w:t>Data types:</w:t>
      </w:r>
    </w:p>
    <w:p w14:paraId="4AB03788" w14:textId="7B368AC7" w:rsidR="001D18D4" w:rsidRDefault="001D18D4">
      <w:r>
        <w:t>Scalar data types:</w:t>
      </w:r>
    </w:p>
    <w:p w14:paraId="0EA63DD2" w14:textId="77777777" w:rsidR="001D18D4" w:rsidRDefault="001D18D4">
      <w:r>
        <w:rPr>
          <w:noProof/>
        </w:rPr>
        <w:lastRenderedPageBreak/>
        <w:drawing>
          <wp:inline distT="0" distB="0" distL="0" distR="0" wp14:anchorId="1B0C4A6A" wp14:editId="4C9D496C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1"/>
        <w:gridCol w:w="1286"/>
        <w:gridCol w:w="1443"/>
        <w:gridCol w:w="1259"/>
        <w:gridCol w:w="835"/>
        <w:gridCol w:w="1556"/>
        <w:gridCol w:w="1098"/>
        <w:gridCol w:w="1227"/>
      </w:tblGrid>
      <w:tr w:rsidR="00101981" w14:paraId="012663B5" w14:textId="655BECAD" w:rsidTr="00101981">
        <w:tc>
          <w:tcPr>
            <w:tcW w:w="1641" w:type="dxa"/>
          </w:tcPr>
          <w:p w14:paraId="47135627" w14:textId="2E48C487" w:rsidR="00101981" w:rsidRDefault="00101981">
            <w:r>
              <w:t>Numeric</w:t>
            </w:r>
          </w:p>
        </w:tc>
        <w:tc>
          <w:tcPr>
            <w:tcW w:w="1286" w:type="dxa"/>
          </w:tcPr>
          <w:p w14:paraId="4BDCED9C" w14:textId="3C66F4F5" w:rsidR="00101981" w:rsidRDefault="00101981">
            <w:r>
              <w:t>Character</w:t>
            </w:r>
          </w:p>
        </w:tc>
        <w:tc>
          <w:tcPr>
            <w:tcW w:w="1443" w:type="dxa"/>
          </w:tcPr>
          <w:p w14:paraId="75945289" w14:textId="563539FF" w:rsidR="00101981" w:rsidRDefault="00101981">
            <w:r>
              <w:t>Date-Time</w:t>
            </w:r>
          </w:p>
        </w:tc>
        <w:tc>
          <w:tcPr>
            <w:tcW w:w="1259" w:type="dxa"/>
          </w:tcPr>
          <w:p w14:paraId="562F3BF1" w14:textId="26B378D1" w:rsidR="00101981" w:rsidRDefault="00101981">
            <w:r>
              <w:t>Binary</w:t>
            </w:r>
          </w:p>
        </w:tc>
        <w:tc>
          <w:tcPr>
            <w:tcW w:w="835" w:type="dxa"/>
          </w:tcPr>
          <w:p w14:paraId="6D1B7539" w14:textId="0FC460E0" w:rsidR="00101981" w:rsidRDefault="00101981">
            <w:r>
              <w:t>Large Obj</w:t>
            </w:r>
          </w:p>
        </w:tc>
        <w:tc>
          <w:tcPr>
            <w:tcW w:w="1556" w:type="dxa"/>
          </w:tcPr>
          <w:p w14:paraId="516D0265" w14:textId="5E383AC9" w:rsidR="00101981" w:rsidRDefault="00101981">
            <w:r>
              <w:t>Special</w:t>
            </w:r>
          </w:p>
        </w:tc>
        <w:tc>
          <w:tcPr>
            <w:tcW w:w="1098" w:type="dxa"/>
          </w:tcPr>
          <w:p w14:paraId="5E01ABBD" w14:textId="076B1D29" w:rsidR="00101981" w:rsidRDefault="00101981">
            <w:r>
              <w:t>Boolean</w:t>
            </w:r>
          </w:p>
        </w:tc>
        <w:tc>
          <w:tcPr>
            <w:tcW w:w="1227" w:type="dxa"/>
          </w:tcPr>
          <w:p w14:paraId="12938B28" w14:textId="18DF122C" w:rsidR="00101981" w:rsidRDefault="00101981">
            <w:r>
              <w:t>Multi-Valued</w:t>
            </w:r>
          </w:p>
        </w:tc>
      </w:tr>
      <w:tr w:rsidR="00101981" w14:paraId="20FF3913" w14:textId="414E3CFF" w:rsidTr="00101981">
        <w:tc>
          <w:tcPr>
            <w:tcW w:w="1641" w:type="dxa"/>
          </w:tcPr>
          <w:p w14:paraId="2D6D23D2" w14:textId="7A0D54A4" w:rsidR="00101981" w:rsidRDefault="00101981">
            <w:r>
              <w:t>TINYINT</w:t>
            </w:r>
          </w:p>
        </w:tc>
        <w:tc>
          <w:tcPr>
            <w:tcW w:w="1286" w:type="dxa"/>
          </w:tcPr>
          <w:p w14:paraId="4F04077B" w14:textId="533C617F" w:rsidR="00101981" w:rsidRDefault="00101981">
            <w:r>
              <w:t>VARCHAR</w:t>
            </w:r>
          </w:p>
        </w:tc>
        <w:tc>
          <w:tcPr>
            <w:tcW w:w="1443" w:type="dxa"/>
          </w:tcPr>
          <w:p w14:paraId="689FCB81" w14:textId="27F32BC6" w:rsidR="00101981" w:rsidRDefault="00101981">
            <w:r>
              <w:t>TIMESTAMP</w:t>
            </w:r>
          </w:p>
        </w:tc>
        <w:tc>
          <w:tcPr>
            <w:tcW w:w="1259" w:type="dxa"/>
          </w:tcPr>
          <w:p w14:paraId="554EFB30" w14:textId="2CAC6211" w:rsidR="00101981" w:rsidRDefault="00101981">
            <w:r>
              <w:t>VARBINARY</w:t>
            </w:r>
          </w:p>
        </w:tc>
        <w:tc>
          <w:tcPr>
            <w:tcW w:w="835" w:type="dxa"/>
          </w:tcPr>
          <w:p w14:paraId="52074CC8" w14:textId="5C550D5F" w:rsidR="00101981" w:rsidRDefault="00101981">
            <w:r>
              <w:t>CLOB</w:t>
            </w:r>
          </w:p>
        </w:tc>
        <w:tc>
          <w:tcPr>
            <w:tcW w:w="1556" w:type="dxa"/>
          </w:tcPr>
          <w:p w14:paraId="7D198785" w14:textId="5C3568CD" w:rsidR="00101981" w:rsidRDefault="00101981">
            <w:r>
              <w:t>ST_GEOMETRY</w:t>
            </w:r>
          </w:p>
        </w:tc>
        <w:tc>
          <w:tcPr>
            <w:tcW w:w="1098" w:type="dxa"/>
          </w:tcPr>
          <w:p w14:paraId="5770E49D" w14:textId="7BF55AC6" w:rsidR="00101981" w:rsidRDefault="00101981">
            <w:r>
              <w:t>BOOLEAN</w:t>
            </w:r>
          </w:p>
        </w:tc>
        <w:tc>
          <w:tcPr>
            <w:tcW w:w="1227" w:type="dxa"/>
          </w:tcPr>
          <w:p w14:paraId="7186D6B4" w14:textId="771A402E" w:rsidR="00101981" w:rsidRDefault="00101981">
            <w:r>
              <w:t>ARRAY</w:t>
            </w:r>
          </w:p>
        </w:tc>
      </w:tr>
      <w:tr w:rsidR="00101981" w14:paraId="543E2B16" w14:textId="5CE7AFF3" w:rsidTr="00101981">
        <w:tc>
          <w:tcPr>
            <w:tcW w:w="1641" w:type="dxa"/>
          </w:tcPr>
          <w:p w14:paraId="21C08CE3" w14:textId="6E137EDD" w:rsidR="00101981" w:rsidRDefault="00101981">
            <w:r>
              <w:t>SMALLINT</w:t>
            </w:r>
          </w:p>
        </w:tc>
        <w:tc>
          <w:tcPr>
            <w:tcW w:w="1286" w:type="dxa"/>
          </w:tcPr>
          <w:p w14:paraId="72E9A0D3" w14:textId="612AAA8F" w:rsidR="00101981" w:rsidRDefault="00101981">
            <w:r>
              <w:t>NVARCHAR</w:t>
            </w:r>
          </w:p>
        </w:tc>
        <w:tc>
          <w:tcPr>
            <w:tcW w:w="1443" w:type="dxa"/>
          </w:tcPr>
          <w:p w14:paraId="07CBBFFB" w14:textId="7FCAB847" w:rsidR="00101981" w:rsidRDefault="00101981">
            <w:r>
              <w:t>SECONDDATE</w:t>
            </w:r>
          </w:p>
        </w:tc>
        <w:tc>
          <w:tcPr>
            <w:tcW w:w="1259" w:type="dxa"/>
          </w:tcPr>
          <w:p w14:paraId="2E90C771" w14:textId="77777777" w:rsidR="00101981" w:rsidRDefault="00101981"/>
        </w:tc>
        <w:tc>
          <w:tcPr>
            <w:tcW w:w="835" w:type="dxa"/>
          </w:tcPr>
          <w:p w14:paraId="034009EE" w14:textId="1AE8DB26" w:rsidR="00101981" w:rsidRDefault="00101981">
            <w:r>
              <w:t>NCLOB</w:t>
            </w:r>
          </w:p>
        </w:tc>
        <w:tc>
          <w:tcPr>
            <w:tcW w:w="1556" w:type="dxa"/>
          </w:tcPr>
          <w:p w14:paraId="4AC994B3" w14:textId="71A6967B" w:rsidR="00101981" w:rsidRDefault="00101981">
            <w:r>
              <w:t>ST_POINT</w:t>
            </w:r>
          </w:p>
        </w:tc>
        <w:tc>
          <w:tcPr>
            <w:tcW w:w="1098" w:type="dxa"/>
          </w:tcPr>
          <w:p w14:paraId="325A7B6F" w14:textId="77777777" w:rsidR="00101981" w:rsidRDefault="00101981"/>
        </w:tc>
        <w:tc>
          <w:tcPr>
            <w:tcW w:w="1227" w:type="dxa"/>
          </w:tcPr>
          <w:p w14:paraId="3F55E128" w14:textId="77777777" w:rsidR="00101981" w:rsidRDefault="00101981"/>
        </w:tc>
      </w:tr>
      <w:tr w:rsidR="00101981" w14:paraId="5767AEEA" w14:textId="5CAB9A3D" w:rsidTr="00101981">
        <w:tc>
          <w:tcPr>
            <w:tcW w:w="1641" w:type="dxa"/>
          </w:tcPr>
          <w:p w14:paraId="636D4B68" w14:textId="2AF73990" w:rsidR="00101981" w:rsidRDefault="00101981">
            <w:r>
              <w:t>INT</w:t>
            </w:r>
          </w:p>
        </w:tc>
        <w:tc>
          <w:tcPr>
            <w:tcW w:w="1286" w:type="dxa"/>
          </w:tcPr>
          <w:p w14:paraId="72F2CEB0" w14:textId="2D51D860" w:rsidR="00101981" w:rsidRDefault="00101981">
            <w:r>
              <w:t>ALPHANUM</w:t>
            </w:r>
          </w:p>
        </w:tc>
        <w:tc>
          <w:tcPr>
            <w:tcW w:w="1443" w:type="dxa"/>
          </w:tcPr>
          <w:p w14:paraId="67F02414" w14:textId="69F57098" w:rsidR="00101981" w:rsidRDefault="00101981">
            <w:r>
              <w:t>DATE</w:t>
            </w:r>
          </w:p>
        </w:tc>
        <w:tc>
          <w:tcPr>
            <w:tcW w:w="1259" w:type="dxa"/>
          </w:tcPr>
          <w:p w14:paraId="02A51412" w14:textId="77777777" w:rsidR="00101981" w:rsidRDefault="00101981"/>
        </w:tc>
        <w:tc>
          <w:tcPr>
            <w:tcW w:w="835" w:type="dxa"/>
          </w:tcPr>
          <w:p w14:paraId="11FFB33C" w14:textId="7D3C96DB" w:rsidR="00101981" w:rsidRDefault="00101981">
            <w:r>
              <w:t>BLOB</w:t>
            </w:r>
          </w:p>
        </w:tc>
        <w:tc>
          <w:tcPr>
            <w:tcW w:w="1556" w:type="dxa"/>
          </w:tcPr>
          <w:p w14:paraId="198BBD39" w14:textId="77777777" w:rsidR="00101981" w:rsidRDefault="00101981"/>
        </w:tc>
        <w:tc>
          <w:tcPr>
            <w:tcW w:w="1098" w:type="dxa"/>
          </w:tcPr>
          <w:p w14:paraId="20E6F592" w14:textId="77777777" w:rsidR="00101981" w:rsidRDefault="00101981"/>
        </w:tc>
        <w:tc>
          <w:tcPr>
            <w:tcW w:w="1227" w:type="dxa"/>
          </w:tcPr>
          <w:p w14:paraId="3E4906C7" w14:textId="77777777" w:rsidR="00101981" w:rsidRDefault="00101981"/>
        </w:tc>
      </w:tr>
      <w:tr w:rsidR="00101981" w14:paraId="13D2E529" w14:textId="1295DA5C" w:rsidTr="00101981">
        <w:tc>
          <w:tcPr>
            <w:tcW w:w="1641" w:type="dxa"/>
          </w:tcPr>
          <w:p w14:paraId="063F79E8" w14:textId="53043EE9" w:rsidR="00101981" w:rsidRDefault="00101981">
            <w:r>
              <w:t>BIGINT</w:t>
            </w:r>
          </w:p>
        </w:tc>
        <w:tc>
          <w:tcPr>
            <w:tcW w:w="1286" w:type="dxa"/>
          </w:tcPr>
          <w:p w14:paraId="4C347B4B" w14:textId="2655B465" w:rsidR="00101981" w:rsidRDefault="00101981">
            <w:r>
              <w:t>SHORTTEXT</w:t>
            </w:r>
          </w:p>
        </w:tc>
        <w:tc>
          <w:tcPr>
            <w:tcW w:w="1443" w:type="dxa"/>
          </w:tcPr>
          <w:p w14:paraId="146AC710" w14:textId="0E086AF1" w:rsidR="00101981" w:rsidRDefault="00101981">
            <w:r>
              <w:t>TIME</w:t>
            </w:r>
          </w:p>
        </w:tc>
        <w:tc>
          <w:tcPr>
            <w:tcW w:w="1259" w:type="dxa"/>
          </w:tcPr>
          <w:p w14:paraId="5F6369FB" w14:textId="77777777" w:rsidR="00101981" w:rsidRDefault="00101981"/>
        </w:tc>
        <w:tc>
          <w:tcPr>
            <w:tcW w:w="835" w:type="dxa"/>
          </w:tcPr>
          <w:p w14:paraId="03E5B2BB" w14:textId="77777777" w:rsidR="00101981" w:rsidRDefault="00101981"/>
        </w:tc>
        <w:tc>
          <w:tcPr>
            <w:tcW w:w="1556" w:type="dxa"/>
          </w:tcPr>
          <w:p w14:paraId="1E065CAB" w14:textId="77777777" w:rsidR="00101981" w:rsidRDefault="00101981"/>
        </w:tc>
        <w:tc>
          <w:tcPr>
            <w:tcW w:w="1098" w:type="dxa"/>
          </w:tcPr>
          <w:p w14:paraId="751DD074" w14:textId="77777777" w:rsidR="00101981" w:rsidRDefault="00101981"/>
        </w:tc>
        <w:tc>
          <w:tcPr>
            <w:tcW w:w="1227" w:type="dxa"/>
          </w:tcPr>
          <w:p w14:paraId="19E6BBA3" w14:textId="77777777" w:rsidR="00101981" w:rsidRDefault="00101981"/>
        </w:tc>
      </w:tr>
      <w:tr w:rsidR="00101981" w14:paraId="1BA7DC7E" w14:textId="43B9293E" w:rsidTr="00101981">
        <w:tc>
          <w:tcPr>
            <w:tcW w:w="1641" w:type="dxa"/>
          </w:tcPr>
          <w:p w14:paraId="55FEDE03" w14:textId="30A68A54" w:rsidR="00101981" w:rsidRDefault="00101981">
            <w:r>
              <w:t>DECIMAL</w:t>
            </w:r>
          </w:p>
        </w:tc>
        <w:tc>
          <w:tcPr>
            <w:tcW w:w="1286" w:type="dxa"/>
          </w:tcPr>
          <w:p w14:paraId="2D980F8E" w14:textId="77777777" w:rsidR="00101981" w:rsidRDefault="00101981"/>
        </w:tc>
        <w:tc>
          <w:tcPr>
            <w:tcW w:w="1443" w:type="dxa"/>
          </w:tcPr>
          <w:p w14:paraId="3D9974BB" w14:textId="77777777" w:rsidR="00101981" w:rsidRDefault="00101981"/>
        </w:tc>
        <w:tc>
          <w:tcPr>
            <w:tcW w:w="1259" w:type="dxa"/>
          </w:tcPr>
          <w:p w14:paraId="432001F9" w14:textId="77777777" w:rsidR="00101981" w:rsidRDefault="00101981"/>
        </w:tc>
        <w:tc>
          <w:tcPr>
            <w:tcW w:w="835" w:type="dxa"/>
          </w:tcPr>
          <w:p w14:paraId="3DF897B5" w14:textId="77777777" w:rsidR="00101981" w:rsidRDefault="00101981"/>
        </w:tc>
        <w:tc>
          <w:tcPr>
            <w:tcW w:w="1556" w:type="dxa"/>
          </w:tcPr>
          <w:p w14:paraId="04E0C3F6" w14:textId="77777777" w:rsidR="00101981" w:rsidRDefault="00101981"/>
        </w:tc>
        <w:tc>
          <w:tcPr>
            <w:tcW w:w="1098" w:type="dxa"/>
          </w:tcPr>
          <w:p w14:paraId="3DCA799A" w14:textId="77777777" w:rsidR="00101981" w:rsidRDefault="00101981"/>
        </w:tc>
        <w:tc>
          <w:tcPr>
            <w:tcW w:w="1227" w:type="dxa"/>
          </w:tcPr>
          <w:p w14:paraId="316FFEE0" w14:textId="77777777" w:rsidR="00101981" w:rsidRDefault="00101981"/>
        </w:tc>
      </w:tr>
      <w:tr w:rsidR="00101981" w14:paraId="0DCE0FF6" w14:textId="30919890" w:rsidTr="00101981">
        <w:tc>
          <w:tcPr>
            <w:tcW w:w="1641" w:type="dxa"/>
          </w:tcPr>
          <w:p w14:paraId="2A5F95D2" w14:textId="12575696" w:rsidR="00101981" w:rsidRDefault="00101981">
            <w:r>
              <w:t>SMALLDECIMAL</w:t>
            </w:r>
          </w:p>
        </w:tc>
        <w:tc>
          <w:tcPr>
            <w:tcW w:w="1286" w:type="dxa"/>
          </w:tcPr>
          <w:p w14:paraId="300350E3" w14:textId="77777777" w:rsidR="00101981" w:rsidRDefault="00101981"/>
        </w:tc>
        <w:tc>
          <w:tcPr>
            <w:tcW w:w="1443" w:type="dxa"/>
          </w:tcPr>
          <w:p w14:paraId="0A42E5C4" w14:textId="77777777" w:rsidR="00101981" w:rsidRDefault="00101981"/>
        </w:tc>
        <w:tc>
          <w:tcPr>
            <w:tcW w:w="1259" w:type="dxa"/>
          </w:tcPr>
          <w:p w14:paraId="437546C0" w14:textId="77777777" w:rsidR="00101981" w:rsidRDefault="00101981"/>
        </w:tc>
        <w:tc>
          <w:tcPr>
            <w:tcW w:w="835" w:type="dxa"/>
          </w:tcPr>
          <w:p w14:paraId="05281696" w14:textId="77777777" w:rsidR="00101981" w:rsidRDefault="00101981"/>
        </w:tc>
        <w:tc>
          <w:tcPr>
            <w:tcW w:w="1556" w:type="dxa"/>
          </w:tcPr>
          <w:p w14:paraId="6DF71C01" w14:textId="77777777" w:rsidR="00101981" w:rsidRDefault="00101981"/>
        </w:tc>
        <w:tc>
          <w:tcPr>
            <w:tcW w:w="1098" w:type="dxa"/>
          </w:tcPr>
          <w:p w14:paraId="3BFA5650" w14:textId="77777777" w:rsidR="00101981" w:rsidRDefault="00101981"/>
        </w:tc>
        <w:tc>
          <w:tcPr>
            <w:tcW w:w="1227" w:type="dxa"/>
          </w:tcPr>
          <w:p w14:paraId="5C96A733" w14:textId="77777777" w:rsidR="00101981" w:rsidRDefault="00101981"/>
        </w:tc>
      </w:tr>
      <w:tr w:rsidR="00101981" w14:paraId="1327A0A8" w14:textId="1A993608" w:rsidTr="00101981">
        <w:tc>
          <w:tcPr>
            <w:tcW w:w="1641" w:type="dxa"/>
          </w:tcPr>
          <w:p w14:paraId="00E641C9" w14:textId="2AD8F63F" w:rsidR="00101981" w:rsidRDefault="00101981">
            <w:r>
              <w:t>REAL</w:t>
            </w:r>
          </w:p>
        </w:tc>
        <w:tc>
          <w:tcPr>
            <w:tcW w:w="1286" w:type="dxa"/>
          </w:tcPr>
          <w:p w14:paraId="1C767FE8" w14:textId="77777777" w:rsidR="00101981" w:rsidRDefault="00101981"/>
        </w:tc>
        <w:tc>
          <w:tcPr>
            <w:tcW w:w="1443" w:type="dxa"/>
          </w:tcPr>
          <w:p w14:paraId="0915B07E" w14:textId="77777777" w:rsidR="00101981" w:rsidRDefault="00101981"/>
        </w:tc>
        <w:tc>
          <w:tcPr>
            <w:tcW w:w="1259" w:type="dxa"/>
          </w:tcPr>
          <w:p w14:paraId="20207C26" w14:textId="77777777" w:rsidR="00101981" w:rsidRDefault="00101981"/>
        </w:tc>
        <w:tc>
          <w:tcPr>
            <w:tcW w:w="835" w:type="dxa"/>
          </w:tcPr>
          <w:p w14:paraId="194779A3" w14:textId="77777777" w:rsidR="00101981" w:rsidRDefault="00101981"/>
        </w:tc>
        <w:tc>
          <w:tcPr>
            <w:tcW w:w="1556" w:type="dxa"/>
          </w:tcPr>
          <w:p w14:paraId="66122A68" w14:textId="77777777" w:rsidR="00101981" w:rsidRDefault="00101981"/>
        </w:tc>
        <w:tc>
          <w:tcPr>
            <w:tcW w:w="1098" w:type="dxa"/>
          </w:tcPr>
          <w:p w14:paraId="61F1C536" w14:textId="77777777" w:rsidR="00101981" w:rsidRDefault="00101981"/>
        </w:tc>
        <w:tc>
          <w:tcPr>
            <w:tcW w:w="1227" w:type="dxa"/>
          </w:tcPr>
          <w:p w14:paraId="02BA96F8" w14:textId="77777777" w:rsidR="00101981" w:rsidRDefault="00101981"/>
        </w:tc>
      </w:tr>
      <w:tr w:rsidR="00101981" w14:paraId="36CC69B5" w14:textId="4B3E5533" w:rsidTr="00101981">
        <w:tc>
          <w:tcPr>
            <w:tcW w:w="1641" w:type="dxa"/>
          </w:tcPr>
          <w:p w14:paraId="2FE14888" w14:textId="33637B59" w:rsidR="00101981" w:rsidRDefault="00101981">
            <w:r>
              <w:t>DOUBLE</w:t>
            </w:r>
          </w:p>
        </w:tc>
        <w:tc>
          <w:tcPr>
            <w:tcW w:w="1286" w:type="dxa"/>
          </w:tcPr>
          <w:p w14:paraId="70A86364" w14:textId="77777777" w:rsidR="00101981" w:rsidRDefault="00101981"/>
        </w:tc>
        <w:tc>
          <w:tcPr>
            <w:tcW w:w="1443" w:type="dxa"/>
          </w:tcPr>
          <w:p w14:paraId="06F9F94E" w14:textId="77777777" w:rsidR="00101981" w:rsidRDefault="00101981"/>
        </w:tc>
        <w:tc>
          <w:tcPr>
            <w:tcW w:w="1259" w:type="dxa"/>
          </w:tcPr>
          <w:p w14:paraId="3EDDD01F" w14:textId="77777777" w:rsidR="00101981" w:rsidRDefault="00101981"/>
        </w:tc>
        <w:tc>
          <w:tcPr>
            <w:tcW w:w="835" w:type="dxa"/>
          </w:tcPr>
          <w:p w14:paraId="5E86043C" w14:textId="77777777" w:rsidR="00101981" w:rsidRDefault="00101981"/>
        </w:tc>
        <w:tc>
          <w:tcPr>
            <w:tcW w:w="1556" w:type="dxa"/>
          </w:tcPr>
          <w:p w14:paraId="565D5CDE" w14:textId="77777777" w:rsidR="00101981" w:rsidRDefault="00101981"/>
        </w:tc>
        <w:tc>
          <w:tcPr>
            <w:tcW w:w="1098" w:type="dxa"/>
          </w:tcPr>
          <w:p w14:paraId="56C0A024" w14:textId="77777777" w:rsidR="00101981" w:rsidRDefault="00101981"/>
        </w:tc>
        <w:tc>
          <w:tcPr>
            <w:tcW w:w="1227" w:type="dxa"/>
          </w:tcPr>
          <w:p w14:paraId="31576CB5" w14:textId="77777777" w:rsidR="00101981" w:rsidRDefault="00101981"/>
        </w:tc>
      </w:tr>
      <w:tr w:rsidR="00101981" w14:paraId="33CF1E33" w14:textId="01F22ACF" w:rsidTr="00101981">
        <w:tc>
          <w:tcPr>
            <w:tcW w:w="1641" w:type="dxa"/>
          </w:tcPr>
          <w:p w14:paraId="7D9D011A" w14:textId="77777777" w:rsidR="00101981" w:rsidRDefault="00101981"/>
        </w:tc>
        <w:tc>
          <w:tcPr>
            <w:tcW w:w="1286" w:type="dxa"/>
          </w:tcPr>
          <w:p w14:paraId="0B4039E2" w14:textId="77777777" w:rsidR="00101981" w:rsidRDefault="00101981"/>
        </w:tc>
        <w:tc>
          <w:tcPr>
            <w:tcW w:w="1443" w:type="dxa"/>
          </w:tcPr>
          <w:p w14:paraId="39F95B42" w14:textId="77777777" w:rsidR="00101981" w:rsidRDefault="00101981"/>
        </w:tc>
        <w:tc>
          <w:tcPr>
            <w:tcW w:w="1259" w:type="dxa"/>
          </w:tcPr>
          <w:p w14:paraId="2E2EC9BF" w14:textId="77777777" w:rsidR="00101981" w:rsidRDefault="00101981"/>
        </w:tc>
        <w:tc>
          <w:tcPr>
            <w:tcW w:w="835" w:type="dxa"/>
          </w:tcPr>
          <w:p w14:paraId="53FE64E6" w14:textId="77777777" w:rsidR="00101981" w:rsidRDefault="00101981"/>
        </w:tc>
        <w:tc>
          <w:tcPr>
            <w:tcW w:w="1556" w:type="dxa"/>
          </w:tcPr>
          <w:p w14:paraId="6171B474" w14:textId="77777777" w:rsidR="00101981" w:rsidRDefault="00101981"/>
        </w:tc>
        <w:tc>
          <w:tcPr>
            <w:tcW w:w="1098" w:type="dxa"/>
          </w:tcPr>
          <w:p w14:paraId="6224AB5E" w14:textId="77777777" w:rsidR="00101981" w:rsidRDefault="00101981"/>
        </w:tc>
        <w:tc>
          <w:tcPr>
            <w:tcW w:w="1227" w:type="dxa"/>
          </w:tcPr>
          <w:p w14:paraId="4260EC84" w14:textId="77777777" w:rsidR="00101981" w:rsidRDefault="00101981"/>
        </w:tc>
      </w:tr>
    </w:tbl>
    <w:p w14:paraId="7676F0AC" w14:textId="5C71F90D" w:rsidR="001D18D4" w:rsidRDefault="001D18D4"/>
    <w:p w14:paraId="4DC6028D" w14:textId="77777777" w:rsidR="00830BD2" w:rsidRDefault="00830BD2" w:rsidP="00830BD2">
      <w:pPr>
        <w:pStyle w:val="Heading1"/>
      </w:pPr>
      <w:r>
        <w:t>Typed Constants:</w:t>
      </w:r>
    </w:p>
    <w:p w14:paraId="405CAB8C" w14:textId="77777777" w:rsidR="00830BD2" w:rsidRDefault="00830BD2" w:rsidP="00830BD2">
      <w:pPr>
        <w:pStyle w:val="ListParagraph"/>
        <w:numPr>
          <w:ilvl w:val="0"/>
          <w:numId w:val="1"/>
        </w:numPr>
      </w:pPr>
      <w:r>
        <w:t>A constant is a symbol that represents a specific fixed data value.</w:t>
      </w:r>
    </w:p>
    <w:p w14:paraId="3E2DE8E9" w14:textId="77777777" w:rsidR="00830BD2" w:rsidRDefault="00830BD2" w:rsidP="00830BD2">
      <w:pPr>
        <w:pStyle w:val="ListParagraph"/>
        <w:numPr>
          <w:ilvl w:val="0"/>
          <w:numId w:val="1"/>
        </w:numPr>
        <w:rPr>
          <w:u w:val="single"/>
        </w:rPr>
      </w:pPr>
      <w:r w:rsidRPr="00844490">
        <w:rPr>
          <w:u w:val="single"/>
        </w:rPr>
        <w:t>Character string constant:</w:t>
      </w:r>
    </w:p>
    <w:p w14:paraId="024CFE54" w14:textId="77777777" w:rsidR="00830BD2" w:rsidRPr="005457FB" w:rsidRDefault="00830BD2" w:rsidP="00830BD2">
      <w:pPr>
        <w:pStyle w:val="ListParagraph"/>
        <w:numPr>
          <w:ilvl w:val="0"/>
          <w:numId w:val="5"/>
        </w:numPr>
        <w:rPr>
          <w:u w:val="single"/>
        </w:rPr>
      </w:pPr>
      <w:r>
        <w:t>A character string constant is enclosed in single quotation marks, for example: 'Brian' or '100'.</w:t>
      </w:r>
    </w:p>
    <w:p w14:paraId="5EC57B29" w14:textId="77777777" w:rsidR="00830BD2" w:rsidRPr="005457FB" w:rsidRDefault="00830BD2" w:rsidP="00830BD2">
      <w:pPr>
        <w:pStyle w:val="ListParagraph"/>
        <w:numPr>
          <w:ilvl w:val="0"/>
          <w:numId w:val="5"/>
        </w:numPr>
        <w:rPr>
          <w:u w:val="single"/>
        </w:rPr>
      </w:pPr>
      <w:r>
        <w:t>Unicode strings have a similar format to character strings but are preceded by an N identifier (N stands for National Language in the SQL-92 standard).</w:t>
      </w:r>
    </w:p>
    <w:p w14:paraId="5912B8E6" w14:textId="77777777" w:rsidR="00830BD2" w:rsidRDefault="00830BD2" w:rsidP="00830BD2">
      <w:pPr>
        <w:ind w:left="720"/>
        <w:rPr>
          <w:u w:val="single"/>
        </w:rPr>
      </w:pPr>
      <w:r>
        <w:rPr>
          <w:u w:val="single"/>
        </w:rPr>
        <w:t>Ex:</w:t>
      </w:r>
    </w:p>
    <w:p w14:paraId="3E4C3AB4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1556605A" wp14:editId="2DBB1AAA">
            <wp:extent cx="5943600" cy="136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B7E" w14:textId="77777777" w:rsidR="00830BD2" w:rsidRDefault="00830BD2" w:rsidP="00830BD2">
      <w:pPr>
        <w:ind w:left="720"/>
      </w:pPr>
      <w:r>
        <w:lastRenderedPageBreak/>
        <w:t>Output:</w:t>
      </w:r>
    </w:p>
    <w:p w14:paraId="57152AEB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7DFAA78C" wp14:editId="13FAA41E">
            <wp:extent cx="5943600" cy="126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169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1176C8ED" wp14:editId="1506DE27">
            <wp:extent cx="59436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364" w14:textId="77777777" w:rsidR="00830BD2" w:rsidRDefault="00830BD2" w:rsidP="00830BD2">
      <w:pPr>
        <w:ind w:left="720"/>
      </w:pPr>
      <w:r>
        <w:t xml:space="preserve">SELECT 'Brian' "character string 1", '100' "character string 2", </w:t>
      </w:r>
      <w:proofErr w:type="spellStart"/>
      <w:r>
        <w:t>N'abc</w:t>
      </w:r>
      <w:proofErr w:type="spellEnd"/>
      <w:r>
        <w:t>' "</w:t>
      </w:r>
      <w:proofErr w:type="spellStart"/>
      <w:r>
        <w:t>unicode</w:t>
      </w:r>
      <w:proofErr w:type="spellEnd"/>
      <w:r>
        <w:t xml:space="preserve"> string" FROM DUMMY;</w:t>
      </w:r>
    </w:p>
    <w:p w14:paraId="1430D2E6" w14:textId="77777777" w:rsidR="00830BD2" w:rsidRDefault="00830BD2" w:rsidP="00830BD2">
      <w:pPr>
        <w:ind w:left="720"/>
      </w:pPr>
      <w:r>
        <w:t xml:space="preserve">Or </w:t>
      </w:r>
    </w:p>
    <w:p w14:paraId="301786DD" w14:textId="77777777" w:rsidR="00830BD2" w:rsidRDefault="00830BD2" w:rsidP="00830BD2">
      <w:pPr>
        <w:ind w:left="720"/>
      </w:pPr>
      <w:r>
        <w:t>SELECT 'Brian' as "character string 1", '100</w:t>
      </w:r>
      <w:proofErr w:type="gramStart"/>
      <w:r>
        <w:t>'  as</w:t>
      </w:r>
      <w:proofErr w:type="gramEnd"/>
      <w:r>
        <w:t xml:space="preserve"> "character string 2", </w:t>
      </w:r>
      <w:proofErr w:type="spellStart"/>
      <w:r>
        <w:t>N'abc</w:t>
      </w:r>
      <w:proofErr w:type="spellEnd"/>
      <w:r>
        <w:t>' as "</w:t>
      </w:r>
      <w:proofErr w:type="spellStart"/>
      <w:r>
        <w:t>unicode</w:t>
      </w:r>
      <w:proofErr w:type="spellEnd"/>
      <w:r>
        <w:t xml:space="preserve"> string" FROM DUMMY;</w:t>
      </w:r>
    </w:p>
    <w:p w14:paraId="119DA6CD" w14:textId="77777777" w:rsidR="00830BD2" w:rsidRDefault="00830BD2" w:rsidP="00830BD2">
      <w:pPr>
        <w:ind w:left="720"/>
      </w:pPr>
    </w:p>
    <w:p w14:paraId="6814CA21" w14:textId="77777777" w:rsidR="00830BD2" w:rsidRDefault="00830BD2" w:rsidP="00830BD2">
      <w:pPr>
        <w:ind w:left="720"/>
      </w:pPr>
      <w:r>
        <w:t>Here: "character string 1"/"character string 2"/"</w:t>
      </w:r>
      <w:proofErr w:type="spellStart"/>
      <w:r>
        <w:t>unicode</w:t>
      </w:r>
      <w:proofErr w:type="spellEnd"/>
      <w:r>
        <w:t xml:space="preserve"> string" are headings/aliases in the output.</w:t>
      </w:r>
    </w:p>
    <w:p w14:paraId="009B5505" w14:textId="77777777" w:rsidR="00830BD2" w:rsidRDefault="00830BD2" w:rsidP="00830BD2">
      <w:pPr>
        <w:pStyle w:val="ListParagraph"/>
        <w:numPr>
          <w:ilvl w:val="0"/>
          <w:numId w:val="1"/>
        </w:numPr>
        <w:rPr>
          <w:u w:val="single"/>
        </w:rPr>
      </w:pPr>
      <w:r w:rsidRPr="00DC4634">
        <w:rPr>
          <w:u w:val="single"/>
        </w:rPr>
        <w:t>Number Constant:</w:t>
      </w:r>
    </w:p>
    <w:p w14:paraId="62194C0C" w14:textId="77777777" w:rsidR="00830BD2" w:rsidRPr="00E8011B" w:rsidRDefault="00830BD2" w:rsidP="00830BD2">
      <w:pPr>
        <w:pStyle w:val="ListParagraph"/>
        <w:numPr>
          <w:ilvl w:val="0"/>
          <w:numId w:val="6"/>
        </w:numPr>
        <w:rPr>
          <w:u w:val="single"/>
        </w:rPr>
      </w:pPr>
      <w:r>
        <w:t>A number constant is represented by a string of numbers that are not enclosed in quotation marks.</w:t>
      </w:r>
    </w:p>
    <w:p w14:paraId="7F876124" w14:textId="77777777" w:rsidR="00830BD2" w:rsidRPr="00E8011B" w:rsidRDefault="00830BD2" w:rsidP="00830BD2">
      <w:pPr>
        <w:pStyle w:val="ListParagraph"/>
        <w:numPr>
          <w:ilvl w:val="0"/>
          <w:numId w:val="6"/>
        </w:numPr>
        <w:rPr>
          <w:u w:val="single"/>
        </w:rPr>
      </w:pPr>
      <w:r>
        <w:t>Numbers may contain a decimal point or a scientific notation. For example, 123, 123.4, or 1.234e2.</w:t>
      </w:r>
    </w:p>
    <w:p w14:paraId="07A6A641" w14:textId="77777777" w:rsidR="00830BD2" w:rsidRPr="007A313D" w:rsidRDefault="00830BD2" w:rsidP="00830BD2">
      <w:pPr>
        <w:pStyle w:val="ListParagraph"/>
        <w:numPr>
          <w:ilvl w:val="0"/>
          <w:numId w:val="6"/>
        </w:numPr>
        <w:rPr>
          <w:u w:val="single"/>
        </w:rPr>
      </w:pPr>
      <w:r>
        <w:t>A hexadecimal number constant is a string of hexadecimal numbers and has the prefix 0x. For example, 0x0abc.</w:t>
      </w:r>
    </w:p>
    <w:p w14:paraId="1F44CEFA" w14:textId="77777777" w:rsidR="00830BD2" w:rsidRPr="007A313D" w:rsidRDefault="00830BD2" w:rsidP="00830BD2">
      <w:pPr>
        <w:ind w:left="720"/>
        <w:rPr>
          <w:u w:val="single"/>
        </w:rPr>
      </w:pPr>
      <w:r>
        <w:rPr>
          <w:u w:val="single"/>
        </w:rPr>
        <w:t>Ex:</w:t>
      </w:r>
    </w:p>
    <w:p w14:paraId="2DC50B9D" w14:textId="77777777" w:rsidR="00830BD2" w:rsidRDefault="00830BD2" w:rsidP="00830BD2">
      <w:pPr>
        <w:ind w:left="72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3853E88" wp14:editId="69BCC25E">
            <wp:extent cx="5943600" cy="221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41C0" w14:textId="77777777" w:rsidR="00830BD2" w:rsidRDefault="00830BD2" w:rsidP="00830BD2">
      <w:pPr>
        <w:ind w:left="720"/>
        <w:rPr>
          <w:u w:val="single"/>
        </w:rPr>
      </w:pPr>
      <w:r>
        <w:t>SELECT 123 "integer", 123.4 "decimal1", 1.234e2 "decimal2", 0x0abc "hexadecimal" FROM DUMMY;</w:t>
      </w:r>
    </w:p>
    <w:p w14:paraId="76F65A08" w14:textId="77777777" w:rsidR="00830BD2" w:rsidRDefault="00830BD2" w:rsidP="00830BD2">
      <w:pPr>
        <w:ind w:left="720"/>
        <w:rPr>
          <w:u w:val="single"/>
        </w:rPr>
      </w:pPr>
      <w:r>
        <w:rPr>
          <w:u w:val="single"/>
        </w:rPr>
        <w:t>Output</w:t>
      </w:r>
    </w:p>
    <w:p w14:paraId="63E8EBB3" w14:textId="77777777" w:rsidR="00830BD2" w:rsidRDefault="00830BD2" w:rsidP="00830BD2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09797D9F" wp14:editId="14D4FEB4">
            <wp:extent cx="58769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989" w14:textId="77777777" w:rsidR="00830BD2" w:rsidRDefault="00830BD2" w:rsidP="00830BD2">
      <w:pPr>
        <w:pStyle w:val="ListParagraph"/>
        <w:numPr>
          <w:ilvl w:val="0"/>
          <w:numId w:val="1"/>
        </w:numPr>
        <w:rPr>
          <w:u w:val="single"/>
        </w:rPr>
      </w:pPr>
      <w:r w:rsidRPr="001F6999">
        <w:rPr>
          <w:u w:val="single"/>
        </w:rPr>
        <w:t>Binary string constant</w:t>
      </w:r>
    </w:p>
    <w:p w14:paraId="1CF1621C" w14:textId="77777777" w:rsidR="00830BD2" w:rsidRDefault="00830BD2" w:rsidP="00830BD2">
      <w:pPr>
        <w:pStyle w:val="ListParagraph"/>
        <w:numPr>
          <w:ilvl w:val="0"/>
          <w:numId w:val="7"/>
        </w:numPr>
      </w:pPr>
      <w:r>
        <w:t>A binary string has the prefix X and is a string of hexadecimal numbers that are enclosed in quotation marks. For example, X'00abcd' or x'dcba00'.</w:t>
      </w:r>
    </w:p>
    <w:p w14:paraId="734D9107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4A3BECDF" wp14:editId="77FB0AAA">
            <wp:extent cx="5943600" cy="708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B6FA" w14:textId="77777777" w:rsidR="00830BD2" w:rsidRDefault="00830BD2" w:rsidP="00830BD2">
      <w:pPr>
        <w:ind w:left="720"/>
      </w:pPr>
      <w:r>
        <w:t>SELECT X'00abcd' "binary string 1", x'dcba00' "binary string 2" FROM DUMMY;</w:t>
      </w:r>
    </w:p>
    <w:p w14:paraId="7F954AFD" w14:textId="77777777" w:rsidR="00830BD2" w:rsidRPr="00DC3D9B" w:rsidRDefault="00830BD2" w:rsidP="00830BD2">
      <w:pPr>
        <w:ind w:left="720"/>
        <w:rPr>
          <w:u w:val="single"/>
        </w:rPr>
      </w:pPr>
      <w:r w:rsidRPr="00DC3D9B">
        <w:rPr>
          <w:u w:val="single"/>
        </w:rPr>
        <w:t>Output:</w:t>
      </w:r>
    </w:p>
    <w:p w14:paraId="1D6AD8A1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74D50BEC" wp14:editId="2C3759CB">
            <wp:extent cx="5943600" cy="1216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7B0" w14:textId="77777777" w:rsidR="00830BD2" w:rsidRDefault="00830BD2" w:rsidP="00830BD2">
      <w:pPr>
        <w:pStyle w:val="ListParagraph"/>
        <w:numPr>
          <w:ilvl w:val="0"/>
          <w:numId w:val="1"/>
        </w:numPr>
        <w:rPr>
          <w:u w:val="single"/>
        </w:rPr>
      </w:pPr>
      <w:r w:rsidRPr="00281314">
        <w:rPr>
          <w:u w:val="single"/>
        </w:rPr>
        <w:t>Date/Time/Timestamp constant</w:t>
      </w:r>
      <w:r>
        <w:rPr>
          <w:u w:val="single"/>
        </w:rPr>
        <w:t>:</w:t>
      </w:r>
    </w:p>
    <w:p w14:paraId="1567A48E" w14:textId="77777777" w:rsidR="00830BD2" w:rsidRDefault="00830BD2" w:rsidP="00830BD2">
      <w:pPr>
        <w:pStyle w:val="ListParagraph"/>
        <w:numPr>
          <w:ilvl w:val="0"/>
          <w:numId w:val="8"/>
        </w:numPr>
      </w:pPr>
      <w:r>
        <w:lastRenderedPageBreak/>
        <w:t>Date, Time, and Timestamp each have the following prefixes:</w:t>
      </w:r>
    </w:p>
    <w:p w14:paraId="4420985A" w14:textId="77777777" w:rsidR="00830BD2" w:rsidRDefault="00830BD2" w:rsidP="00830BD2">
      <w:pPr>
        <w:pStyle w:val="ListParagraph"/>
        <w:numPr>
          <w:ilvl w:val="0"/>
          <w:numId w:val="8"/>
        </w:numPr>
      </w:pPr>
      <w:r>
        <w:t>Date constant has the prefix with ‘date’: date'2010-01-01'</w:t>
      </w:r>
    </w:p>
    <w:p w14:paraId="31819A73" w14:textId="77777777" w:rsidR="00830BD2" w:rsidRDefault="00830BD2" w:rsidP="00830BD2">
      <w:pPr>
        <w:pStyle w:val="ListParagraph"/>
        <w:numPr>
          <w:ilvl w:val="0"/>
          <w:numId w:val="8"/>
        </w:numPr>
      </w:pPr>
      <w:r>
        <w:t>Time constant has the prefix with ‘time’: time'11:00:00.001'</w:t>
      </w:r>
    </w:p>
    <w:p w14:paraId="540EFAE1" w14:textId="77777777" w:rsidR="00830BD2" w:rsidRDefault="00830BD2" w:rsidP="00830BD2">
      <w:pPr>
        <w:pStyle w:val="ListParagraph"/>
        <w:numPr>
          <w:ilvl w:val="0"/>
          <w:numId w:val="8"/>
        </w:numPr>
      </w:pPr>
      <w:r>
        <w:t>Timestamp has the prefix with ‘timestamp’: timestamp'2011-12-31 23:59:59'</w:t>
      </w:r>
    </w:p>
    <w:p w14:paraId="5DBB600E" w14:textId="77777777" w:rsidR="00830BD2" w:rsidRDefault="00830BD2" w:rsidP="00830BD2">
      <w:pPr>
        <w:ind w:left="720"/>
      </w:pPr>
      <w:r>
        <w:t>Ex:</w:t>
      </w:r>
    </w:p>
    <w:p w14:paraId="7860DC83" w14:textId="77777777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627C7A5D" wp14:editId="5C6F35C6">
            <wp:extent cx="5943600" cy="982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8F37" w14:textId="77777777" w:rsidR="00830BD2" w:rsidRDefault="00830BD2" w:rsidP="00830BD2">
      <w:pPr>
        <w:ind w:left="720"/>
      </w:pPr>
      <w:r>
        <w:t>SELECT date'2010-01-01' "date", time'11:00:00.001' "time", timestamp'2011-12-31 23:59:59' "timestamp" FROM DUMMY;</w:t>
      </w:r>
    </w:p>
    <w:p w14:paraId="789B141C" w14:textId="77777777" w:rsidR="00830BD2" w:rsidRDefault="00830BD2" w:rsidP="00830BD2">
      <w:pPr>
        <w:ind w:left="720"/>
      </w:pPr>
      <w:r>
        <w:t>Output:</w:t>
      </w:r>
    </w:p>
    <w:p w14:paraId="705F5BEC" w14:textId="1547C5AB" w:rsidR="00830BD2" w:rsidRDefault="00830BD2" w:rsidP="00830BD2">
      <w:pPr>
        <w:ind w:left="720"/>
      </w:pPr>
      <w:r>
        <w:rPr>
          <w:noProof/>
        </w:rPr>
        <w:drawing>
          <wp:inline distT="0" distB="0" distL="0" distR="0" wp14:anchorId="316ECDAA" wp14:editId="02D4B958">
            <wp:extent cx="59436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E50B" w14:textId="2DE31C12" w:rsidR="00EF5142" w:rsidRPr="00D91FE9" w:rsidRDefault="00EF5142" w:rsidP="00EF5142">
      <w:pPr>
        <w:pStyle w:val="ListParagraph"/>
        <w:numPr>
          <w:ilvl w:val="0"/>
          <w:numId w:val="1"/>
        </w:numPr>
        <w:rPr>
          <w:u w:val="single"/>
        </w:rPr>
      </w:pPr>
      <w:r w:rsidRPr="00D91FE9">
        <w:rPr>
          <w:u w:val="single"/>
        </w:rPr>
        <w:t xml:space="preserve">Binary Data </w:t>
      </w:r>
      <w:proofErr w:type="gramStart"/>
      <w:r w:rsidRPr="00D91FE9">
        <w:rPr>
          <w:u w:val="single"/>
        </w:rPr>
        <w:t>Types</w:t>
      </w:r>
      <w:r w:rsidR="001570E2">
        <w:rPr>
          <w:u w:val="single"/>
        </w:rPr>
        <w:t>(</w:t>
      </w:r>
      <w:proofErr w:type="gramEnd"/>
      <w:r w:rsidR="001570E2">
        <w:rPr>
          <w:u w:val="single"/>
        </w:rPr>
        <w:t>VARBINARY)</w:t>
      </w:r>
    </w:p>
    <w:p w14:paraId="1B6C478F" w14:textId="0F4E8353" w:rsidR="00164824" w:rsidRDefault="001570E2" w:rsidP="001570E2">
      <w:pPr>
        <w:pStyle w:val="ListParagraph"/>
        <w:numPr>
          <w:ilvl w:val="0"/>
          <w:numId w:val="10"/>
        </w:numPr>
      </w:pPr>
      <w:r>
        <w:t>Binary types are used to store bytes of binary data.</w:t>
      </w:r>
    </w:p>
    <w:p w14:paraId="5210BE13" w14:textId="28A72EC8" w:rsidR="001570E2" w:rsidRDefault="001570E2" w:rsidP="001570E2">
      <w:pPr>
        <w:pStyle w:val="ListParagraph"/>
        <w:numPr>
          <w:ilvl w:val="0"/>
          <w:numId w:val="10"/>
        </w:numPr>
      </w:pPr>
      <w:r>
        <w:t>A value of type binary can be converted to a value of type (N)VARCHAR if its size is smaller than or equal to 8192. It can therefore be used like a value of type (N)VARCHAR except for full text search operations and numeric operations.</w:t>
      </w:r>
    </w:p>
    <w:p w14:paraId="30BA87AC" w14:textId="08A85085" w:rsidR="005F00E6" w:rsidRDefault="005F00E6" w:rsidP="005F00E6">
      <w:pPr>
        <w:ind w:left="720"/>
      </w:pPr>
      <w:r>
        <w:t>VARBINARY:</w:t>
      </w:r>
    </w:p>
    <w:p w14:paraId="26A5DB2C" w14:textId="77777777" w:rsidR="005F00E6" w:rsidRDefault="005F00E6" w:rsidP="005F00E6">
      <w:pPr>
        <w:pStyle w:val="ListParagraph"/>
        <w:numPr>
          <w:ilvl w:val="0"/>
          <w:numId w:val="11"/>
        </w:numPr>
      </w:pPr>
      <w:r>
        <w:t xml:space="preserve">The </w:t>
      </w:r>
      <w:proofErr w:type="gramStart"/>
      <w:r>
        <w:t>VARBINARY(</w:t>
      </w:r>
      <w:proofErr w:type="gramEnd"/>
      <w:r>
        <w:t>) data type is used to store binary data of a specified maximum length in bytes, where indicates the maximum length and is an integer between 1 and 5000.</w:t>
      </w:r>
    </w:p>
    <w:p w14:paraId="3C25A115" w14:textId="19B8A247" w:rsidR="005F00E6" w:rsidRDefault="005F00E6" w:rsidP="005F00E6">
      <w:pPr>
        <w:pStyle w:val="ListParagraph"/>
        <w:numPr>
          <w:ilvl w:val="0"/>
          <w:numId w:val="11"/>
        </w:numPr>
      </w:pPr>
      <w:r>
        <w:t>If the length is not specified, then the default is 1.</w:t>
      </w:r>
    </w:p>
    <w:p w14:paraId="5B363444" w14:textId="6B00F29E" w:rsidR="00FD64B8" w:rsidRDefault="009E4704" w:rsidP="00FD64B8">
      <w:pPr>
        <w:pStyle w:val="ListParagraph"/>
        <w:numPr>
          <w:ilvl w:val="0"/>
          <w:numId w:val="1"/>
        </w:numPr>
        <w:rPr>
          <w:u w:val="single"/>
        </w:rPr>
      </w:pPr>
      <w:r w:rsidRPr="009E4704">
        <w:rPr>
          <w:u w:val="single"/>
        </w:rPr>
        <w:t>Boolean Data Type</w:t>
      </w:r>
      <w:r w:rsidR="00AD2C5A">
        <w:rPr>
          <w:u w:val="single"/>
        </w:rPr>
        <w:t>:</w:t>
      </w:r>
    </w:p>
    <w:p w14:paraId="1E688A44" w14:textId="27F0612B" w:rsidR="003C6379" w:rsidRPr="003C6379" w:rsidRDefault="003C6379" w:rsidP="003C6379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The BOOLEAN data type stores </w:t>
      </w:r>
      <w:proofErr w:type="spellStart"/>
      <w:r>
        <w:t>boolean</w:t>
      </w:r>
      <w:proofErr w:type="spellEnd"/>
      <w:r>
        <w:t xml:space="preserve"> values.</w:t>
      </w:r>
    </w:p>
    <w:p w14:paraId="4BCC6638" w14:textId="5F1DA224" w:rsidR="003C6379" w:rsidRPr="005F58E5" w:rsidRDefault="003C6379" w:rsidP="003C6379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Boolean values are </w:t>
      </w:r>
      <w:proofErr w:type="gramStart"/>
      <w:r>
        <w:t>TRUE</w:t>
      </w:r>
      <w:r w:rsidR="00084AD8">
        <w:t>(</w:t>
      </w:r>
      <w:proofErr w:type="gramEnd"/>
      <w:r w:rsidR="00084AD8">
        <w:t>1)</w:t>
      </w:r>
      <w:r>
        <w:t>, FALSE</w:t>
      </w:r>
      <w:r w:rsidR="00084AD8">
        <w:t>(0)</w:t>
      </w:r>
      <w:r>
        <w:t xml:space="preserve"> and UNKNOWN</w:t>
      </w:r>
    </w:p>
    <w:p w14:paraId="05CBC8FC" w14:textId="5A3A14C3" w:rsidR="005F58E5" w:rsidRPr="00C1552D" w:rsidRDefault="005F58E5" w:rsidP="003C6379">
      <w:pPr>
        <w:pStyle w:val="ListParagraph"/>
        <w:numPr>
          <w:ilvl w:val="0"/>
          <w:numId w:val="12"/>
        </w:numPr>
        <w:rPr>
          <w:u w:val="single"/>
        </w:rPr>
      </w:pPr>
      <w:r>
        <w:t>UNLNOWN is similar to NULL.</w:t>
      </w:r>
    </w:p>
    <w:p w14:paraId="013B502A" w14:textId="2E72F24E" w:rsidR="00C1552D" w:rsidRDefault="00C1552D" w:rsidP="00C1552D">
      <w:pPr>
        <w:ind w:left="720"/>
      </w:pPr>
      <w:r>
        <w:rPr>
          <w:u w:val="single"/>
        </w:rPr>
        <w:t xml:space="preserve">Ex: </w:t>
      </w:r>
      <w:r>
        <w:t>create the row table and inserted with Boolean values and see the output using select statement in DB level.</w:t>
      </w:r>
    </w:p>
    <w:p w14:paraId="0AC6584E" w14:textId="152BE20E" w:rsidR="00282954" w:rsidRDefault="00282954" w:rsidP="00C1552D">
      <w:pPr>
        <w:ind w:left="720"/>
      </w:pPr>
      <w:r>
        <w:rPr>
          <w:noProof/>
        </w:rPr>
        <w:lastRenderedPageBreak/>
        <w:drawing>
          <wp:inline distT="0" distB="0" distL="0" distR="0" wp14:anchorId="291AD64D" wp14:editId="56EF9953">
            <wp:extent cx="5943600" cy="2090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E3C" w14:textId="15C306C4" w:rsidR="006B781F" w:rsidRDefault="006B781F" w:rsidP="006B781F">
      <w:pPr>
        <w:ind w:left="720"/>
      </w:pPr>
      <w:r>
        <w:t>CREATE ROW TABLE TEST (A BOOLEAN);</w:t>
      </w:r>
    </w:p>
    <w:p w14:paraId="4788D844" w14:textId="77777777" w:rsidR="006B781F" w:rsidRDefault="006B781F" w:rsidP="006B781F">
      <w:pPr>
        <w:spacing w:after="0"/>
        <w:ind w:left="720"/>
      </w:pPr>
      <w:r>
        <w:t xml:space="preserve">INSERT INTO TEST VALUES (TRUE); </w:t>
      </w:r>
    </w:p>
    <w:p w14:paraId="377E64D3" w14:textId="77777777" w:rsidR="006B781F" w:rsidRDefault="006B781F" w:rsidP="006B781F">
      <w:pPr>
        <w:spacing w:after="0"/>
        <w:ind w:left="720"/>
      </w:pPr>
      <w:r>
        <w:t>INSERT INTO TEST VALUES (FALSE);</w:t>
      </w:r>
    </w:p>
    <w:p w14:paraId="11531905" w14:textId="11D1B243" w:rsidR="006B781F" w:rsidRDefault="006B781F" w:rsidP="006B781F">
      <w:pPr>
        <w:spacing w:after="0"/>
        <w:ind w:left="720"/>
      </w:pPr>
      <w:r>
        <w:t xml:space="preserve">INSERT INTO TEST VALUES (UNKNOWN); </w:t>
      </w:r>
    </w:p>
    <w:p w14:paraId="08647B0F" w14:textId="77777777" w:rsidR="006B781F" w:rsidRDefault="006B781F" w:rsidP="006B781F">
      <w:pPr>
        <w:spacing w:after="0"/>
        <w:ind w:left="720"/>
      </w:pPr>
      <w:r>
        <w:t xml:space="preserve">INSERT INTO TEST VALUES (NULL); </w:t>
      </w:r>
    </w:p>
    <w:p w14:paraId="737669B2" w14:textId="1B0A2EC2" w:rsidR="006B781F" w:rsidRDefault="006B781F" w:rsidP="00C1552D">
      <w:pPr>
        <w:ind w:left="720"/>
      </w:pPr>
      <w:r>
        <w:t>SELECT A "</w:t>
      </w:r>
      <w:proofErr w:type="spellStart"/>
      <w:r>
        <w:t>boolean</w:t>
      </w:r>
      <w:proofErr w:type="spellEnd"/>
      <w:r>
        <w:t>" FROM TEST WHERE A = TRUE;</w:t>
      </w:r>
    </w:p>
    <w:p w14:paraId="70B0804C" w14:textId="149FA848" w:rsidR="00431FC6" w:rsidRDefault="00431FC6" w:rsidP="00C1552D">
      <w:pPr>
        <w:ind w:left="720"/>
      </w:pPr>
      <w:r>
        <w:t>Ex:</w:t>
      </w:r>
    </w:p>
    <w:p w14:paraId="56E9011C" w14:textId="4C07996A" w:rsidR="00431FC6" w:rsidRDefault="00431FC6" w:rsidP="00C1552D">
      <w:pPr>
        <w:ind w:left="720"/>
      </w:pPr>
      <w:r>
        <w:t xml:space="preserve">: </w:t>
      </w:r>
      <w:r>
        <w:rPr>
          <w:noProof/>
        </w:rPr>
        <w:drawing>
          <wp:inline distT="0" distB="0" distL="0" distR="0" wp14:anchorId="089FDEF4" wp14:editId="7838EF6F">
            <wp:extent cx="5114925" cy="137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761" w14:textId="3DBB670F" w:rsidR="00431FC6" w:rsidRDefault="00431FC6" w:rsidP="00C1552D">
      <w:pPr>
        <w:ind w:left="720"/>
      </w:pPr>
      <w:r>
        <w:t>Output:</w:t>
      </w:r>
      <w:r w:rsidR="00543A78">
        <w:t xml:space="preserve"> UNLNOWN = </w:t>
      </w:r>
      <w:proofErr w:type="gramStart"/>
      <w:r w:rsidR="00543A78">
        <w:t>NULL</w:t>
      </w:r>
      <w:r w:rsidR="009D0727">
        <w:t>(</w:t>
      </w:r>
      <w:proofErr w:type="gramEnd"/>
      <w:r w:rsidR="009D0727">
        <w:t>Both are same)</w:t>
      </w:r>
    </w:p>
    <w:p w14:paraId="760C7649" w14:textId="0CFB9627" w:rsidR="009751D4" w:rsidRDefault="009751D4" w:rsidP="00C1552D">
      <w:pPr>
        <w:ind w:left="720"/>
      </w:pPr>
      <w:r>
        <w:rPr>
          <w:noProof/>
        </w:rPr>
        <w:drawing>
          <wp:inline distT="0" distB="0" distL="0" distR="0" wp14:anchorId="2ABEABA7" wp14:editId="6ACA6864">
            <wp:extent cx="5943600" cy="1327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30C3" w14:textId="77777777" w:rsidR="00457A27" w:rsidRDefault="00457A27" w:rsidP="00C1552D">
      <w:pPr>
        <w:ind w:left="720"/>
      </w:pPr>
      <w:r>
        <w:t xml:space="preserve">For example, the following statement does not work: </w:t>
      </w:r>
    </w:p>
    <w:p w14:paraId="2ABC1E67" w14:textId="3F56A54C" w:rsidR="00EF45B6" w:rsidRDefault="00457A27" w:rsidP="00C1552D">
      <w:pPr>
        <w:ind w:left="720"/>
      </w:pPr>
      <w:r>
        <w:t xml:space="preserve">SELECT * FROM DUMMY WHERE </w:t>
      </w:r>
      <w:proofErr w:type="gramStart"/>
      <w:r>
        <w:t>( '</w:t>
      </w:r>
      <w:proofErr w:type="gramEnd"/>
      <w:r>
        <w:t>A'&gt;'B' ) = ( 'C'&gt;'D' );</w:t>
      </w:r>
    </w:p>
    <w:p w14:paraId="7A102335" w14:textId="582396D9" w:rsidR="00457A27" w:rsidRDefault="00457A27" w:rsidP="00C1552D">
      <w:pPr>
        <w:ind w:left="720"/>
      </w:pPr>
    </w:p>
    <w:p w14:paraId="685EE091" w14:textId="1AD9FD6F" w:rsidR="00457A27" w:rsidRDefault="00457A27" w:rsidP="00C1552D">
      <w:pPr>
        <w:ind w:left="720"/>
      </w:pPr>
    </w:p>
    <w:p w14:paraId="37DC4E3C" w14:textId="087FBD63" w:rsidR="00457A27" w:rsidRDefault="00457A27" w:rsidP="00C1552D">
      <w:pPr>
        <w:ind w:left="720"/>
      </w:pPr>
      <w:r>
        <w:lastRenderedPageBreak/>
        <w:t>The following statement is the correct way to achieve the results desired from the statement above:</w:t>
      </w:r>
    </w:p>
    <w:p w14:paraId="6F797CD5" w14:textId="52C55B9F" w:rsidR="00457A27" w:rsidRDefault="00457A27" w:rsidP="00C1552D">
      <w:pPr>
        <w:ind w:left="720"/>
      </w:pPr>
      <w:r>
        <w:rPr>
          <w:noProof/>
        </w:rPr>
        <w:drawing>
          <wp:inline distT="0" distB="0" distL="0" distR="0" wp14:anchorId="7858C716" wp14:editId="616AE554">
            <wp:extent cx="5943600" cy="11969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067" w14:textId="49E20333" w:rsidR="00431FC6" w:rsidRDefault="00457A27" w:rsidP="00457A27">
      <w:pPr>
        <w:ind w:left="720"/>
      </w:pPr>
      <w:r>
        <w:t>SELECT * FROM DUMMY WHERE CASE WHEN ( 'A'&gt;'B' ) THEN TRUE WHEN NOT ( 'A'&gt;'B' ) THEN FALSE ELSE NULL END= CASE WHEN ( 'C'&gt;'D' ) THEN TRUE WHEN NOT ( 'C'&gt;'D' ) THEN FALSE ELSE NULL END;</w:t>
      </w:r>
    </w:p>
    <w:p w14:paraId="7EA19417" w14:textId="08CCB063" w:rsidR="008827A3" w:rsidRDefault="008827A3" w:rsidP="00457A27">
      <w:pPr>
        <w:ind w:left="720"/>
      </w:pPr>
      <w:r>
        <w:t>Output:</w:t>
      </w:r>
    </w:p>
    <w:p w14:paraId="2F9772B3" w14:textId="0AF8203F" w:rsidR="008827A3" w:rsidRDefault="008827A3" w:rsidP="00457A27">
      <w:pPr>
        <w:ind w:left="720"/>
      </w:pPr>
      <w:r>
        <w:rPr>
          <w:noProof/>
        </w:rPr>
        <w:drawing>
          <wp:inline distT="0" distB="0" distL="0" distR="0" wp14:anchorId="23CB401B" wp14:editId="386DBDAF">
            <wp:extent cx="5943600" cy="1089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FAD" w14:textId="04BFD798" w:rsidR="00363410" w:rsidRDefault="00363410" w:rsidP="001B154E">
      <w:pPr>
        <w:pStyle w:val="ListParagraph"/>
        <w:numPr>
          <w:ilvl w:val="0"/>
          <w:numId w:val="1"/>
        </w:numPr>
        <w:rPr>
          <w:u w:val="single"/>
        </w:rPr>
      </w:pPr>
      <w:r w:rsidRPr="001B154E">
        <w:rPr>
          <w:u w:val="single"/>
        </w:rPr>
        <w:t>Character String Data types:</w:t>
      </w:r>
    </w:p>
    <w:p w14:paraId="4EBEA701" w14:textId="4F62AB30" w:rsidR="00C726CF" w:rsidRDefault="00C726CF" w:rsidP="00C726CF">
      <w:pPr>
        <w:pStyle w:val="ListParagraph"/>
        <w:numPr>
          <w:ilvl w:val="0"/>
          <w:numId w:val="13"/>
        </w:numPr>
      </w:pPr>
      <w:r>
        <w:t>Character string data types are used to store values that contain character strings.</w:t>
      </w:r>
    </w:p>
    <w:p w14:paraId="174E3BE3" w14:textId="0FA31404" w:rsidR="00E6466F" w:rsidRDefault="00E6466F" w:rsidP="00C726CF">
      <w:pPr>
        <w:pStyle w:val="ListParagraph"/>
        <w:numPr>
          <w:ilvl w:val="0"/>
          <w:numId w:val="13"/>
        </w:numPr>
      </w:pPr>
      <w:r>
        <w:t>VARCHAR data types contain 7-bit ASCII character strings.</w:t>
      </w:r>
    </w:p>
    <w:p w14:paraId="51B83071" w14:textId="65A29316" w:rsidR="0023521A" w:rsidRDefault="0023521A" w:rsidP="00C726CF">
      <w:pPr>
        <w:pStyle w:val="ListParagraph"/>
        <w:numPr>
          <w:ilvl w:val="0"/>
          <w:numId w:val="13"/>
        </w:numPr>
      </w:pPr>
      <w:r>
        <w:t>NVARCHAR are used for storing Unicode character strings.</w:t>
      </w:r>
    </w:p>
    <w:p w14:paraId="28F19227" w14:textId="79884A78" w:rsidR="00791911" w:rsidRDefault="00791911" w:rsidP="00C726CF">
      <w:pPr>
        <w:pStyle w:val="ListParagraph"/>
        <w:numPr>
          <w:ilvl w:val="0"/>
          <w:numId w:val="13"/>
        </w:numPr>
      </w:pPr>
      <w:r>
        <w:t>Character string data types in SAP HANA use 7-bit ASCII.</w:t>
      </w:r>
    </w:p>
    <w:p w14:paraId="7C9DD686" w14:textId="7DEF6B54" w:rsidR="00D526B7" w:rsidRDefault="00D526B7" w:rsidP="00C726CF">
      <w:pPr>
        <w:pStyle w:val="ListParagraph"/>
        <w:numPr>
          <w:ilvl w:val="0"/>
          <w:numId w:val="13"/>
        </w:numPr>
      </w:pPr>
      <w:r>
        <w:t>Extended ASCII characters are converted into corresponding Unicode characters.</w:t>
      </w:r>
    </w:p>
    <w:p w14:paraId="7636B579" w14:textId="1D1BA5DC" w:rsidR="00763E73" w:rsidRDefault="00612DF0" w:rsidP="00763E73">
      <w:pPr>
        <w:pStyle w:val="ListParagraph"/>
        <w:numPr>
          <w:ilvl w:val="0"/>
          <w:numId w:val="13"/>
        </w:numPr>
      </w:pPr>
      <w:r>
        <w:t>If the data includes anything other than 7-bit ASCII characters, use Unicode character string types, such as NVARCHAR and NCLOB.</w:t>
      </w:r>
    </w:p>
    <w:p w14:paraId="60CA279A" w14:textId="406E87A5" w:rsidR="009F5D54" w:rsidRDefault="00495DEA" w:rsidP="00874C8E">
      <w:pPr>
        <w:pStyle w:val="ListParagraph"/>
        <w:numPr>
          <w:ilvl w:val="0"/>
          <w:numId w:val="13"/>
        </w:numPr>
      </w:pPr>
      <w:r>
        <w:t>The SAP HANA database does not officially support the CHAR and NCHAR datatypes</w:t>
      </w:r>
      <w:r w:rsidR="00874C8E">
        <w:t>,</w:t>
      </w:r>
      <w:r w:rsidR="00874C8E" w:rsidRPr="00874C8E">
        <w:t xml:space="preserve"> </w:t>
      </w:r>
      <w:r w:rsidR="00874C8E">
        <w:t>Use VARCHAR and NVARCHAR instead.</w:t>
      </w:r>
    </w:p>
    <w:p w14:paraId="6B5689CC" w14:textId="022F5EDE" w:rsidR="005A288F" w:rsidRDefault="005A288F" w:rsidP="00874C8E">
      <w:pPr>
        <w:pStyle w:val="ListParagraph"/>
        <w:numPr>
          <w:ilvl w:val="0"/>
          <w:numId w:val="13"/>
        </w:numPr>
      </w:pPr>
      <w:r>
        <w:t>Character string data types are variable length.</w:t>
      </w:r>
    </w:p>
    <w:p w14:paraId="6E570D6A" w14:textId="54CD3BF8" w:rsidR="00763E73" w:rsidRDefault="00763E73" w:rsidP="00874C8E">
      <w:pPr>
        <w:pStyle w:val="ListParagraph"/>
        <w:numPr>
          <w:ilvl w:val="0"/>
          <w:numId w:val="13"/>
        </w:numPr>
      </w:pPr>
      <w:r>
        <w:t>Character data types are 4 types</w:t>
      </w:r>
    </w:p>
    <w:p w14:paraId="60827255" w14:textId="3F5FE384" w:rsidR="00763E73" w:rsidRDefault="00763E73" w:rsidP="00763E73">
      <w:pPr>
        <w:pStyle w:val="ListParagraph"/>
        <w:numPr>
          <w:ilvl w:val="0"/>
          <w:numId w:val="16"/>
        </w:numPr>
      </w:pPr>
      <w:r>
        <w:t>VARCHAR</w:t>
      </w:r>
    </w:p>
    <w:p w14:paraId="5CA81592" w14:textId="78CBBA72" w:rsidR="00763E73" w:rsidRDefault="00763E73" w:rsidP="00763E73">
      <w:pPr>
        <w:pStyle w:val="ListParagraph"/>
        <w:numPr>
          <w:ilvl w:val="0"/>
          <w:numId w:val="16"/>
        </w:numPr>
      </w:pPr>
      <w:r>
        <w:t>NVARCHAR</w:t>
      </w:r>
    </w:p>
    <w:p w14:paraId="3ABC9110" w14:textId="757FDDA1" w:rsidR="00763E73" w:rsidRDefault="00763E73" w:rsidP="00763E73">
      <w:pPr>
        <w:pStyle w:val="ListParagraph"/>
        <w:numPr>
          <w:ilvl w:val="0"/>
          <w:numId w:val="16"/>
        </w:numPr>
      </w:pPr>
      <w:r>
        <w:t>ALPHANUM</w:t>
      </w:r>
    </w:p>
    <w:p w14:paraId="456650AA" w14:textId="4C293214" w:rsidR="00763E73" w:rsidRDefault="00763E73" w:rsidP="00763E73">
      <w:pPr>
        <w:pStyle w:val="ListParagraph"/>
        <w:numPr>
          <w:ilvl w:val="0"/>
          <w:numId w:val="16"/>
        </w:numPr>
      </w:pPr>
      <w:r>
        <w:t>SHORTTEXT</w:t>
      </w:r>
    </w:p>
    <w:p w14:paraId="258E6DB2" w14:textId="77777777" w:rsidR="00763E73" w:rsidRDefault="00763E73" w:rsidP="00763E73"/>
    <w:p w14:paraId="5FC6C4FF" w14:textId="24CE1C14" w:rsidR="008C7B97" w:rsidRDefault="00F541D3" w:rsidP="00F541D3">
      <w:pPr>
        <w:pStyle w:val="ListParagraph"/>
        <w:numPr>
          <w:ilvl w:val="0"/>
          <w:numId w:val="1"/>
        </w:numPr>
      </w:pPr>
      <w:r>
        <w:t>VARCHAR:</w:t>
      </w:r>
    </w:p>
    <w:p w14:paraId="1217F0BA" w14:textId="3DF98260" w:rsidR="00C0470B" w:rsidRPr="00C0470B" w:rsidRDefault="00C0470B" w:rsidP="00C0470B">
      <w:pPr>
        <w:pStyle w:val="ListParagraph"/>
        <w:rPr>
          <w:u w:val="single"/>
        </w:rPr>
      </w:pPr>
      <w:r w:rsidRPr="00C0470B">
        <w:rPr>
          <w:u w:val="single"/>
        </w:rPr>
        <w:t>DDL:</w:t>
      </w:r>
    </w:p>
    <w:p w14:paraId="740817E4" w14:textId="72C46C0E" w:rsidR="00F541D3" w:rsidRDefault="00F541D3" w:rsidP="00F541D3">
      <w:pPr>
        <w:pStyle w:val="ListParagraph"/>
        <w:numPr>
          <w:ilvl w:val="0"/>
          <w:numId w:val="14"/>
        </w:numPr>
      </w:pPr>
      <w:r>
        <w:t>Syntax: VARCHAR(n)</w:t>
      </w:r>
      <w:r w:rsidR="006C0D65">
        <w:t>, here n</w:t>
      </w:r>
      <w:r w:rsidR="006C0D65">
        <w:sym w:font="Wingdings" w:char="F0E0"/>
      </w:r>
      <w:r w:rsidR="006C0D65">
        <w:t xml:space="preserve"> is the length of string.</w:t>
      </w:r>
    </w:p>
    <w:p w14:paraId="4FFB0238" w14:textId="68FB7D3E" w:rsidR="00F541D3" w:rsidRDefault="00F541D3" w:rsidP="00F541D3">
      <w:pPr>
        <w:pStyle w:val="ListParagraph"/>
        <w:numPr>
          <w:ilvl w:val="0"/>
          <w:numId w:val="14"/>
        </w:numPr>
      </w:pPr>
      <w:r>
        <w:t>Is the variable length character string.</w:t>
      </w:r>
    </w:p>
    <w:p w14:paraId="1300A425" w14:textId="363061C2" w:rsidR="00F541D3" w:rsidRDefault="00F541D3" w:rsidP="00F541D3">
      <w:pPr>
        <w:pStyle w:val="ListParagraph"/>
        <w:numPr>
          <w:ilvl w:val="0"/>
          <w:numId w:val="14"/>
        </w:numPr>
      </w:pPr>
      <w:r>
        <w:t>N= provides the length of the string.</w:t>
      </w:r>
      <w:r w:rsidR="00CC6C4C">
        <w:t xml:space="preserve"> </w:t>
      </w:r>
      <w:proofErr w:type="spellStart"/>
      <w:r w:rsidR="00CC6C4C">
        <w:t>i.e</w:t>
      </w:r>
      <w:proofErr w:type="spellEnd"/>
      <w:r w:rsidR="00CC6C4C">
        <w:t xml:space="preserve"> 1 to 5000</w:t>
      </w:r>
    </w:p>
    <w:p w14:paraId="6E6FDF08" w14:textId="4AB36D25" w:rsidR="00CC6C4C" w:rsidRDefault="00760BDD" w:rsidP="00F541D3">
      <w:pPr>
        <w:pStyle w:val="ListParagraph"/>
        <w:numPr>
          <w:ilvl w:val="0"/>
          <w:numId w:val="14"/>
        </w:numPr>
      </w:pPr>
      <w:r>
        <w:lastRenderedPageBreak/>
        <w:t>Maximum length 5000 and minimum length 1.</w:t>
      </w:r>
    </w:p>
    <w:p w14:paraId="606EFFDA" w14:textId="49D5B09C" w:rsidR="008A046F" w:rsidRDefault="008A046F" w:rsidP="00F541D3">
      <w:pPr>
        <w:pStyle w:val="ListParagraph"/>
        <w:numPr>
          <w:ilvl w:val="0"/>
          <w:numId w:val="14"/>
        </w:numPr>
      </w:pPr>
      <w:r>
        <w:t xml:space="preserve">If length not defined in </w:t>
      </w:r>
      <w:proofErr w:type="spellStart"/>
      <w:r>
        <w:t>ddl</w:t>
      </w:r>
      <w:proofErr w:type="spellEnd"/>
      <w:r>
        <w:t xml:space="preserve"> </w:t>
      </w:r>
      <w:proofErr w:type="gramStart"/>
      <w:r>
        <w:t>statements</w:t>
      </w:r>
      <w:proofErr w:type="gramEnd"/>
      <w:r>
        <w:sym w:font="Wingdings" w:char="F0E8"/>
      </w:r>
      <w:r>
        <w:t xml:space="preserve"> then the default length is 1.</w:t>
      </w:r>
    </w:p>
    <w:p w14:paraId="25E52D83" w14:textId="0AEFA08A" w:rsidR="0067412B" w:rsidRDefault="00C0470B" w:rsidP="00C0470B">
      <w:pPr>
        <w:ind w:left="720"/>
        <w:rPr>
          <w:u w:val="single"/>
        </w:rPr>
      </w:pPr>
      <w:r w:rsidRPr="00C0470B">
        <w:rPr>
          <w:u w:val="single"/>
        </w:rPr>
        <w:t>DML:</w:t>
      </w:r>
    </w:p>
    <w:p w14:paraId="25EE922B" w14:textId="062ACD76" w:rsidR="00D80612" w:rsidRPr="00EE3803" w:rsidRDefault="00173D54" w:rsidP="00D80612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if the VARCHAR(n) data type used in a DML query. For Example </w:t>
      </w:r>
      <w:proofErr w:type="gramStart"/>
      <w:r>
        <w:t>CAST( A</w:t>
      </w:r>
      <w:proofErr w:type="gramEnd"/>
      <w:r>
        <w:t xml:space="preserve"> as VARCHAR(n))</w:t>
      </w:r>
      <w:r w:rsidR="0067207F">
        <w:t>, here n- indicates maximum length of the string</w:t>
      </w:r>
      <w:r w:rsidR="00BA2B3A">
        <w:t xml:space="preserve"> in a characters.</w:t>
      </w:r>
    </w:p>
    <w:p w14:paraId="3318E4A3" w14:textId="7B38F37F" w:rsidR="00EE3803" w:rsidRPr="00164D7A" w:rsidRDefault="00EE3803" w:rsidP="00D80612">
      <w:pPr>
        <w:pStyle w:val="ListParagraph"/>
        <w:numPr>
          <w:ilvl w:val="0"/>
          <w:numId w:val="15"/>
        </w:numPr>
        <w:rPr>
          <w:u w:val="single"/>
        </w:rPr>
      </w:pPr>
      <w:r>
        <w:t>If the length not specified, the default length is 5000.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9"/>
        <w:gridCol w:w="2219"/>
        <w:gridCol w:w="2220"/>
        <w:gridCol w:w="2232"/>
      </w:tblGrid>
      <w:tr w:rsidR="00450BB1" w14:paraId="6A1A7C59" w14:textId="77777777" w:rsidTr="00EF3CCA">
        <w:tc>
          <w:tcPr>
            <w:tcW w:w="2337" w:type="dxa"/>
          </w:tcPr>
          <w:p w14:paraId="15DEB344" w14:textId="4E1E59DA" w:rsidR="00EF3CCA" w:rsidRDefault="00130E6F" w:rsidP="00EF3CCA">
            <w:pPr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2337" w:type="dxa"/>
          </w:tcPr>
          <w:p w14:paraId="1B900029" w14:textId="5063CA0E" w:rsidR="00EF3CCA" w:rsidRDefault="007E08C8" w:rsidP="00EF3CCA">
            <w:pPr>
              <w:rPr>
                <w:u w:val="single"/>
              </w:rPr>
            </w:pPr>
            <w:r>
              <w:rPr>
                <w:u w:val="single"/>
              </w:rPr>
              <w:t>MIN length</w:t>
            </w:r>
          </w:p>
        </w:tc>
        <w:tc>
          <w:tcPr>
            <w:tcW w:w="2338" w:type="dxa"/>
          </w:tcPr>
          <w:p w14:paraId="7E62F12B" w14:textId="6BDD2A9B" w:rsidR="00EF3CCA" w:rsidRDefault="007E08C8" w:rsidP="00EF3CCA">
            <w:pPr>
              <w:rPr>
                <w:u w:val="single"/>
              </w:rPr>
            </w:pPr>
            <w:r>
              <w:rPr>
                <w:u w:val="single"/>
              </w:rPr>
              <w:t>Max length</w:t>
            </w:r>
          </w:p>
        </w:tc>
        <w:tc>
          <w:tcPr>
            <w:tcW w:w="2338" w:type="dxa"/>
          </w:tcPr>
          <w:p w14:paraId="34CAFB61" w14:textId="6A387D53" w:rsidR="00EF3CCA" w:rsidRPr="007E08C8" w:rsidRDefault="007E08C8" w:rsidP="00EF3CCA">
            <w:r>
              <w:rPr>
                <w:u w:val="single"/>
              </w:rPr>
              <w:t>Default</w:t>
            </w:r>
          </w:p>
        </w:tc>
      </w:tr>
      <w:tr w:rsidR="00450BB1" w14:paraId="74FC16A6" w14:textId="77777777" w:rsidTr="00EF3CCA">
        <w:tc>
          <w:tcPr>
            <w:tcW w:w="2337" w:type="dxa"/>
          </w:tcPr>
          <w:p w14:paraId="15214072" w14:textId="4BE9481B" w:rsidR="00EF3CCA" w:rsidRPr="007E08C8" w:rsidRDefault="00EF3CCA" w:rsidP="00EF3CCA">
            <w:r w:rsidRPr="007E08C8">
              <w:t>VARCHAR</w:t>
            </w:r>
          </w:p>
        </w:tc>
        <w:tc>
          <w:tcPr>
            <w:tcW w:w="2337" w:type="dxa"/>
          </w:tcPr>
          <w:p w14:paraId="37B20E49" w14:textId="0BF45620" w:rsidR="00EF3CCA" w:rsidRPr="007E08C8" w:rsidRDefault="007E08C8" w:rsidP="00EF3CCA">
            <w:r>
              <w:t>1</w:t>
            </w:r>
          </w:p>
        </w:tc>
        <w:tc>
          <w:tcPr>
            <w:tcW w:w="2338" w:type="dxa"/>
          </w:tcPr>
          <w:p w14:paraId="44DADB30" w14:textId="3A90F365" w:rsidR="00EF3CCA" w:rsidRDefault="007E08C8" w:rsidP="00EF3CCA">
            <w:pPr>
              <w:rPr>
                <w:u w:val="single"/>
              </w:rPr>
            </w:pPr>
            <w:r>
              <w:rPr>
                <w:u w:val="single"/>
              </w:rPr>
              <w:t>5000</w:t>
            </w:r>
          </w:p>
        </w:tc>
        <w:tc>
          <w:tcPr>
            <w:tcW w:w="2338" w:type="dxa"/>
          </w:tcPr>
          <w:p w14:paraId="1B17A405" w14:textId="142CCFD7" w:rsidR="00EF3CCA" w:rsidRPr="007E08C8" w:rsidRDefault="007E08C8" w:rsidP="00EF3CCA">
            <w:r>
              <w:t>1</w:t>
            </w:r>
          </w:p>
        </w:tc>
      </w:tr>
      <w:tr w:rsidR="00A63B34" w14:paraId="558024FE" w14:textId="77777777" w:rsidTr="00EF3CCA">
        <w:tc>
          <w:tcPr>
            <w:tcW w:w="2337" w:type="dxa"/>
          </w:tcPr>
          <w:p w14:paraId="1BF17583" w14:textId="7CF252A1" w:rsidR="007E08C8" w:rsidRPr="007E08C8" w:rsidRDefault="007E08C8" w:rsidP="00EF3CCA">
            <w:r>
              <w:t>NVARCHAR</w:t>
            </w:r>
          </w:p>
        </w:tc>
        <w:tc>
          <w:tcPr>
            <w:tcW w:w="2337" w:type="dxa"/>
          </w:tcPr>
          <w:p w14:paraId="1935DD1D" w14:textId="7758D868" w:rsidR="007E08C8" w:rsidRDefault="007E08C8" w:rsidP="00EF3CCA">
            <w:r>
              <w:t>1</w:t>
            </w:r>
          </w:p>
        </w:tc>
        <w:tc>
          <w:tcPr>
            <w:tcW w:w="2338" w:type="dxa"/>
          </w:tcPr>
          <w:p w14:paraId="42704FB1" w14:textId="3D3E9443" w:rsidR="007E08C8" w:rsidRPr="007E08C8" w:rsidRDefault="007E08C8" w:rsidP="00EF3CCA">
            <w:r>
              <w:t>5000</w:t>
            </w:r>
          </w:p>
        </w:tc>
        <w:tc>
          <w:tcPr>
            <w:tcW w:w="2338" w:type="dxa"/>
          </w:tcPr>
          <w:p w14:paraId="69AE0EF1" w14:textId="162E3A28" w:rsidR="007E08C8" w:rsidRPr="007E08C8" w:rsidRDefault="007E08C8" w:rsidP="00EF3CCA">
            <w:r>
              <w:t>1</w:t>
            </w:r>
          </w:p>
        </w:tc>
      </w:tr>
      <w:tr w:rsidR="007E08C8" w14:paraId="4C2F1445" w14:textId="77777777" w:rsidTr="00EF3CCA">
        <w:tc>
          <w:tcPr>
            <w:tcW w:w="2337" w:type="dxa"/>
          </w:tcPr>
          <w:p w14:paraId="75C9DE83" w14:textId="0C8A1258" w:rsidR="007E08C8" w:rsidRDefault="00065757" w:rsidP="00EF3CCA">
            <w:r w:rsidRPr="007E08C8">
              <w:t>VARCHAR</w:t>
            </w:r>
            <w:r>
              <w:t>(Unicode)</w:t>
            </w:r>
          </w:p>
        </w:tc>
        <w:tc>
          <w:tcPr>
            <w:tcW w:w="2337" w:type="dxa"/>
          </w:tcPr>
          <w:p w14:paraId="5C6A4DA3" w14:textId="27EE8293" w:rsidR="007E08C8" w:rsidRDefault="00065757" w:rsidP="00EF3CCA">
            <w:r>
              <w:t>1</w:t>
            </w:r>
          </w:p>
        </w:tc>
        <w:tc>
          <w:tcPr>
            <w:tcW w:w="2338" w:type="dxa"/>
          </w:tcPr>
          <w:p w14:paraId="75313E67" w14:textId="141E03F0" w:rsidR="007E08C8" w:rsidRDefault="00065757" w:rsidP="00EF3CCA">
            <w:r>
              <w:t>5000</w:t>
            </w:r>
          </w:p>
        </w:tc>
        <w:tc>
          <w:tcPr>
            <w:tcW w:w="2338" w:type="dxa"/>
          </w:tcPr>
          <w:p w14:paraId="7D33ED99" w14:textId="37917054" w:rsidR="007E08C8" w:rsidRDefault="00065757" w:rsidP="00EF3CCA">
            <w:r>
              <w:t>5000</w:t>
            </w:r>
          </w:p>
        </w:tc>
      </w:tr>
      <w:tr w:rsidR="00A63B34" w14:paraId="5A57B38B" w14:textId="77777777" w:rsidTr="00EF3CCA">
        <w:tc>
          <w:tcPr>
            <w:tcW w:w="2337" w:type="dxa"/>
          </w:tcPr>
          <w:p w14:paraId="06059093" w14:textId="66FABE8C" w:rsidR="00A63B34" w:rsidRPr="007E08C8" w:rsidRDefault="00A63B34" w:rsidP="00EF3CCA">
            <w:r>
              <w:t>NVARCHAR(Unicode)</w:t>
            </w:r>
          </w:p>
        </w:tc>
        <w:tc>
          <w:tcPr>
            <w:tcW w:w="2337" w:type="dxa"/>
          </w:tcPr>
          <w:p w14:paraId="1E881452" w14:textId="3C6CE1BE" w:rsidR="00A63B34" w:rsidRDefault="00A63B34" w:rsidP="00EF3CCA">
            <w:r>
              <w:t>1</w:t>
            </w:r>
          </w:p>
        </w:tc>
        <w:tc>
          <w:tcPr>
            <w:tcW w:w="2338" w:type="dxa"/>
          </w:tcPr>
          <w:p w14:paraId="65805B1D" w14:textId="281FF486" w:rsidR="00A63B34" w:rsidRDefault="00A63B34" w:rsidP="00EF3CCA">
            <w:r>
              <w:t>5000</w:t>
            </w:r>
          </w:p>
        </w:tc>
        <w:tc>
          <w:tcPr>
            <w:tcW w:w="2338" w:type="dxa"/>
          </w:tcPr>
          <w:p w14:paraId="083452C3" w14:textId="6E6197F0" w:rsidR="00A63B34" w:rsidRDefault="00A63B34" w:rsidP="00EF3CCA">
            <w:r>
              <w:t>5000</w:t>
            </w:r>
          </w:p>
        </w:tc>
      </w:tr>
      <w:tr w:rsidR="00450BB1" w14:paraId="27D4139E" w14:textId="77777777" w:rsidTr="00EF3CCA">
        <w:tc>
          <w:tcPr>
            <w:tcW w:w="2337" w:type="dxa"/>
          </w:tcPr>
          <w:p w14:paraId="66D5155A" w14:textId="6ECC70B2" w:rsidR="00450BB1" w:rsidRDefault="00450BB1" w:rsidP="00EF3CCA">
            <w:r>
              <w:t>ALPHANUM</w:t>
            </w:r>
          </w:p>
        </w:tc>
        <w:tc>
          <w:tcPr>
            <w:tcW w:w="2337" w:type="dxa"/>
          </w:tcPr>
          <w:p w14:paraId="17A0FB5C" w14:textId="340C518E" w:rsidR="00450BB1" w:rsidRDefault="00450BB1" w:rsidP="00EF3CCA">
            <w:r>
              <w:t>1</w:t>
            </w:r>
          </w:p>
        </w:tc>
        <w:tc>
          <w:tcPr>
            <w:tcW w:w="2338" w:type="dxa"/>
          </w:tcPr>
          <w:p w14:paraId="15D7ADD9" w14:textId="03EF2D53" w:rsidR="00450BB1" w:rsidRDefault="00450BB1" w:rsidP="00EF3CCA">
            <w:r>
              <w:t>127</w:t>
            </w:r>
          </w:p>
        </w:tc>
        <w:tc>
          <w:tcPr>
            <w:tcW w:w="2338" w:type="dxa"/>
          </w:tcPr>
          <w:p w14:paraId="0E3524DE" w14:textId="08812D9A" w:rsidR="00450BB1" w:rsidRDefault="00450BB1" w:rsidP="00EF3CCA">
            <w:r>
              <w:t>If it is numeric only</w:t>
            </w:r>
            <w:r w:rsidR="001D3136">
              <w:t>, adding leading zeros</w:t>
            </w:r>
          </w:p>
        </w:tc>
      </w:tr>
      <w:tr w:rsidR="00BF64FC" w14:paraId="39126A4F" w14:textId="77777777" w:rsidTr="00EF3CCA">
        <w:tc>
          <w:tcPr>
            <w:tcW w:w="2337" w:type="dxa"/>
          </w:tcPr>
          <w:p w14:paraId="50218443" w14:textId="0A8DE093" w:rsidR="00BF64FC" w:rsidRDefault="00BF64FC" w:rsidP="00EF3CCA">
            <w:r>
              <w:t>SHORTTEXT</w:t>
            </w:r>
          </w:p>
        </w:tc>
        <w:tc>
          <w:tcPr>
            <w:tcW w:w="2337" w:type="dxa"/>
          </w:tcPr>
          <w:p w14:paraId="30DBD45C" w14:textId="77777777" w:rsidR="00BF64FC" w:rsidRDefault="00BF64FC" w:rsidP="00EF3CCA"/>
        </w:tc>
        <w:tc>
          <w:tcPr>
            <w:tcW w:w="2338" w:type="dxa"/>
          </w:tcPr>
          <w:p w14:paraId="7C6E94FA" w14:textId="77777777" w:rsidR="00BF64FC" w:rsidRDefault="00BF64FC" w:rsidP="00EF3CCA"/>
        </w:tc>
        <w:tc>
          <w:tcPr>
            <w:tcW w:w="2338" w:type="dxa"/>
          </w:tcPr>
          <w:p w14:paraId="39562691" w14:textId="146C440A" w:rsidR="00BF64FC" w:rsidRDefault="00F47CD5" w:rsidP="00EF3CCA">
            <w:r>
              <w:t>Used in column table only</w:t>
            </w:r>
          </w:p>
        </w:tc>
      </w:tr>
    </w:tbl>
    <w:p w14:paraId="131A1F3A" w14:textId="51EC2165" w:rsidR="00164D7A" w:rsidRDefault="00164D7A" w:rsidP="00EF3CCA">
      <w:pPr>
        <w:ind w:left="360"/>
        <w:rPr>
          <w:u w:val="single"/>
        </w:rPr>
      </w:pPr>
    </w:p>
    <w:p w14:paraId="6AC9EF57" w14:textId="655CF4BB" w:rsidR="00F47CD5" w:rsidRPr="00F72385" w:rsidRDefault="00F72385" w:rsidP="00F72385">
      <w:pPr>
        <w:pStyle w:val="ListParagraph"/>
        <w:numPr>
          <w:ilvl w:val="0"/>
          <w:numId w:val="1"/>
        </w:numPr>
        <w:rPr>
          <w:u w:val="single"/>
        </w:rPr>
      </w:pPr>
      <w:r>
        <w:t>Short text:</w:t>
      </w:r>
    </w:p>
    <w:p w14:paraId="3A258A71" w14:textId="34AF8927" w:rsidR="00F72385" w:rsidRPr="00F72385" w:rsidRDefault="00F72385" w:rsidP="00F72385">
      <w:pPr>
        <w:pStyle w:val="ListParagraph"/>
        <w:numPr>
          <w:ilvl w:val="0"/>
          <w:numId w:val="17"/>
        </w:numPr>
        <w:rPr>
          <w:u w:val="single"/>
        </w:rPr>
      </w:pPr>
      <w:r>
        <w:t>Can be used in column tables only, not in row table.</w:t>
      </w:r>
    </w:p>
    <w:p w14:paraId="243B57E0" w14:textId="1D556AEF" w:rsidR="00F72385" w:rsidRPr="00F72385" w:rsidRDefault="00F72385" w:rsidP="00F72385">
      <w:pPr>
        <w:pStyle w:val="ListParagraph"/>
        <w:numPr>
          <w:ilvl w:val="0"/>
          <w:numId w:val="17"/>
        </w:numPr>
      </w:pPr>
      <w:r w:rsidRPr="00F72385">
        <w:t>it can be support text search feature and string search features.</w:t>
      </w:r>
    </w:p>
    <w:p w14:paraId="6097F83F" w14:textId="369CC50A" w:rsidR="00130E6F" w:rsidRDefault="0083761F" w:rsidP="0083761F">
      <w:pPr>
        <w:pStyle w:val="ListParagraph"/>
        <w:numPr>
          <w:ilvl w:val="0"/>
          <w:numId w:val="1"/>
        </w:numPr>
        <w:rPr>
          <w:u w:val="single"/>
        </w:rPr>
      </w:pPr>
      <w:r w:rsidRPr="0083761F">
        <w:rPr>
          <w:u w:val="single"/>
        </w:rPr>
        <w:t>Data Type Conversion</w:t>
      </w:r>
    </w:p>
    <w:p w14:paraId="373FEA9F" w14:textId="0660449C" w:rsidR="0083761F" w:rsidRPr="00587493" w:rsidRDefault="00C33299" w:rsidP="00C33299">
      <w:pPr>
        <w:pStyle w:val="ListParagraph"/>
        <w:numPr>
          <w:ilvl w:val="0"/>
          <w:numId w:val="18"/>
        </w:numPr>
        <w:rPr>
          <w:u w:val="single"/>
        </w:rPr>
      </w:pPr>
      <w:r>
        <w:t>Both implicit and explicit data type conversions are allowed in the SAP HANA database.</w:t>
      </w:r>
    </w:p>
    <w:p w14:paraId="3634D689" w14:textId="77777777" w:rsidR="00587493" w:rsidRPr="0083761F" w:rsidRDefault="00587493" w:rsidP="00C33299">
      <w:pPr>
        <w:pStyle w:val="ListParagraph"/>
        <w:numPr>
          <w:ilvl w:val="0"/>
          <w:numId w:val="18"/>
        </w:numPr>
        <w:rPr>
          <w:u w:val="single"/>
        </w:rPr>
      </w:pPr>
      <w:bookmarkStart w:id="0" w:name="_GoBack"/>
      <w:bookmarkEnd w:id="0"/>
    </w:p>
    <w:sectPr w:rsidR="00587493" w:rsidRPr="0083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779"/>
    <w:multiLevelType w:val="hybridMultilevel"/>
    <w:tmpl w:val="F4D2D57A"/>
    <w:lvl w:ilvl="0" w:tplc="0F44E3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E6C26"/>
    <w:multiLevelType w:val="hybridMultilevel"/>
    <w:tmpl w:val="45B819A2"/>
    <w:lvl w:ilvl="0" w:tplc="FAA89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86055"/>
    <w:multiLevelType w:val="hybridMultilevel"/>
    <w:tmpl w:val="7A92A506"/>
    <w:lvl w:ilvl="0" w:tplc="D6BEC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E12BB"/>
    <w:multiLevelType w:val="hybridMultilevel"/>
    <w:tmpl w:val="DF627852"/>
    <w:lvl w:ilvl="0" w:tplc="1DE2B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66386"/>
    <w:multiLevelType w:val="hybridMultilevel"/>
    <w:tmpl w:val="3D184986"/>
    <w:lvl w:ilvl="0" w:tplc="5EC8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16B6C"/>
    <w:multiLevelType w:val="hybridMultilevel"/>
    <w:tmpl w:val="9E0CD5CE"/>
    <w:lvl w:ilvl="0" w:tplc="BF34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74E36"/>
    <w:multiLevelType w:val="hybridMultilevel"/>
    <w:tmpl w:val="DD801522"/>
    <w:lvl w:ilvl="0" w:tplc="B2365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9022A"/>
    <w:multiLevelType w:val="hybridMultilevel"/>
    <w:tmpl w:val="B0925BBC"/>
    <w:lvl w:ilvl="0" w:tplc="CDA86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A296F"/>
    <w:multiLevelType w:val="hybridMultilevel"/>
    <w:tmpl w:val="C55A9F96"/>
    <w:lvl w:ilvl="0" w:tplc="C17A1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26DEC"/>
    <w:multiLevelType w:val="hybridMultilevel"/>
    <w:tmpl w:val="4A7C004E"/>
    <w:lvl w:ilvl="0" w:tplc="96DE4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07BEC"/>
    <w:multiLevelType w:val="hybridMultilevel"/>
    <w:tmpl w:val="4BC4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342D3"/>
    <w:multiLevelType w:val="hybridMultilevel"/>
    <w:tmpl w:val="2A10F274"/>
    <w:lvl w:ilvl="0" w:tplc="CB286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FD5CA1"/>
    <w:multiLevelType w:val="hybridMultilevel"/>
    <w:tmpl w:val="484AAB96"/>
    <w:lvl w:ilvl="0" w:tplc="C830750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F4359A"/>
    <w:multiLevelType w:val="hybridMultilevel"/>
    <w:tmpl w:val="7506F0AE"/>
    <w:lvl w:ilvl="0" w:tplc="1592E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A71062"/>
    <w:multiLevelType w:val="hybridMultilevel"/>
    <w:tmpl w:val="706C5C5E"/>
    <w:lvl w:ilvl="0" w:tplc="8FF64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40981"/>
    <w:multiLevelType w:val="hybridMultilevel"/>
    <w:tmpl w:val="0E8EDDD4"/>
    <w:lvl w:ilvl="0" w:tplc="74C2D0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73BA2"/>
    <w:multiLevelType w:val="hybridMultilevel"/>
    <w:tmpl w:val="F1CE12D2"/>
    <w:lvl w:ilvl="0" w:tplc="5F6647C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D76DB"/>
    <w:multiLevelType w:val="hybridMultilevel"/>
    <w:tmpl w:val="7714DBEC"/>
    <w:lvl w:ilvl="0" w:tplc="C3A29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2"/>
  </w:num>
  <w:num w:numId="5">
    <w:abstractNumId w:val="8"/>
  </w:num>
  <w:num w:numId="6">
    <w:abstractNumId w:val="16"/>
  </w:num>
  <w:num w:numId="7">
    <w:abstractNumId w:val="3"/>
  </w:num>
  <w:num w:numId="8">
    <w:abstractNumId w:val="17"/>
  </w:num>
  <w:num w:numId="9">
    <w:abstractNumId w:val="10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4"/>
    <w:rsid w:val="00022E4C"/>
    <w:rsid w:val="00065757"/>
    <w:rsid w:val="00084AD8"/>
    <w:rsid w:val="000D677B"/>
    <w:rsid w:val="00101981"/>
    <w:rsid w:val="00130E6F"/>
    <w:rsid w:val="001570E2"/>
    <w:rsid w:val="00161AA0"/>
    <w:rsid w:val="00164824"/>
    <w:rsid w:val="00164D7A"/>
    <w:rsid w:val="00173D54"/>
    <w:rsid w:val="001B154E"/>
    <w:rsid w:val="001C4745"/>
    <w:rsid w:val="001D18D4"/>
    <w:rsid w:val="001D3136"/>
    <w:rsid w:val="001D3744"/>
    <w:rsid w:val="001F6999"/>
    <w:rsid w:val="00210110"/>
    <w:rsid w:val="00212706"/>
    <w:rsid w:val="00232EFE"/>
    <w:rsid w:val="0023521A"/>
    <w:rsid w:val="00281314"/>
    <w:rsid w:val="00282954"/>
    <w:rsid w:val="00296291"/>
    <w:rsid w:val="002B1D20"/>
    <w:rsid w:val="002B7E05"/>
    <w:rsid w:val="002F0D25"/>
    <w:rsid w:val="002F6DBC"/>
    <w:rsid w:val="00335A89"/>
    <w:rsid w:val="00363410"/>
    <w:rsid w:val="0037287C"/>
    <w:rsid w:val="00392ED1"/>
    <w:rsid w:val="003C1E5A"/>
    <w:rsid w:val="003C4216"/>
    <w:rsid w:val="003C6379"/>
    <w:rsid w:val="003F3869"/>
    <w:rsid w:val="00431FC6"/>
    <w:rsid w:val="00444F95"/>
    <w:rsid w:val="00446F3B"/>
    <w:rsid w:val="00450BB1"/>
    <w:rsid w:val="00457A27"/>
    <w:rsid w:val="00486658"/>
    <w:rsid w:val="00495DEA"/>
    <w:rsid w:val="004F2072"/>
    <w:rsid w:val="00543A78"/>
    <w:rsid w:val="005457FB"/>
    <w:rsid w:val="00557FE0"/>
    <w:rsid w:val="00587493"/>
    <w:rsid w:val="005A288F"/>
    <w:rsid w:val="005B17C6"/>
    <w:rsid w:val="005F00E6"/>
    <w:rsid w:val="005F58E5"/>
    <w:rsid w:val="00612DF0"/>
    <w:rsid w:val="00637502"/>
    <w:rsid w:val="00667A60"/>
    <w:rsid w:val="0067207F"/>
    <w:rsid w:val="0067412B"/>
    <w:rsid w:val="006B781F"/>
    <w:rsid w:val="006C0D65"/>
    <w:rsid w:val="006C3CC1"/>
    <w:rsid w:val="00722A8E"/>
    <w:rsid w:val="00760BDD"/>
    <w:rsid w:val="00763E73"/>
    <w:rsid w:val="00791911"/>
    <w:rsid w:val="007A313D"/>
    <w:rsid w:val="007E08C8"/>
    <w:rsid w:val="00830BD2"/>
    <w:rsid w:val="0083761F"/>
    <w:rsid w:val="00844490"/>
    <w:rsid w:val="008730EC"/>
    <w:rsid w:val="00874C8E"/>
    <w:rsid w:val="008827A3"/>
    <w:rsid w:val="00892D02"/>
    <w:rsid w:val="008A046F"/>
    <w:rsid w:val="008B252F"/>
    <w:rsid w:val="008C7B97"/>
    <w:rsid w:val="008D1ECA"/>
    <w:rsid w:val="008D4A0D"/>
    <w:rsid w:val="00903E5D"/>
    <w:rsid w:val="00910CA5"/>
    <w:rsid w:val="00926023"/>
    <w:rsid w:val="00954A27"/>
    <w:rsid w:val="009751D4"/>
    <w:rsid w:val="00991DFA"/>
    <w:rsid w:val="00992F84"/>
    <w:rsid w:val="009D0727"/>
    <w:rsid w:val="009E4704"/>
    <w:rsid w:val="009F5D54"/>
    <w:rsid w:val="00A2510F"/>
    <w:rsid w:val="00A323A6"/>
    <w:rsid w:val="00A63B34"/>
    <w:rsid w:val="00A84BEC"/>
    <w:rsid w:val="00AD2C5A"/>
    <w:rsid w:val="00AD5FFB"/>
    <w:rsid w:val="00B222E8"/>
    <w:rsid w:val="00B470EF"/>
    <w:rsid w:val="00B501F1"/>
    <w:rsid w:val="00B93354"/>
    <w:rsid w:val="00BA0F83"/>
    <w:rsid w:val="00BA2B3A"/>
    <w:rsid w:val="00BA6CE6"/>
    <w:rsid w:val="00BF64FC"/>
    <w:rsid w:val="00C0470B"/>
    <w:rsid w:val="00C05A7B"/>
    <w:rsid w:val="00C1552D"/>
    <w:rsid w:val="00C33299"/>
    <w:rsid w:val="00C726CF"/>
    <w:rsid w:val="00CC6C4C"/>
    <w:rsid w:val="00D11A11"/>
    <w:rsid w:val="00D464FA"/>
    <w:rsid w:val="00D51A93"/>
    <w:rsid w:val="00D526B7"/>
    <w:rsid w:val="00D544CD"/>
    <w:rsid w:val="00D80612"/>
    <w:rsid w:val="00D91FE9"/>
    <w:rsid w:val="00DC3D9B"/>
    <w:rsid w:val="00DC4634"/>
    <w:rsid w:val="00DF6A6F"/>
    <w:rsid w:val="00E17B21"/>
    <w:rsid w:val="00E429A2"/>
    <w:rsid w:val="00E6466F"/>
    <w:rsid w:val="00E6755A"/>
    <w:rsid w:val="00E8011B"/>
    <w:rsid w:val="00EB74ED"/>
    <w:rsid w:val="00EE3803"/>
    <w:rsid w:val="00EF3CCA"/>
    <w:rsid w:val="00EF45B6"/>
    <w:rsid w:val="00EF5142"/>
    <w:rsid w:val="00F25D7F"/>
    <w:rsid w:val="00F47CD5"/>
    <w:rsid w:val="00F541D3"/>
    <w:rsid w:val="00F55CE4"/>
    <w:rsid w:val="00F7118C"/>
    <w:rsid w:val="00F72385"/>
    <w:rsid w:val="00FD64B8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940"/>
  <w15:chartTrackingRefBased/>
  <w15:docId w15:val="{9A2ECF1C-029C-423D-B008-D0E704E9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8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9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692</cp:revision>
  <dcterms:created xsi:type="dcterms:W3CDTF">2022-07-09T02:41:00Z</dcterms:created>
  <dcterms:modified xsi:type="dcterms:W3CDTF">2022-07-11T07:02:00Z</dcterms:modified>
</cp:coreProperties>
</file>