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4B47" w:rsidRDefault="00774B47" w:rsidP="00774B47">
      <w:pPr>
        <w:pStyle w:val="Title"/>
        <w:rPr>
          <w:lang w:val="en-US"/>
        </w:rPr>
      </w:pPr>
      <w:bookmarkStart w:id="0" w:name="_GoBack"/>
      <w:bookmarkEnd w:id="0"/>
      <w:r>
        <w:rPr>
          <w:lang w:val="en-US"/>
        </w:rPr>
        <w:tab/>
      </w:r>
      <w:r>
        <w:rPr>
          <w:lang w:val="en-US"/>
        </w:rPr>
        <w:tab/>
        <w:t>ABAP Dynamic Programming</w:t>
      </w:r>
    </w:p>
    <w:p w:rsidR="00774B47" w:rsidRDefault="00774B47" w:rsidP="00CE261E">
      <w:pPr>
        <w:pStyle w:val="Heading1"/>
        <w:rPr>
          <w:lang w:val="en-US"/>
        </w:rPr>
      </w:pPr>
    </w:p>
    <w:p w:rsidR="00DC1BB3" w:rsidRDefault="00CE261E" w:rsidP="00CE261E">
      <w:pPr>
        <w:pStyle w:val="Heading1"/>
        <w:rPr>
          <w:lang w:val="en-US"/>
        </w:rPr>
      </w:pPr>
      <w:r>
        <w:rPr>
          <w:lang w:val="en-US"/>
        </w:rPr>
        <w:t>Field Symbols</w:t>
      </w:r>
    </w:p>
    <w:p w:rsidR="00CE261E" w:rsidRPr="00CE261E" w:rsidRDefault="00CE261E" w:rsidP="00CE261E">
      <w:pPr>
        <w:shd w:val="clear" w:color="auto" w:fill="FFFFFF"/>
        <w:spacing w:before="100" w:beforeAutospacing="1" w:after="100" w:afterAutospacing="1" w:line="240" w:lineRule="auto"/>
        <w:rPr>
          <w:rFonts w:ascii="Arial" w:eastAsia="Times New Roman" w:hAnsi="Arial" w:cs="Arial"/>
          <w:color w:val="3C3C3C"/>
          <w:sz w:val="21"/>
          <w:szCs w:val="21"/>
          <w:lang w:eastAsia="en-IN"/>
        </w:rPr>
      </w:pPr>
      <w:r w:rsidRPr="00CE261E">
        <w:rPr>
          <w:rFonts w:ascii="Arial" w:eastAsia="Times New Roman" w:hAnsi="Arial" w:cs="Arial"/>
          <w:color w:val="3C3C3C"/>
          <w:sz w:val="21"/>
          <w:szCs w:val="21"/>
          <w:lang w:eastAsia="en-IN"/>
        </w:rPr>
        <w:t>Field symbol is a placeholder for data object, which points to the value present at the memory address of a data object. It does not reserve any physical memory space when we declare them. It only points to a data object at run time. Field symbols are of two types:</w:t>
      </w:r>
    </w:p>
    <w:p w:rsidR="00CE261E" w:rsidRPr="00CE261E" w:rsidRDefault="00CE261E" w:rsidP="00CE261E">
      <w:pPr>
        <w:numPr>
          <w:ilvl w:val="0"/>
          <w:numId w:val="1"/>
        </w:numPr>
        <w:shd w:val="clear" w:color="auto" w:fill="FFFFFF"/>
        <w:spacing w:after="0" w:line="240" w:lineRule="auto"/>
        <w:rPr>
          <w:rFonts w:ascii="Arial" w:eastAsia="Times New Roman" w:hAnsi="Arial" w:cs="Arial"/>
          <w:color w:val="3C3C3C"/>
          <w:sz w:val="21"/>
          <w:szCs w:val="21"/>
          <w:lang w:eastAsia="en-IN"/>
        </w:rPr>
      </w:pPr>
      <w:r w:rsidRPr="00CE261E">
        <w:rPr>
          <w:rFonts w:ascii="Arial" w:eastAsia="Times New Roman" w:hAnsi="Arial" w:cs="Arial"/>
          <w:color w:val="3C3C3C"/>
          <w:sz w:val="21"/>
          <w:szCs w:val="21"/>
          <w:lang w:eastAsia="en-IN"/>
        </w:rPr>
        <w:t>Typed Field Symbol</w:t>
      </w:r>
    </w:p>
    <w:p w:rsidR="00CE261E" w:rsidRPr="00CE261E" w:rsidRDefault="00CE261E" w:rsidP="00CE261E">
      <w:pPr>
        <w:numPr>
          <w:ilvl w:val="0"/>
          <w:numId w:val="1"/>
        </w:numPr>
        <w:shd w:val="clear" w:color="auto" w:fill="FFFFFF"/>
        <w:spacing w:after="0" w:line="240" w:lineRule="auto"/>
        <w:rPr>
          <w:rFonts w:ascii="Arial" w:eastAsia="Times New Roman" w:hAnsi="Arial" w:cs="Arial"/>
          <w:color w:val="3C3C3C"/>
          <w:sz w:val="21"/>
          <w:szCs w:val="21"/>
          <w:lang w:eastAsia="en-IN"/>
        </w:rPr>
      </w:pPr>
      <w:r w:rsidRPr="00CE261E">
        <w:rPr>
          <w:rFonts w:ascii="Arial" w:eastAsia="Times New Roman" w:hAnsi="Arial" w:cs="Arial"/>
          <w:color w:val="3C3C3C"/>
          <w:sz w:val="21"/>
          <w:szCs w:val="21"/>
          <w:lang w:eastAsia="en-IN"/>
        </w:rPr>
        <w:t>Generic Field Symbol</w:t>
      </w:r>
    </w:p>
    <w:p w:rsidR="00CE261E" w:rsidRPr="00CE261E" w:rsidRDefault="00CE261E" w:rsidP="00CE261E">
      <w:pPr>
        <w:shd w:val="clear" w:color="auto" w:fill="FFFFFF"/>
        <w:spacing w:beforeAutospacing="1" w:after="0" w:afterAutospacing="1" w:line="240" w:lineRule="auto"/>
        <w:rPr>
          <w:rFonts w:ascii="Arial" w:eastAsia="Times New Roman" w:hAnsi="Arial" w:cs="Arial"/>
          <w:color w:val="3C3C3C"/>
          <w:sz w:val="21"/>
          <w:szCs w:val="21"/>
          <w:lang w:eastAsia="en-IN"/>
        </w:rPr>
      </w:pPr>
      <w:r w:rsidRPr="00CE261E">
        <w:rPr>
          <w:rFonts w:ascii="Arial" w:eastAsia="Times New Roman" w:hAnsi="Arial" w:cs="Arial"/>
          <w:b/>
          <w:bCs/>
          <w:color w:val="3C3C3C"/>
          <w:sz w:val="21"/>
          <w:szCs w:val="21"/>
          <w:u w:val="single"/>
          <w:bdr w:val="none" w:sz="0" w:space="0" w:color="auto" w:frame="1"/>
          <w:lang w:eastAsia="en-IN"/>
        </w:rPr>
        <w:t>Typed Field Symbol</w:t>
      </w:r>
      <w:r w:rsidRPr="00CE261E">
        <w:rPr>
          <w:rFonts w:ascii="Arial" w:eastAsia="Times New Roman" w:hAnsi="Arial" w:cs="Arial"/>
          <w:color w:val="3C3C3C"/>
          <w:sz w:val="21"/>
          <w:szCs w:val="21"/>
          <w:lang w:eastAsia="en-IN"/>
        </w:rPr>
        <w:t> – Typed field symbol can be declared as:</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DATA: var TYPE i VALUE 2.</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FIELD-SYMBOLS: &lt;fs_num&gt; TYPE i.</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ASSIGN var TO &lt;fs_num&gt;.</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WRITE: / &lt;fs_num&gt;.</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&lt;fs_num&gt; = 4.</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WRITE: / var.</w:t>
      </w:r>
    </w:p>
    <w:p w:rsidR="00CE261E" w:rsidRDefault="00CE261E" w:rsidP="00CE261E">
      <w:pPr>
        <w:rPr>
          <w:lang w:val="en-US"/>
        </w:rPr>
      </w:pPr>
    </w:p>
    <w:p w:rsidR="00CE261E" w:rsidRDefault="00CE261E" w:rsidP="00CE261E">
      <w:pPr>
        <w:rPr>
          <w:rFonts w:ascii="Arial" w:hAnsi="Arial" w:cs="Arial"/>
          <w:color w:val="3C3C3C"/>
          <w:sz w:val="21"/>
          <w:szCs w:val="21"/>
          <w:shd w:val="clear" w:color="auto" w:fill="FFFFFF"/>
        </w:rPr>
      </w:pPr>
      <w:r>
        <w:rPr>
          <w:rFonts w:ascii="Arial" w:hAnsi="Arial" w:cs="Arial"/>
          <w:color w:val="3C3C3C"/>
          <w:sz w:val="21"/>
          <w:szCs w:val="21"/>
          <w:shd w:val="clear" w:color="auto" w:fill="FFFFFF"/>
        </w:rPr>
        <w:t>The output will be 2 and 4.</w:t>
      </w:r>
    </w:p>
    <w:p w:rsidR="00CE261E" w:rsidRPr="00CE261E" w:rsidRDefault="00CE261E" w:rsidP="00CE261E">
      <w:pPr>
        <w:shd w:val="clear" w:color="auto" w:fill="FFFFFF"/>
        <w:spacing w:beforeAutospacing="1" w:after="0" w:afterAutospacing="1" w:line="240" w:lineRule="auto"/>
        <w:rPr>
          <w:rFonts w:ascii="Arial" w:eastAsia="Times New Roman" w:hAnsi="Arial" w:cs="Arial"/>
          <w:color w:val="3C3C3C"/>
          <w:sz w:val="21"/>
          <w:szCs w:val="21"/>
          <w:lang w:eastAsia="en-IN"/>
        </w:rPr>
      </w:pPr>
      <w:r w:rsidRPr="00CE261E">
        <w:rPr>
          <w:rFonts w:ascii="Arial" w:eastAsia="Times New Roman" w:hAnsi="Arial" w:cs="Arial"/>
          <w:b/>
          <w:bCs/>
          <w:color w:val="3C3C3C"/>
          <w:sz w:val="21"/>
          <w:szCs w:val="21"/>
          <w:u w:val="single"/>
          <w:bdr w:val="none" w:sz="0" w:space="0" w:color="auto" w:frame="1"/>
          <w:lang w:eastAsia="en-IN"/>
        </w:rPr>
        <w:t>NOTE:</w:t>
      </w:r>
    </w:p>
    <w:p w:rsidR="00CE261E" w:rsidRPr="00CE261E" w:rsidRDefault="00CE261E" w:rsidP="00CE261E">
      <w:pPr>
        <w:numPr>
          <w:ilvl w:val="0"/>
          <w:numId w:val="2"/>
        </w:numPr>
        <w:shd w:val="clear" w:color="auto" w:fill="FFFFFF"/>
        <w:spacing w:after="0" w:line="240" w:lineRule="auto"/>
        <w:rPr>
          <w:rFonts w:ascii="Arial" w:eastAsia="Times New Roman" w:hAnsi="Arial" w:cs="Arial"/>
          <w:color w:val="3C3C3C"/>
          <w:sz w:val="21"/>
          <w:szCs w:val="21"/>
          <w:lang w:eastAsia="en-IN"/>
        </w:rPr>
      </w:pPr>
      <w:r w:rsidRPr="00CE261E">
        <w:rPr>
          <w:rFonts w:ascii="Arial" w:eastAsia="Times New Roman" w:hAnsi="Arial" w:cs="Arial"/>
          <w:color w:val="3C3C3C"/>
          <w:sz w:val="21"/>
          <w:szCs w:val="21"/>
          <w:lang w:eastAsia="en-IN"/>
        </w:rPr>
        <w:t>Typed field symbols can point to the data objects of specified type only.</w:t>
      </w:r>
    </w:p>
    <w:p w:rsidR="00CE261E" w:rsidRPr="00CE261E" w:rsidRDefault="00CE261E" w:rsidP="00CE261E">
      <w:pPr>
        <w:numPr>
          <w:ilvl w:val="0"/>
          <w:numId w:val="2"/>
        </w:numPr>
        <w:shd w:val="clear" w:color="auto" w:fill="FFFFFF"/>
        <w:spacing w:after="0" w:line="240" w:lineRule="auto"/>
        <w:rPr>
          <w:rFonts w:ascii="Arial" w:eastAsia="Times New Roman" w:hAnsi="Arial" w:cs="Arial"/>
          <w:color w:val="3C3C3C"/>
          <w:sz w:val="21"/>
          <w:szCs w:val="21"/>
          <w:lang w:eastAsia="en-IN"/>
        </w:rPr>
      </w:pPr>
      <w:r w:rsidRPr="00CE261E">
        <w:rPr>
          <w:rFonts w:ascii="Arial" w:eastAsia="Times New Roman" w:hAnsi="Arial" w:cs="Arial"/>
          <w:color w:val="3C3C3C"/>
          <w:sz w:val="21"/>
          <w:szCs w:val="21"/>
          <w:lang w:eastAsia="en-IN"/>
        </w:rPr>
        <w:t>After assigning a data object to a field symbol, if we make any changes to the field symbol value, then the value of corresponding data object is also updated.</w:t>
      </w:r>
    </w:p>
    <w:p w:rsidR="00CE261E" w:rsidRDefault="00CE261E" w:rsidP="00CE261E">
      <w:pPr>
        <w:rPr>
          <w:lang w:val="en-US"/>
        </w:rPr>
      </w:pPr>
    </w:p>
    <w:p w:rsidR="00CE261E" w:rsidRPr="00CE261E" w:rsidRDefault="00CE261E" w:rsidP="00CE261E">
      <w:pPr>
        <w:shd w:val="clear" w:color="auto" w:fill="FFFFFF"/>
        <w:spacing w:beforeAutospacing="1" w:after="0" w:afterAutospacing="1" w:line="240" w:lineRule="auto"/>
        <w:rPr>
          <w:rFonts w:ascii="Arial" w:eastAsia="Times New Roman" w:hAnsi="Arial" w:cs="Arial"/>
          <w:color w:val="3C3C3C"/>
          <w:sz w:val="21"/>
          <w:szCs w:val="21"/>
          <w:lang w:eastAsia="en-IN"/>
        </w:rPr>
      </w:pPr>
      <w:r w:rsidRPr="00CE261E">
        <w:rPr>
          <w:rFonts w:ascii="Arial" w:eastAsia="Times New Roman" w:hAnsi="Arial" w:cs="Arial"/>
          <w:b/>
          <w:bCs/>
          <w:color w:val="3C3C3C"/>
          <w:sz w:val="21"/>
          <w:szCs w:val="21"/>
          <w:u w:val="single"/>
          <w:bdr w:val="none" w:sz="0" w:space="0" w:color="auto" w:frame="1"/>
          <w:lang w:eastAsia="en-IN"/>
        </w:rPr>
        <w:t>Field symbol as a replacement of Work area:</w:t>
      </w:r>
    </w:p>
    <w:p w:rsidR="00CE261E" w:rsidRPr="00CE261E" w:rsidRDefault="00CE261E" w:rsidP="00CE261E">
      <w:pPr>
        <w:shd w:val="clear" w:color="auto" w:fill="FFFFFF"/>
        <w:spacing w:beforeAutospacing="1" w:after="0" w:afterAutospacing="1" w:line="240" w:lineRule="auto"/>
        <w:rPr>
          <w:rFonts w:ascii="Arial" w:eastAsia="Times New Roman" w:hAnsi="Arial" w:cs="Arial"/>
          <w:color w:val="3C3C3C"/>
          <w:sz w:val="21"/>
          <w:szCs w:val="21"/>
          <w:lang w:eastAsia="en-IN"/>
        </w:rPr>
      </w:pPr>
      <w:r w:rsidRPr="00CE261E">
        <w:rPr>
          <w:rFonts w:ascii="Arial" w:eastAsia="Times New Roman" w:hAnsi="Arial" w:cs="Arial"/>
          <w:b/>
          <w:bCs/>
          <w:color w:val="3C3C3C"/>
          <w:sz w:val="21"/>
          <w:szCs w:val="21"/>
          <w:bdr w:val="none" w:sz="0" w:space="0" w:color="auto" w:frame="1"/>
          <w:lang w:eastAsia="en-IN"/>
        </w:rPr>
        <w:t>Modifying internal table records</w:t>
      </w:r>
      <w:r w:rsidRPr="00CE261E">
        <w:rPr>
          <w:rFonts w:ascii="Arial" w:eastAsia="Times New Roman" w:hAnsi="Arial" w:cs="Arial"/>
          <w:color w:val="3C3C3C"/>
          <w:sz w:val="21"/>
          <w:szCs w:val="21"/>
          <w:lang w:eastAsia="en-IN"/>
        </w:rPr>
        <w:t> – We can declare a field symbol of type any structure, which we can use while looping through an internal table.</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DATA: lt_mara TYPE STANDARD TABLE OF mara.</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FIELD-SYMBOLS: &lt;fs_mara&gt; TYPE mara.</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SELECT * FROM mara INTO TABLE lt_mara UP TO 10 ROWS.</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LOOP AT lt_mara ASSIGNING &lt;fs_mara&gt;.</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 xml:space="preserve">  &lt;fs_mara&gt;-matkl = 'DEMO'.</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ENDLOOP.</w:t>
      </w:r>
    </w:p>
    <w:p w:rsidR="00CE261E" w:rsidRDefault="00CE261E" w:rsidP="00CE261E">
      <w:pPr>
        <w:shd w:val="clear" w:color="auto" w:fill="FFFFFF"/>
        <w:spacing w:before="100" w:beforeAutospacing="1" w:after="100" w:afterAutospacing="1" w:line="240" w:lineRule="auto"/>
        <w:rPr>
          <w:rFonts w:ascii="Arial" w:eastAsia="Times New Roman" w:hAnsi="Arial" w:cs="Arial"/>
          <w:color w:val="3C3C3C"/>
          <w:sz w:val="21"/>
          <w:szCs w:val="21"/>
          <w:lang w:eastAsia="en-IN"/>
        </w:rPr>
      </w:pPr>
      <w:r w:rsidRPr="00CE261E">
        <w:rPr>
          <w:rFonts w:ascii="Arial" w:eastAsia="Times New Roman" w:hAnsi="Arial" w:cs="Arial"/>
          <w:color w:val="3C3C3C"/>
          <w:sz w:val="21"/>
          <w:szCs w:val="21"/>
          <w:lang w:eastAsia="en-IN"/>
        </w:rPr>
        <w:t> </w:t>
      </w:r>
    </w:p>
    <w:p w:rsidR="0028180C" w:rsidRPr="00CE261E" w:rsidRDefault="0028180C" w:rsidP="00CE261E">
      <w:pPr>
        <w:shd w:val="clear" w:color="auto" w:fill="FFFFFF"/>
        <w:spacing w:before="100" w:beforeAutospacing="1" w:after="100" w:afterAutospacing="1" w:line="240" w:lineRule="auto"/>
        <w:rPr>
          <w:rFonts w:ascii="Arial" w:eastAsia="Times New Roman" w:hAnsi="Arial" w:cs="Arial"/>
          <w:color w:val="3C3C3C"/>
          <w:sz w:val="21"/>
          <w:szCs w:val="21"/>
          <w:lang w:eastAsia="en-IN"/>
        </w:rPr>
      </w:pPr>
    </w:p>
    <w:p w:rsidR="00CE261E" w:rsidRPr="00CE261E" w:rsidRDefault="00CE261E" w:rsidP="00CE261E">
      <w:pPr>
        <w:shd w:val="clear" w:color="auto" w:fill="FFFFFF"/>
        <w:spacing w:beforeAutospacing="1" w:after="0" w:afterAutospacing="1" w:line="240" w:lineRule="auto"/>
        <w:rPr>
          <w:rFonts w:ascii="Arial" w:eastAsia="Times New Roman" w:hAnsi="Arial" w:cs="Arial"/>
          <w:color w:val="3C3C3C"/>
          <w:sz w:val="21"/>
          <w:szCs w:val="21"/>
          <w:lang w:eastAsia="en-IN"/>
        </w:rPr>
      </w:pPr>
      <w:r w:rsidRPr="00CE261E">
        <w:rPr>
          <w:rFonts w:ascii="Arial" w:eastAsia="Times New Roman" w:hAnsi="Arial" w:cs="Arial"/>
          <w:b/>
          <w:bCs/>
          <w:color w:val="3C3C3C"/>
          <w:sz w:val="21"/>
          <w:szCs w:val="21"/>
          <w:u w:val="single"/>
          <w:bdr w:val="none" w:sz="0" w:space="0" w:color="auto" w:frame="1"/>
          <w:lang w:eastAsia="en-IN"/>
        </w:rPr>
        <w:t>NOTE:</w:t>
      </w:r>
    </w:p>
    <w:p w:rsidR="00CE261E" w:rsidRPr="00CE261E" w:rsidRDefault="00CE261E" w:rsidP="00CE261E">
      <w:pPr>
        <w:numPr>
          <w:ilvl w:val="0"/>
          <w:numId w:val="3"/>
        </w:numPr>
        <w:shd w:val="clear" w:color="auto" w:fill="FFFFFF"/>
        <w:spacing w:after="0" w:line="240" w:lineRule="auto"/>
        <w:rPr>
          <w:rFonts w:ascii="Arial" w:eastAsia="Times New Roman" w:hAnsi="Arial" w:cs="Arial"/>
          <w:color w:val="3C3C3C"/>
          <w:sz w:val="21"/>
          <w:szCs w:val="21"/>
          <w:lang w:eastAsia="en-IN"/>
        </w:rPr>
      </w:pPr>
      <w:r w:rsidRPr="00CE261E">
        <w:rPr>
          <w:rFonts w:ascii="Arial" w:eastAsia="Times New Roman" w:hAnsi="Arial" w:cs="Arial"/>
          <w:color w:val="3C3C3C"/>
          <w:sz w:val="21"/>
          <w:szCs w:val="21"/>
          <w:lang w:eastAsia="en-IN"/>
        </w:rPr>
        <w:t>If we change any field of structure in field symbol, the corresponding field in internal will get updated. We don’t need to write the </w:t>
      </w:r>
      <w:r w:rsidRPr="00CE261E">
        <w:rPr>
          <w:rFonts w:ascii="Arial" w:eastAsia="Times New Roman" w:hAnsi="Arial" w:cs="Arial"/>
          <w:b/>
          <w:bCs/>
          <w:color w:val="3C3C3C"/>
          <w:sz w:val="21"/>
          <w:szCs w:val="21"/>
          <w:bdr w:val="none" w:sz="0" w:space="0" w:color="auto" w:frame="1"/>
          <w:lang w:eastAsia="en-IN"/>
        </w:rPr>
        <w:t>MODIFY</w:t>
      </w:r>
      <w:r w:rsidRPr="00CE261E">
        <w:rPr>
          <w:rFonts w:ascii="Arial" w:eastAsia="Times New Roman" w:hAnsi="Arial" w:cs="Arial"/>
          <w:color w:val="3C3C3C"/>
          <w:sz w:val="21"/>
          <w:szCs w:val="21"/>
          <w:lang w:eastAsia="en-IN"/>
        </w:rPr>
        <w:t> statement which we would have written if we had used work area. This is because work area stores a copy of the internal table row, whereas field symbol directly references the internal table row.</w:t>
      </w:r>
    </w:p>
    <w:p w:rsidR="00CE261E" w:rsidRPr="00CE261E" w:rsidRDefault="00CE261E" w:rsidP="00CE261E">
      <w:pPr>
        <w:numPr>
          <w:ilvl w:val="0"/>
          <w:numId w:val="3"/>
        </w:numPr>
        <w:shd w:val="clear" w:color="auto" w:fill="FFFFFF"/>
        <w:spacing w:after="0" w:line="240" w:lineRule="auto"/>
        <w:rPr>
          <w:rFonts w:ascii="Arial" w:eastAsia="Times New Roman" w:hAnsi="Arial" w:cs="Arial"/>
          <w:color w:val="3C3C3C"/>
          <w:sz w:val="21"/>
          <w:szCs w:val="21"/>
          <w:lang w:eastAsia="en-IN"/>
        </w:rPr>
      </w:pPr>
      <w:r w:rsidRPr="00CE261E">
        <w:rPr>
          <w:rFonts w:ascii="Arial" w:eastAsia="Times New Roman" w:hAnsi="Arial" w:cs="Arial"/>
          <w:color w:val="3C3C3C"/>
          <w:sz w:val="21"/>
          <w:szCs w:val="21"/>
          <w:lang w:eastAsia="en-IN"/>
        </w:rPr>
        <w:t>Hence processing of internal table with field symbol is faster than the processing of internal table with work area.</w:t>
      </w:r>
    </w:p>
    <w:p w:rsidR="00CE261E" w:rsidRDefault="00CE261E" w:rsidP="00CE261E">
      <w:pPr>
        <w:rPr>
          <w:lang w:val="en-US"/>
        </w:rPr>
      </w:pPr>
    </w:p>
    <w:p w:rsidR="00CE261E" w:rsidRDefault="00CE261E" w:rsidP="00CE261E">
      <w:pPr>
        <w:pStyle w:val="NormalWeb"/>
        <w:shd w:val="clear" w:color="auto" w:fill="FFFFFF"/>
        <w:spacing w:before="0" w:after="0"/>
        <w:rPr>
          <w:rFonts w:ascii="Arial" w:hAnsi="Arial" w:cs="Arial"/>
          <w:color w:val="3C3C3C"/>
          <w:sz w:val="21"/>
          <w:szCs w:val="21"/>
        </w:rPr>
      </w:pPr>
      <w:r>
        <w:rPr>
          <w:rStyle w:val="Strong"/>
          <w:rFonts w:ascii="Arial" w:hAnsi="Arial" w:cs="Arial"/>
          <w:color w:val="3C3C3C"/>
          <w:sz w:val="21"/>
          <w:szCs w:val="21"/>
          <w:u w:val="single"/>
          <w:bdr w:val="none" w:sz="0" w:space="0" w:color="auto" w:frame="1"/>
        </w:rPr>
        <w:t>Generic Field Symbol:</w:t>
      </w:r>
    </w:p>
    <w:p w:rsidR="00CE261E" w:rsidRDefault="00CE261E" w:rsidP="00CE261E">
      <w:pPr>
        <w:pStyle w:val="NormalWeb"/>
        <w:shd w:val="clear" w:color="auto" w:fill="FFFFFF"/>
        <w:spacing w:before="0" w:after="0"/>
        <w:rPr>
          <w:rFonts w:ascii="Arial" w:hAnsi="Arial" w:cs="Arial"/>
          <w:color w:val="3C3C3C"/>
          <w:sz w:val="21"/>
          <w:szCs w:val="21"/>
        </w:rPr>
      </w:pPr>
      <w:r>
        <w:rPr>
          <w:rFonts w:ascii="Arial" w:hAnsi="Arial" w:cs="Arial"/>
          <w:color w:val="3C3C3C"/>
          <w:sz w:val="21"/>
          <w:szCs w:val="21"/>
        </w:rPr>
        <w:t>Dynamic programming is actually implemented using generic field symbols. The most commonly used generic types are </w:t>
      </w:r>
      <w:r>
        <w:rPr>
          <w:rStyle w:val="Strong"/>
          <w:rFonts w:ascii="Arial" w:hAnsi="Arial" w:cs="Arial"/>
          <w:color w:val="3C3C3C"/>
          <w:sz w:val="21"/>
          <w:szCs w:val="21"/>
          <w:bdr w:val="none" w:sz="0" w:space="0" w:color="auto" w:frame="1"/>
        </w:rPr>
        <w:t>TYPE ANY</w:t>
      </w:r>
      <w:r>
        <w:rPr>
          <w:rFonts w:ascii="Arial" w:hAnsi="Arial" w:cs="Arial"/>
          <w:color w:val="3C3C3C"/>
          <w:sz w:val="21"/>
          <w:szCs w:val="21"/>
        </w:rPr>
        <w:t> and </w:t>
      </w:r>
      <w:r>
        <w:rPr>
          <w:rStyle w:val="Strong"/>
          <w:rFonts w:ascii="Arial" w:hAnsi="Arial" w:cs="Arial"/>
          <w:color w:val="3C3C3C"/>
          <w:sz w:val="21"/>
          <w:szCs w:val="21"/>
          <w:bdr w:val="none" w:sz="0" w:space="0" w:color="auto" w:frame="1"/>
        </w:rPr>
        <w:t>TYPE ANY TABLE</w:t>
      </w:r>
      <w:r>
        <w:rPr>
          <w:rFonts w:ascii="Arial" w:hAnsi="Arial" w:cs="Arial"/>
          <w:color w:val="3C3C3C"/>
          <w:sz w:val="21"/>
          <w:szCs w:val="21"/>
        </w:rPr>
        <w:t>.</w:t>
      </w:r>
    </w:p>
    <w:p w:rsidR="00CE261E" w:rsidRDefault="00CE261E" w:rsidP="00CE261E">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FIELD-SYMBOLS: &lt;fs_str&gt; TYPE ANY.</w:t>
      </w:r>
    </w:p>
    <w:p w:rsidR="00CE261E" w:rsidRDefault="00CE261E" w:rsidP="00CE261E">
      <w:pPr>
        <w:pStyle w:val="HTMLPreformatted"/>
        <w:pBdr>
          <w:top w:val="single" w:sz="6" w:space="15" w:color="DDDDDD"/>
          <w:left w:val="single" w:sz="6" w:space="15" w:color="DDDDDD"/>
          <w:bottom w:val="single" w:sz="6" w:space="15" w:color="DDDDDD"/>
          <w:right w:val="single" w:sz="6" w:space="15" w:color="DDDDDD"/>
        </w:pBdr>
        <w:shd w:val="clear" w:color="auto" w:fill="F2F3F4"/>
        <w:rPr>
          <w:rFonts w:ascii="Consolas" w:hAnsi="Consolas"/>
          <w:color w:val="000000"/>
          <w:sz w:val="21"/>
          <w:szCs w:val="21"/>
        </w:rPr>
      </w:pPr>
      <w:r>
        <w:rPr>
          <w:rStyle w:val="HTMLCode"/>
          <w:rFonts w:ascii="Consolas" w:hAnsi="Consolas"/>
          <w:color w:val="000000"/>
          <w:sz w:val="19"/>
          <w:szCs w:val="19"/>
          <w:bdr w:val="none" w:sz="0" w:space="0" w:color="auto" w:frame="1"/>
          <w:shd w:val="clear" w:color="auto" w:fill="F2F3F4"/>
        </w:rPr>
        <w:t>FIELD-SYMBOLS: &lt;fs_tab&gt; TYPE ANY TABLE.</w:t>
      </w:r>
    </w:p>
    <w:p w:rsidR="00CE261E" w:rsidRDefault="00CE261E" w:rsidP="00CE261E">
      <w:pPr>
        <w:pStyle w:val="NormalWeb"/>
        <w:shd w:val="clear" w:color="auto" w:fill="FFFFFF"/>
        <w:rPr>
          <w:rFonts w:ascii="Arial" w:hAnsi="Arial" w:cs="Arial"/>
          <w:color w:val="3C3C3C"/>
          <w:sz w:val="21"/>
          <w:szCs w:val="21"/>
        </w:rPr>
      </w:pPr>
      <w:r>
        <w:rPr>
          <w:rFonts w:ascii="Arial" w:hAnsi="Arial" w:cs="Arial"/>
          <w:color w:val="3C3C3C"/>
          <w:sz w:val="21"/>
          <w:szCs w:val="21"/>
        </w:rPr>
        <w:t> </w:t>
      </w:r>
    </w:p>
    <w:p w:rsidR="00CE261E" w:rsidRDefault="00CE261E" w:rsidP="00CE261E">
      <w:pPr>
        <w:pStyle w:val="NormalWeb"/>
        <w:shd w:val="clear" w:color="auto" w:fill="FFFFFF"/>
        <w:spacing w:before="0" w:after="0"/>
        <w:rPr>
          <w:rFonts w:ascii="Arial" w:hAnsi="Arial" w:cs="Arial"/>
          <w:color w:val="3C3C3C"/>
          <w:sz w:val="21"/>
          <w:szCs w:val="21"/>
        </w:rPr>
      </w:pPr>
      <w:r>
        <w:rPr>
          <w:rFonts w:ascii="Arial" w:hAnsi="Arial" w:cs="Arial"/>
          <w:color w:val="3C3C3C"/>
          <w:sz w:val="21"/>
          <w:szCs w:val="21"/>
        </w:rPr>
        <w:t>Here we can assign any data object to </w:t>
      </w:r>
      <w:r>
        <w:rPr>
          <w:rStyle w:val="Strong"/>
          <w:rFonts w:ascii="Arial" w:hAnsi="Arial" w:cs="Arial"/>
          <w:color w:val="3C3C3C"/>
          <w:sz w:val="21"/>
          <w:szCs w:val="21"/>
          <w:bdr w:val="none" w:sz="0" w:space="0" w:color="auto" w:frame="1"/>
        </w:rPr>
        <w:t>TYPE ANY</w:t>
      </w:r>
      <w:r>
        <w:rPr>
          <w:rFonts w:ascii="Arial" w:hAnsi="Arial" w:cs="Arial"/>
          <w:color w:val="3C3C3C"/>
          <w:sz w:val="21"/>
          <w:szCs w:val="21"/>
        </w:rPr>
        <w:t> field symbol whereas </w:t>
      </w:r>
      <w:r>
        <w:rPr>
          <w:rStyle w:val="Strong"/>
          <w:rFonts w:ascii="Arial" w:hAnsi="Arial" w:cs="Arial"/>
          <w:color w:val="3C3C3C"/>
          <w:sz w:val="21"/>
          <w:szCs w:val="21"/>
          <w:bdr w:val="none" w:sz="0" w:space="0" w:color="auto" w:frame="1"/>
        </w:rPr>
        <w:t xml:space="preserve">TYPE ANY </w:t>
      </w:r>
      <w:r w:rsidR="0028180C">
        <w:rPr>
          <w:rStyle w:val="Strong"/>
          <w:rFonts w:ascii="Arial" w:hAnsi="Arial" w:cs="Arial"/>
          <w:color w:val="3C3C3C"/>
          <w:sz w:val="21"/>
          <w:szCs w:val="21"/>
          <w:bdr w:val="none" w:sz="0" w:space="0" w:color="auto" w:frame="1"/>
        </w:rPr>
        <w:t>TABLE</w:t>
      </w:r>
      <w:r w:rsidR="0028180C">
        <w:rPr>
          <w:rFonts w:ascii="Arial" w:hAnsi="Arial" w:cs="Arial"/>
          <w:color w:val="3C3C3C"/>
          <w:sz w:val="21"/>
          <w:szCs w:val="21"/>
        </w:rPr>
        <w:t xml:space="preserve"> field</w:t>
      </w:r>
      <w:r>
        <w:rPr>
          <w:rFonts w:ascii="Arial" w:hAnsi="Arial" w:cs="Arial"/>
          <w:color w:val="3C3C3C"/>
          <w:sz w:val="21"/>
          <w:szCs w:val="21"/>
        </w:rPr>
        <w:t xml:space="preserve"> symbol is used for assigning any internal table.</w:t>
      </w:r>
    </w:p>
    <w:p w:rsidR="00CE261E" w:rsidRDefault="00CE261E" w:rsidP="00CE261E">
      <w:pPr>
        <w:pStyle w:val="NormalWeb"/>
        <w:shd w:val="clear" w:color="auto" w:fill="FFFFFF"/>
        <w:spacing w:before="0" w:after="0"/>
        <w:rPr>
          <w:rFonts w:ascii="Arial" w:hAnsi="Arial" w:cs="Arial"/>
          <w:color w:val="3C3C3C"/>
          <w:sz w:val="21"/>
          <w:szCs w:val="21"/>
        </w:rPr>
      </w:pPr>
      <w:r>
        <w:rPr>
          <w:rStyle w:val="Strong"/>
          <w:rFonts w:ascii="Arial" w:hAnsi="Arial" w:cs="Arial"/>
          <w:color w:val="3C3C3C"/>
          <w:sz w:val="21"/>
          <w:szCs w:val="21"/>
          <w:u w:val="single"/>
          <w:bdr w:val="none" w:sz="0" w:space="0" w:color="auto" w:frame="1"/>
        </w:rPr>
        <w:t>TYPE ANY:</w:t>
      </w:r>
    </w:p>
    <w:p w:rsidR="00CE261E" w:rsidRDefault="00CE261E" w:rsidP="00CE261E">
      <w:pPr>
        <w:pStyle w:val="NormalWeb"/>
        <w:shd w:val="clear" w:color="auto" w:fill="FFFFFF"/>
        <w:spacing w:before="0" w:after="0"/>
        <w:rPr>
          <w:rFonts w:ascii="Arial" w:hAnsi="Arial" w:cs="Arial"/>
          <w:color w:val="3C3C3C"/>
          <w:sz w:val="21"/>
          <w:szCs w:val="21"/>
        </w:rPr>
      </w:pPr>
      <w:r>
        <w:rPr>
          <w:rFonts w:ascii="Arial" w:hAnsi="Arial" w:cs="Arial"/>
          <w:color w:val="3C3C3C"/>
          <w:sz w:val="21"/>
          <w:szCs w:val="21"/>
        </w:rPr>
        <w:t>Let us assign a work area of type </w:t>
      </w:r>
      <w:r>
        <w:rPr>
          <w:rStyle w:val="Strong"/>
          <w:rFonts w:ascii="Arial" w:hAnsi="Arial" w:cs="Arial"/>
          <w:color w:val="3C3C3C"/>
          <w:sz w:val="21"/>
          <w:szCs w:val="21"/>
          <w:bdr w:val="none" w:sz="0" w:space="0" w:color="auto" w:frame="1"/>
        </w:rPr>
        <w:t>MARA</w:t>
      </w:r>
      <w:r>
        <w:rPr>
          <w:rFonts w:ascii="Arial" w:hAnsi="Arial" w:cs="Arial"/>
          <w:color w:val="3C3C3C"/>
          <w:sz w:val="21"/>
          <w:szCs w:val="21"/>
        </w:rPr>
        <w:t> to a TYPE ANY field symbol and then populate the work area using field symbol.</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FIELD-SYMBOLS: &lt;fs_str&gt; TYPE ANY.</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FIELD-SYMBOLS: &lt;fs_data&gt; TYPE ANY.</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DATA: lw_mara TYPE mara.</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ASSIGN lw_mara TO &lt;fs_str&gt;.</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IF &lt;fs_str&gt; IS ASSIGNED.</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 xml:space="preserve">  ASSIGN COMPONENT 'MATNR' OF STRUCTURE &lt;fs_str&gt; TO &lt;fs_data&gt;.</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 xml:space="preserve">  IF &lt;fs_data&gt; IS ASSIGNED.</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 xml:space="preserve">    &lt;fs_data&gt; = 'MAT001'.</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 xml:space="preserve">    UNASSIGN &lt;fs_data&gt;.</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 xml:space="preserve">  ENDIF.</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 xml:space="preserve">  UNASSIGN &lt;fs_str&gt;.</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ENDIF.</w:t>
      </w:r>
    </w:p>
    <w:p w:rsidR="00CE261E" w:rsidRPr="00CE261E" w:rsidRDefault="00CE261E" w:rsidP="00CE261E">
      <w:pPr>
        <w:shd w:val="clear" w:color="auto" w:fill="FFFFFF"/>
        <w:spacing w:before="100" w:beforeAutospacing="1" w:after="100" w:afterAutospacing="1" w:line="240" w:lineRule="auto"/>
        <w:rPr>
          <w:rFonts w:ascii="Arial" w:eastAsia="Times New Roman" w:hAnsi="Arial" w:cs="Arial"/>
          <w:color w:val="3C3C3C"/>
          <w:sz w:val="21"/>
          <w:szCs w:val="21"/>
          <w:lang w:eastAsia="en-IN"/>
        </w:rPr>
      </w:pPr>
      <w:r w:rsidRPr="00CE261E">
        <w:rPr>
          <w:rFonts w:ascii="Arial" w:eastAsia="Times New Roman" w:hAnsi="Arial" w:cs="Arial"/>
          <w:color w:val="3C3C3C"/>
          <w:sz w:val="21"/>
          <w:szCs w:val="21"/>
          <w:lang w:eastAsia="en-IN"/>
        </w:rPr>
        <w:t> </w:t>
      </w:r>
    </w:p>
    <w:p w:rsidR="00CE261E" w:rsidRPr="00CE261E" w:rsidRDefault="00CE261E" w:rsidP="00CE261E">
      <w:pPr>
        <w:shd w:val="clear" w:color="auto" w:fill="FFFFFF"/>
        <w:spacing w:beforeAutospacing="1" w:after="0" w:afterAutospacing="1" w:line="240" w:lineRule="auto"/>
        <w:rPr>
          <w:rFonts w:ascii="Arial" w:eastAsia="Times New Roman" w:hAnsi="Arial" w:cs="Arial"/>
          <w:color w:val="3C3C3C"/>
          <w:sz w:val="21"/>
          <w:szCs w:val="21"/>
          <w:lang w:eastAsia="en-IN"/>
        </w:rPr>
      </w:pPr>
      <w:r w:rsidRPr="00CE261E">
        <w:rPr>
          <w:rFonts w:ascii="Arial" w:eastAsia="Times New Roman" w:hAnsi="Arial" w:cs="Arial"/>
          <w:b/>
          <w:bCs/>
          <w:color w:val="3C3C3C"/>
          <w:sz w:val="21"/>
          <w:szCs w:val="21"/>
          <w:u w:val="single"/>
          <w:bdr w:val="none" w:sz="0" w:space="0" w:color="auto" w:frame="1"/>
          <w:lang w:eastAsia="en-IN"/>
        </w:rPr>
        <w:t>NOTE:</w:t>
      </w:r>
    </w:p>
    <w:p w:rsidR="00CE261E" w:rsidRPr="00CE261E" w:rsidRDefault="00CE261E" w:rsidP="00CE261E">
      <w:pPr>
        <w:numPr>
          <w:ilvl w:val="0"/>
          <w:numId w:val="4"/>
        </w:numPr>
        <w:shd w:val="clear" w:color="auto" w:fill="FFFFFF"/>
        <w:spacing w:after="0" w:line="240" w:lineRule="auto"/>
        <w:rPr>
          <w:rFonts w:ascii="Arial" w:eastAsia="Times New Roman" w:hAnsi="Arial" w:cs="Arial"/>
          <w:color w:val="3C3C3C"/>
          <w:sz w:val="21"/>
          <w:szCs w:val="21"/>
          <w:lang w:eastAsia="en-IN"/>
        </w:rPr>
      </w:pPr>
      <w:r w:rsidRPr="00CE261E">
        <w:rPr>
          <w:rFonts w:ascii="Arial" w:eastAsia="Times New Roman" w:hAnsi="Arial" w:cs="Arial"/>
          <w:color w:val="3C3C3C"/>
          <w:sz w:val="21"/>
          <w:szCs w:val="21"/>
          <w:lang w:eastAsia="en-IN"/>
        </w:rPr>
        <w:t>After assigning </w:t>
      </w:r>
      <w:r w:rsidRPr="00CE261E">
        <w:rPr>
          <w:rFonts w:ascii="Arial" w:eastAsia="Times New Roman" w:hAnsi="Arial" w:cs="Arial"/>
          <w:b/>
          <w:bCs/>
          <w:color w:val="3C3C3C"/>
          <w:sz w:val="21"/>
          <w:szCs w:val="21"/>
          <w:bdr w:val="none" w:sz="0" w:space="0" w:color="auto" w:frame="1"/>
          <w:lang w:eastAsia="en-IN"/>
        </w:rPr>
        <w:t>lw_mara</w:t>
      </w:r>
      <w:r w:rsidRPr="00CE261E">
        <w:rPr>
          <w:rFonts w:ascii="Arial" w:eastAsia="Times New Roman" w:hAnsi="Arial" w:cs="Arial"/>
          <w:color w:val="3C3C3C"/>
          <w:sz w:val="21"/>
          <w:szCs w:val="21"/>
          <w:lang w:eastAsia="en-IN"/>
        </w:rPr>
        <w:t> to </w:t>
      </w:r>
      <w:r w:rsidRPr="00CE261E">
        <w:rPr>
          <w:rFonts w:ascii="Arial" w:eastAsia="Times New Roman" w:hAnsi="Arial" w:cs="Arial"/>
          <w:b/>
          <w:bCs/>
          <w:color w:val="3C3C3C"/>
          <w:sz w:val="21"/>
          <w:szCs w:val="21"/>
          <w:bdr w:val="none" w:sz="0" w:space="0" w:color="auto" w:frame="1"/>
          <w:lang w:eastAsia="en-IN"/>
        </w:rPr>
        <w:t>&lt;fs_str&gt;</w:t>
      </w:r>
      <w:r w:rsidRPr="00CE261E">
        <w:rPr>
          <w:rFonts w:ascii="Arial" w:eastAsia="Times New Roman" w:hAnsi="Arial" w:cs="Arial"/>
          <w:color w:val="3C3C3C"/>
          <w:sz w:val="21"/>
          <w:szCs w:val="21"/>
          <w:lang w:eastAsia="en-IN"/>
        </w:rPr>
        <w:t>, we cannot directly use the ‘-‘ operator on field symbol to access the fields of MARA structure i.e. </w:t>
      </w:r>
      <w:r w:rsidRPr="00CE261E">
        <w:rPr>
          <w:rFonts w:ascii="Arial" w:eastAsia="Times New Roman" w:hAnsi="Arial" w:cs="Arial"/>
          <w:b/>
          <w:bCs/>
          <w:color w:val="3C3C3C"/>
          <w:sz w:val="21"/>
          <w:szCs w:val="21"/>
          <w:bdr w:val="none" w:sz="0" w:space="0" w:color="auto" w:frame="1"/>
          <w:lang w:eastAsia="en-IN"/>
        </w:rPr>
        <w:t>&lt;fs_str&gt;-matnr</w:t>
      </w:r>
      <w:r w:rsidRPr="00CE261E">
        <w:rPr>
          <w:rFonts w:ascii="Arial" w:eastAsia="Times New Roman" w:hAnsi="Arial" w:cs="Arial"/>
          <w:color w:val="3C3C3C"/>
          <w:sz w:val="21"/>
          <w:szCs w:val="21"/>
          <w:lang w:eastAsia="en-IN"/>
        </w:rPr>
        <w:t> would produce syntax error. This is because the field symbol type is declared only at runtime not at compile time.</w:t>
      </w:r>
    </w:p>
    <w:p w:rsidR="00CE261E" w:rsidRPr="00CE261E" w:rsidRDefault="00CE261E" w:rsidP="00CE261E">
      <w:pPr>
        <w:numPr>
          <w:ilvl w:val="0"/>
          <w:numId w:val="4"/>
        </w:numPr>
        <w:shd w:val="clear" w:color="auto" w:fill="FFFFFF"/>
        <w:spacing w:after="0" w:line="240" w:lineRule="auto"/>
        <w:rPr>
          <w:rFonts w:ascii="Arial" w:eastAsia="Times New Roman" w:hAnsi="Arial" w:cs="Arial"/>
          <w:color w:val="3C3C3C"/>
          <w:sz w:val="21"/>
          <w:szCs w:val="21"/>
          <w:lang w:eastAsia="en-IN"/>
        </w:rPr>
      </w:pPr>
      <w:r w:rsidRPr="00CE261E">
        <w:rPr>
          <w:rFonts w:ascii="Arial" w:eastAsia="Times New Roman" w:hAnsi="Arial" w:cs="Arial"/>
          <w:color w:val="3C3C3C"/>
          <w:sz w:val="21"/>
          <w:szCs w:val="21"/>
          <w:lang w:eastAsia="en-IN"/>
        </w:rPr>
        <w:t>So to access the </w:t>
      </w:r>
      <w:r w:rsidRPr="00CE261E">
        <w:rPr>
          <w:rFonts w:ascii="Arial" w:eastAsia="Times New Roman" w:hAnsi="Arial" w:cs="Arial"/>
          <w:b/>
          <w:bCs/>
          <w:color w:val="3C3C3C"/>
          <w:sz w:val="21"/>
          <w:szCs w:val="21"/>
          <w:bdr w:val="none" w:sz="0" w:space="0" w:color="auto" w:frame="1"/>
          <w:lang w:eastAsia="en-IN"/>
        </w:rPr>
        <w:t>matnr</w:t>
      </w:r>
      <w:r w:rsidRPr="00CE261E">
        <w:rPr>
          <w:rFonts w:ascii="Arial" w:eastAsia="Times New Roman" w:hAnsi="Arial" w:cs="Arial"/>
          <w:color w:val="3C3C3C"/>
          <w:sz w:val="21"/>
          <w:szCs w:val="21"/>
          <w:lang w:eastAsia="en-IN"/>
        </w:rPr>
        <w:t> field with field symbol, first we need to assign that field component to a different field symbol and then use the new field symbol to update the </w:t>
      </w:r>
      <w:r w:rsidRPr="00CE261E">
        <w:rPr>
          <w:rFonts w:ascii="Arial" w:eastAsia="Times New Roman" w:hAnsi="Arial" w:cs="Arial"/>
          <w:b/>
          <w:bCs/>
          <w:color w:val="3C3C3C"/>
          <w:sz w:val="21"/>
          <w:szCs w:val="21"/>
          <w:bdr w:val="none" w:sz="0" w:space="0" w:color="auto" w:frame="1"/>
          <w:lang w:eastAsia="en-IN"/>
        </w:rPr>
        <w:t>matnr </w:t>
      </w:r>
      <w:r w:rsidRPr="00CE261E">
        <w:rPr>
          <w:rFonts w:ascii="Arial" w:eastAsia="Times New Roman" w:hAnsi="Arial" w:cs="Arial"/>
          <w:color w:val="3C3C3C"/>
          <w:sz w:val="21"/>
          <w:szCs w:val="21"/>
          <w:lang w:eastAsia="en-IN"/>
        </w:rPr>
        <w:t>field as show in above code snippet.</w:t>
      </w:r>
    </w:p>
    <w:p w:rsidR="00CE261E" w:rsidRPr="00CE261E" w:rsidRDefault="00CE261E" w:rsidP="00CE261E">
      <w:pPr>
        <w:numPr>
          <w:ilvl w:val="0"/>
          <w:numId w:val="4"/>
        </w:numPr>
        <w:shd w:val="clear" w:color="auto" w:fill="FFFFFF"/>
        <w:spacing w:after="0" w:line="240" w:lineRule="auto"/>
        <w:rPr>
          <w:rFonts w:ascii="Arial" w:eastAsia="Times New Roman" w:hAnsi="Arial" w:cs="Arial"/>
          <w:color w:val="3C3C3C"/>
          <w:sz w:val="21"/>
          <w:szCs w:val="21"/>
          <w:lang w:eastAsia="en-IN"/>
        </w:rPr>
      </w:pPr>
      <w:r w:rsidRPr="00CE261E">
        <w:rPr>
          <w:rFonts w:ascii="Arial" w:eastAsia="Times New Roman" w:hAnsi="Arial" w:cs="Arial"/>
          <w:color w:val="3C3C3C"/>
          <w:sz w:val="21"/>
          <w:szCs w:val="21"/>
          <w:lang w:eastAsia="en-IN"/>
        </w:rPr>
        <w:t>After execution of above code snippet, the value of </w:t>
      </w:r>
      <w:r w:rsidRPr="00CE261E">
        <w:rPr>
          <w:rFonts w:ascii="Arial" w:eastAsia="Times New Roman" w:hAnsi="Arial" w:cs="Arial"/>
          <w:b/>
          <w:bCs/>
          <w:color w:val="3C3C3C"/>
          <w:sz w:val="21"/>
          <w:szCs w:val="21"/>
          <w:bdr w:val="none" w:sz="0" w:space="0" w:color="auto" w:frame="1"/>
          <w:lang w:eastAsia="en-IN"/>
        </w:rPr>
        <w:t>lw_mara-matnr</w:t>
      </w:r>
      <w:r w:rsidRPr="00CE261E">
        <w:rPr>
          <w:rFonts w:ascii="Arial" w:eastAsia="Times New Roman" w:hAnsi="Arial" w:cs="Arial"/>
          <w:color w:val="3C3C3C"/>
          <w:sz w:val="21"/>
          <w:szCs w:val="21"/>
          <w:lang w:eastAsia="en-IN"/>
        </w:rPr>
        <w:t> would be </w:t>
      </w:r>
      <w:r w:rsidRPr="00CE261E">
        <w:rPr>
          <w:rFonts w:ascii="Arial" w:eastAsia="Times New Roman" w:hAnsi="Arial" w:cs="Arial"/>
          <w:b/>
          <w:bCs/>
          <w:color w:val="3C3C3C"/>
          <w:sz w:val="21"/>
          <w:szCs w:val="21"/>
          <w:bdr w:val="none" w:sz="0" w:space="0" w:color="auto" w:frame="1"/>
          <w:lang w:eastAsia="en-IN"/>
        </w:rPr>
        <w:t>MAT001</w:t>
      </w:r>
      <w:r w:rsidRPr="00CE261E">
        <w:rPr>
          <w:rFonts w:ascii="Arial" w:eastAsia="Times New Roman" w:hAnsi="Arial" w:cs="Arial"/>
          <w:color w:val="3C3C3C"/>
          <w:sz w:val="21"/>
          <w:szCs w:val="21"/>
          <w:lang w:eastAsia="en-IN"/>
        </w:rPr>
        <w:t>.</w:t>
      </w:r>
    </w:p>
    <w:p w:rsidR="00CE261E" w:rsidRPr="00CE261E" w:rsidRDefault="00CE261E" w:rsidP="00CE261E">
      <w:pPr>
        <w:shd w:val="clear" w:color="auto" w:fill="FFFFFF"/>
        <w:spacing w:before="100" w:beforeAutospacing="1" w:after="100" w:afterAutospacing="1" w:line="240" w:lineRule="auto"/>
        <w:rPr>
          <w:rFonts w:ascii="Arial" w:eastAsia="Times New Roman" w:hAnsi="Arial" w:cs="Arial"/>
          <w:color w:val="3C3C3C"/>
          <w:sz w:val="21"/>
          <w:szCs w:val="21"/>
          <w:lang w:eastAsia="en-IN"/>
        </w:rPr>
      </w:pPr>
      <w:r w:rsidRPr="00CE261E">
        <w:rPr>
          <w:rFonts w:ascii="Arial" w:eastAsia="Times New Roman" w:hAnsi="Arial" w:cs="Arial"/>
          <w:color w:val="3C3C3C"/>
          <w:sz w:val="21"/>
          <w:szCs w:val="21"/>
          <w:lang w:eastAsia="en-IN"/>
        </w:rPr>
        <w:t> </w:t>
      </w:r>
    </w:p>
    <w:p w:rsidR="00CE261E" w:rsidRPr="00CE261E" w:rsidRDefault="00CE261E" w:rsidP="00CE261E">
      <w:pPr>
        <w:shd w:val="clear" w:color="auto" w:fill="FFFFFF"/>
        <w:spacing w:beforeAutospacing="1" w:after="0" w:afterAutospacing="1" w:line="240" w:lineRule="auto"/>
        <w:rPr>
          <w:rFonts w:ascii="Arial" w:eastAsia="Times New Roman" w:hAnsi="Arial" w:cs="Arial"/>
          <w:color w:val="3C3C3C"/>
          <w:sz w:val="21"/>
          <w:szCs w:val="21"/>
          <w:lang w:eastAsia="en-IN"/>
        </w:rPr>
      </w:pPr>
      <w:r w:rsidRPr="00CE261E">
        <w:rPr>
          <w:rFonts w:ascii="Arial" w:eastAsia="Times New Roman" w:hAnsi="Arial" w:cs="Arial"/>
          <w:b/>
          <w:bCs/>
          <w:color w:val="3C3C3C"/>
          <w:sz w:val="21"/>
          <w:szCs w:val="21"/>
          <w:u w:val="single"/>
          <w:bdr w:val="none" w:sz="0" w:space="0" w:color="auto" w:frame="1"/>
          <w:lang w:eastAsia="en-IN"/>
        </w:rPr>
        <w:t>TYPE ANY TABLE:</w:t>
      </w:r>
    </w:p>
    <w:p w:rsidR="00CE261E" w:rsidRPr="00CE261E" w:rsidRDefault="00CE261E" w:rsidP="00CE261E">
      <w:pPr>
        <w:shd w:val="clear" w:color="auto" w:fill="FFFFFF"/>
        <w:spacing w:before="100" w:beforeAutospacing="1" w:after="100" w:afterAutospacing="1" w:line="240" w:lineRule="auto"/>
        <w:rPr>
          <w:rFonts w:ascii="Arial" w:eastAsia="Times New Roman" w:hAnsi="Arial" w:cs="Arial"/>
          <w:color w:val="3C3C3C"/>
          <w:sz w:val="21"/>
          <w:szCs w:val="21"/>
          <w:lang w:eastAsia="en-IN"/>
        </w:rPr>
      </w:pPr>
      <w:r w:rsidRPr="00CE261E">
        <w:rPr>
          <w:rFonts w:ascii="Arial" w:eastAsia="Times New Roman" w:hAnsi="Arial" w:cs="Arial"/>
          <w:color w:val="3C3C3C"/>
          <w:sz w:val="21"/>
          <w:szCs w:val="21"/>
          <w:lang w:eastAsia="en-IN"/>
        </w:rPr>
        <w:t>We can assign any internal table to this field symbol. Let us analyze the below code snippet to understand how we could use such field symbol.</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FIELD-SYMBOLS: &lt;fs_tab&gt; TYPE ANY TABLE.</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FIELD-SYMBOLS: &lt;fs_str&gt; TYPE any.</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FIELD-SYMBOLS: &lt;fs_data&gt; TYPE any.</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DATA: lt_mara TYPE STANDARD TABLE OF mara.</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DATA: lw_mara TYPE mara.</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ASSIGN lt_mara TO &lt;fs_tab&gt;.</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SELECT * FROM mara INTO TABLE lt_mara UP TO 10 ROWS.</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LOOP AT &lt;fs_tab&gt; ASSIGNING &lt;fs_str&gt;.</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 xml:space="preserve">  IF &lt;fs_str&gt; IS ASSIGNED.</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 xml:space="preserve">    ASSIGN COMPONENT 'MATKL' OF STRUCTURE &lt;fs_str&gt; TO &lt;fs_data&gt;.</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 xml:space="preserve">    IF &lt;fs_data&gt; IS ASSIGNED.</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 xml:space="preserve">      IF &lt;fs_data&gt; EQ '01'.</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 Do some processing *********</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 xml:space="preserve">      ENDIF.</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 xml:space="preserve">      UNASSIGN &lt;fs_data&gt;.</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 xml:space="preserve">    ENDIF.</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 xml:space="preserve">  ENDIF.</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ENDLOOP.</w:t>
      </w:r>
    </w:p>
    <w:p w:rsidR="00CE261E" w:rsidRPr="00CE261E" w:rsidRDefault="00CE261E" w:rsidP="00CE261E">
      <w:pPr>
        <w:shd w:val="clear" w:color="auto" w:fill="FFFFFF"/>
        <w:spacing w:before="100" w:beforeAutospacing="1" w:after="100" w:afterAutospacing="1" w:line="240" w:lineRule="auto"/>
        <w:rPr>
          <w:rFonts w:ascii="Arial" w:eastAsia="Times New Roman" w:hAnsi="Arial" w:cs="Arial"/>
          <w:color w:val="3C3C3C"/>
          <w:sz w:val="21"/>
          <w:szCs w:val="21"/>
          <w:lang w:eastAsia="en-IN"/>
        </w:rPr>
      </w:pPr>
      <w:r w:rsidRPr="00CE261E">
        <w:rPr>
          <w:rFonts w:ascii="Arial" w:eastAsia="Times New Roman" w:hAnsi="Arial" w:cs="Arial"/>
          <w:color w:val="3C3C3C"/>
          <w:sz w:val="21"/>
          <w:szCs w:val="21"/>
          <w:lang w:eastAsia="en-IN"/>
        </w:rPr>
        <w:t> </w:t>
      </w:r>
    </w:p>
    <w:p w:rsidR="00CE261E" w:rsidRPr="00CE261E" w:rsidRDefault="00CE261E" w:rsidP="00CE261E">
      <w:pPr>
        <w:shd w:val="clear" w:color="auto" w:fill="FFFFFF"/>
        <w:spacing w:beforeAutospacing="1" w:after="0" w:afterAutospacing="1" w:line="240" w:lineRule="auto"/>
        <w:rPr>
          <w:rFonts w:ascii="Arial" w:eastAsia="Times New Roman" w:hAnsi="Arial" w:cs="Arial"/>
          <w:color w:val="3C3C3C"/>
          <w:sz w:val="21"/>
          <w:szCs w:val="21"/>
          <w:lang w:eastAsia="en-IN"/>
        </w:rPr>
      </w:pPr>
      <w:r w:rsidRPr="00CE261E">
        <w:rPr>
          <w:rFonts w:ascii="Arial" w:eastAsia="Times New Roman" w:hAnsi="Arial" w:cs="Arial"/>
          <w:b/>
          <w:bCs/>
          <w:color w:val="3C3C3C"/>
          <w:sz w:val="21"/>
          <w:szCs w:val="21"/>
          <w:u w:val="single"/>
          <w:bdr w:val="none" w:sz="0" w:space="0" w:color="auto" w:frame="1"/>
          <w:lang w:eastAsia="en-IN"/>
        </w:rPr>
        <w:t>Reading internal table using generic field symbol:</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FIELD-SYMBOLS: &lt;fs_tab&gt; TYPE ANY TABLE.</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FIELD-SYMBOLS: &lt;fs_str&gt; TYPE any.</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DATA: lt_mara TYPE STANDARD TABLE OF mara.</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ASSIGN lt_mara TO &lt;fs_tab&gt;.</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SELECT * FROM mara INTO TABLE lt_mara UP TO 10 ROWS.</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READ TABLE &lt;fs_tab&gt; ASSIGNING &lt;fs_str&gt; WITH KEY ('MATNR') = 'MAT001'.</w:t>
      </w:r>
    </w:p>
    <w:p w:rsidR="00CE261E" w:rsidRPr="00CE261E" w:rsidRDefault="00CE261E" w:rsidP="00CE261E">
      <w:pPr>
        <w:shd w:val="clear" w:color="auto" w:fill="FFFFFF"/>
        <w:spacing w:before="100" w:beforeAutospacing="1" w:after="100" w:afterAutospacing="1" w:line="240" w:lineRule="auto"/>
        <w:rPr>
          <w:rFonts w:ascii="Arial" w:eastAsia="Times New Roman" w:hAnsi="Arial" w:cs="Arial"/>
          <w:color w:val="3C3C3C"/>
          <w:sz w:val="21"/>
          <w:szCs w:val="21"/>
          <w:lang w:eastAsia="en-IN"/>
        </w:rPr>
      </w:pPr>
      <w:r w:rsidRPr="00CE261E">
        <w:rPr>
          <w:rFonts w:ascii="Arial" w:eastAsia="Times New Roman" w:hAnsi="Arial" w:cs="Arial"/>
          <w:color w:val="3C3C3C"/>
          <w:sz w:val="21"/>
          <w:szCs w:val="21"/>
          <w:lang w:eastAsia="en-IN"/>
        </w:rPr>
        <w:t> </w:t>
      </w:r>
    </w:p>
    <w:p w:rsidR="00CE261E" w:rsidRPr="00CE261E" w:rsidRDefault="00CE261E" w:rsidP="00CE261E">
      <w:pPr>
        <w:shd w:val="clear" w:color="auto" w:fill="FFFFFF"/>
        <w:spacing w:beforeAutospacing="1" w:after="0" w:afterAutospacing="1" w:line="240" w:lineRule="auto"/>
        <w:rPr>
          <w:rFonts w:ascii="Arial" w:eastAsia="Times New Roman" w:hAnsi="Arial" w:cs="Arial"/>
          <w:color w:val="3C3C3C"/>
          <w:sz w:val="21"/>
          <w:szCs w:val="21"/>
          <w:lang w:eastAsia="en-IN"/>
        </w:rPr>
      </w:pPr>
      <w:r w:rsidRPr="00CE261E">
        <w:rPr>
          <w:rFonts w:ascii="Arial" w:eastAsia="Times New Roman" w:hAnsi="Arial" w:cs="Arial"/>
          <w:b/>
          <w:bCs/>
          <w:color w:val="3C3C3C"/>
          <w:sz w:val="21"/>
          <w:szCs w:val="21"/>
          <w:u w:val="single"/>
          <w:bdr w:val="none" w:sz="0" w:space="0" w:color="auto" w:frame="1"/>
          <w:lang w:eastAsia="en-IN"/>
        </w:rPr>
        <w:t>NOTE:</w:t>
      </w:r>
    </w:p>
    <w:p w:rsidR="00CE261E" w:rsidRPr="00CE261E" w:rsidRDefault="00CE261E" w:rsidP="00CE261E">
      <w:pPr>
        <w:numPr>
          <w:ilvl w:val="0"/>
          <w:numId w:val="5"/>
        </w:numPr>
        <w:shd w:val="clear" w:color="auto" w:fill="FFFFFF"/>
        <w:spacing w:after="0" w:line="240" w:lineRule="auto"/>
        <w:rPr>
          <w:rFonts w:ascii="Arial" w:eastAsia="Times New Roman" w:hAnsi="Arial" w:cs="Arial"/>
          <w:color w:val="3C3C3C"/>
          <w:sz w:val="21"/>
          <w:szCs w:val="21"/>
          <w:lang w:eastAsia="en-IN"/>
        </w:rPr>
      </w:pPr>
      <w:r w:rsidRPr="00CE261E">
        <w:rPr>
          <w:rFonts w:ascii="Arial" w:eastAsia="Times New Roman" w:hAnsi="Arial" w:cs="Arial"/>
          <w:color w:val="3C3C3C"/>
          <w:sz w:val="21"/>
          <w:szCs w:val="21"/>
          <w:lang w:eastAsia="en-IN"/>
        </w:rPr>
        <w:t>Since </w:t>
      </w:r>
      <w:r w:rsidRPr="00CE261E">
        <w:rPr>
          <w:rFonts w:ascii="Arial" w:eastAsia="Times New Roman" w:hAnsi="Arial" w:cs="Arial"/>
          <w:b/>
          <w:bCs/>
          <w:color w:val="3C3C3C"/>
          <w:sz w:val="21"/>
          <w:szCs w:val="21"/>
          <w:bdr w:val="none" w:sz="0" w:space="0" w:color="auto" w:frame="1"/>
          <w:lang w:eastAsia="en-IN"/>
        </w:rPr>
        <w:t>&lt;fs_tab&gt;</w:t>
      </w:r>
      <w:r w:rsidRPr="00CE261E">
        <w:rPr>
          <w:rFonts w:ascii="Arial" w:eastAsia="Times New Roman" w:hAnsi="Arial" w:cs="Arial"/>
          <w:color w:val="3C3C3C"/>
          <w:sz w:val="21"/>
          <w:szCs w:val="21"/>
          <w:lang w:eastAsia="en-IN"/>
        </w:rPr>
        <w:t> is a generic field symbol, its type will be known only at runtime, hence we cannot directly write the fields of MARA structure after WITH KEY, instead we have to write the field name within parenthesis as shown above.</w:t>
      </w:r>
    </w:p>
    <w:p w:rsidR="00CE261E" w:rsidRPr="00CE261E" w:rsidRDefault="00CE261E" w:rsidP="00CE261E">
      <w:pPr>
        <w:numPr>
          <w:ilvl w:val="0"/>
          <w:numId w:val="5"/>
        </w:numPr>
        <w:shd w:val="clear" w:color="auto" w:fill="FFFFFF"/>
        <w:spacing w:after="0" w:line="240" w:lineRule="auto"/>
        <w:rPr>
          <w:rFonts w:ascii="Arial" w:eastAsia="Times New Roman" w:hAnsi="Arial" w:cs="Arial"/>
          <w:color w:val="3C3C3C"/>
          <w:sz w:val="21"/>
          <w:szCs w:val="21"/>
          <w:lang w:eastAsia="en-IN"/>
        </w:rPr>
      </w:pPr>
      <w:r w:rsidRPr="00CE261E">
        <w:rPr>
          <w:rFonts w:ascii="Arial" w:eastAsia="Times New Roman" w:hAnsi="Arial" w:cs="Arial"/>
          <w:color w:val="3C3C3C"/>
          <w:sz w:val="21"/>
          <w:szCs w:val="21"/>
          <w:lang w:eastAsia="en-IN"/>
        </w:rPr>
        <w:t>In ABAP, this parenthesis indicates the compiler that the value of the operand will be decided at runtime, hence we don’t get any compilation error.</w:t>
      </w:r>
    </w:p>
    <w:p w:rsidR="00CE261E" w:rsidRDefault="00CE261E" w:rsidP="00CE261E">
      <w:pPr>
        <w:rPr>
          <w:lang w:val="en-US"/>
        </w:rPr>
      </w:pPr>
    </w:p>
    <w:p w:rsidR="00CE261E" w:rsidRDefault="00CE261E" w:rsidP="00CE261E">
      <w:pPr>
        <w:rPr>
          <w:lang w:val="en-US"/>
        </w:rPr>
      </w:pPr>
    </w:p>
    <w:p w:rsidR="00CE261E" w:rsidRDefault="00CE261E" w:rsidP="00CE261E">
      <w:pPr>
        <w:pStyle w:val="Heading1"/>
        <w:rPr>
          <w:lang w:val="en-US"/>
        </w:rPr>
      </w:pPr>
      <w:r>
        <w:rPr>
          <w:lang w:val="en-US"/>
        </w:rPr>
        <w:t>Data Reference</w:t>
      </w:r>
    </w:p>
    <w:p w:rsidR="00CE261E" w:rsidRDefault="00CE261E" w:rsidP="00CE261E">
      <w:pPr>
        <w:rPr>
          <w:lang w:val="en-US"/>
        </w:rPr>
      </w:pPr>
    </w:p>
    <w:p w:rsidR="00CE261E" w:rsidRDefault="00CE261E" w:rsidP="00CE261E">
      <w:pPr>
        <w:pStyle w:val="NormalWeb"/>
        <w:shd w:val="clear" w:color="auto" w:fill="FFFFFF"/>
        <w:spacing w:before="0" w:after="0"/>
        <w:rPr>
          <w:rFonts w:ascii="Arial" w:hAnsi="Arial" w:cs="Arial"/>
          <w:color w:val="3C3C3C"/>
          <w:sz w:val="21"/>
          <w:szCs w:val="21"/>
        </w:rPr>
      </w:pPr>
      <w:r>
        <w:rPr>
          <w:rFonts w:ascii="Arial" w:hAnsi="Arial" w:cs="Arial"/>
          <w:color w:val="3C3C3C"/>
          <w:sz w:val="21"/>
          <w:szCs w:val="21"/>
        </w:rPr>
        <w:t>According to SAP documentation, </w:t>
      </w:r>
      <w:r>
        <w:rPr>
          <w:rStyle w:val="Emphasis"/>
          <w:rFonts w:ascii="Arial" w:hAnsi="Arial" w:cs="Arial"/>
          <w:b/>
          <w:bCs/>
          <w:color w:val="3C3C3C"/>
          <w:sz w:val="21"/>
          <w:szCs w:val="21"/>
          <w:bdr w:val="none" w:sz="0" w:space="0" w:color="auto" w:frame="1"/>
        </w:rPr>
        <w:t>Data references can point to any data objects or to their parts (components, rows of internal tables, or sections specified by offsets and lengths).</w:t>
      </w:r>
    </w:p>
    <w:p w:rsidR="00CE261E" w:rsidRDefault="00CE261E" w:rsidP="00CE261E">
      <w:pPr>
        <w:pStyle w:val="NormalWeb"/>
        <w:shd w:val="clear" w:color="auto" w:fill="FFFFFF"/>
        <w:spacing w:before="0" w:after="0"/>
        <w:rPr>
          <w:rFonts w:ascii="Arial" w:hAnsi="Arial" w:cs="Arial"/>
          <w:color w:val="3C3C3C"/>
          <w:sz w:val="21"/>
          <w:szCs w:val="21"/>
        </w:rPr>
      </w:pPr>
      <w:r>
        <w:rPr>
          <w:rFonts w:ascii="Arial" w:hAnsi="Arial" w:cs="Arial"/>
          <w:color w:val="3C3C3C"/>
          <w:sz w:val="21"/>
          <w:szCs w:val="21"/>
        </w:rPr>
        <w:t>So data references are nothing but pointers. It stores the memory address of any data object. But to access the actual data object which data reference is pointing to, we first need to deference it using dereferencing operator </w:t>
      </w:r>
      <w:r>
        <w:rPr>
          <w:rStyle w:val="Strong"/>
          <w:rFonts w:ascii="Arial" w:hAnsi="Arial" w:cs="Arial"/>
          <w:color w:val="3C3C3C"/>
          <w:sz w:val="21"/>
          <w:szCs w:val="21"/>
          <w:bdr w:val="none" w:sz="0" w:space="0" w:color="auto" w:frame="1"/>
        </w:rPr>
        <w:t>-&gt;*</w:t>
      </w:r>
      <w:r>
        <w:rPr>
          <w:rFonts w:ascii="Arial" w:hAnsi="Arial" w:cs="Arial"/>
          <w:color w:val="3C3C3C"/>
          <w:sz w:val="21"/>
          <w:szCs w:val="21"/>
        </w:rPr>
        <w:t>.</w:t>
      </w:r>
    </w:p>
    <w:p w:rsidR="00CE261E" w:rsidRDefault="00CE261E" w:rsidP="00CE261E">
      <w:pPr>
        <w:pStyle w:val="NormalWeb"/>
        <w:shd w:val="clear" w:color="auto" w:fill="FFFFFF"/>
        <w:rPr>
          <w:rFonts w:ascii="Arial" w:hAnsi="Arial" w:cs="Arial"/>
          <w:color w:val="3C3C3C"/>
          <w:sz w:val="21"/>
          <w:szCs w:val="21"/>
        </w:rPr>
      </w:pPr>
      <w:r>
        <w:rPr>
          <w:rFonts w:ascii="Arial" w:hAnsi="Arial" w:cs="Arial"/>
          <w:color w:val="3C3C3C"/>
          <w:sz w:val="21"/>
          <w:szCs w:val="21"/>
        </w:rPr>
        <w:t> </w:t>
      </w:r>
    </w:p>
    <w:p w:rsidR="00CE261E" w:rsidRDefault="00CE261E" w:rsidP="00CE261E">
      <w:pPr>
        <w:pStyle w:val="NormalWeb"/>
        <w:shd w:val="clear" w:color="auto" w:fill="FFFFFF"/>
        <w:spacing w:before="0" w:after="0"/>
        <w:rPr>
          <w:rFonts w:ascii="Arial" w:hAnsi="Arial" w:cs="Arial"/>
          <w:color w:val="3C3C3C"/>
          <w:sz w:val="21"/>
          <w:szCs w:val="21"/>
        </w:rPr>
      </w:pPr>
      <w:r>
        <w:rPr>
          <w:rStyle w:val="Strong"/>
          <w:rFonts w:ascii="Arial" w:hAnsi="Arial" w:cs="Arial"/>
          <w:color w:val="3C3C3C"/>
          <w:sz w:val="21"/>
          <w:szCs w:val="21"/>
          <w:u w:val="single"/>
          <w:bdr w:val="none" w:sz="0" w:space="0" w:color="auto" w:frame="1"/>
        </w:rPr>
        <w:t>Difference between field symbol and data reference:</w:t>
      </w:r>
    </w:p>
    <w:p w:rsidR="00CE261E" w:rsidRDefault="00CE261E" w:rsidP="00CE261E">
      <w:pPr>
        <w:pStyle w:val="NormalWeb"/>
        <w:shd w:val="clear" w:color="auto" w:fill="FFFFFF"/>
        <w:rPr>
          <w:rFonts w:ascii="Arial" w:hAnsi="Arial" w:cs="Arial"/>
          <w:color w:val="3C3C3C"/>
          <w:sz w:val="21"/>
          <w:szCs w:val="21"/>
        </w:rPr>
      </w:pPr>
      <w:r>
        <w:rPr>
          <w:rFonts w:ascii="Arial" w:hAnsi="Arial" w:cs="Arial"/>
          <w:color w:val="3C3C3C"/>
          <w:sz w:val="21"/>
          <w:szCs w:val="21"/>
        </w:rPr>
        <w:t>Field symbol is a placeholder for data object to which it is assigned and points to the content of data object hence it can be used at any operand position (no need to dereference it) and works with the content of the referenced memory area (value semantics).</w:t>
      </w:r>
    </w:p>
    <w:p w:rsidR="00CE261E" w:rsidRDefault="00CE261E" w:rsidP="00CE261E">
      <w:pPr>
        <w:pStyle w:val="NormalWeb"/>
        <w:shd w:val="clear" w:color="auto" w:fill="FFFFFF"/>
        <w:rPr>
          <w:rFonts w:ascii="Arial" w:hAnsi="Arial" w:cs="Arial"/>
          <w:color w:val="3C3C3C"/>
          <w:sz w:val="21"/>
          <w:szCs w:val="21"/>
        </w:rPr>
      </w:pPr>
      <w:r>
        <w:rPr>
          <w:rFonts w:ascii="Arial" w:hAnsi="Arial" w:cs="Arial"/>
          <w:color w:val="3C3C3C"/>
          <w:sz w:val="21"/>
          <w:szCs w:val="21"/>
        </w:rPr>
        <w:t>Data references are pointers to data objects and it contains the memory address of data object (reference semantics). Data reference cannot be used at operand position directly; it should be dereferenced first.</w:t>
      </w:r>
    </w:p>
    <w:p w:rsidR="00CE261E" w:rsidRDefault="00CE261E" w:rsidP="00CE261E">
      <w:pPr>
        <w:pStyle w:val="NormalWeb"/>
        <w:shd w:val="clear" w:color="auto" w:fill="FFFFFF"/>
        <w:rPr>
          <w:rFonts w:ascii="Arial" w:hAnsi="Arial" w:cs="Arial"/>
          <w:color w:val="3C3C3C"/>
          <w:sz w:val="21"/>
          <w:szCs w:val="21"/>
        </w:rPr>
      </w:pPr>
      <w:r>
        <w:rPr>
          <w:rFonts w:ascii="Arial" w:hAnsi="Arial" w:cs="Arial"/>
          <w:color w:val="3C3C3C"/>
          <w:sz w:val="21"/>
          <w:szCs w:val="21"/>
        </w:rPr>
        <w:t> </w:t>
      </w:r>
    </w:p>
    <w:p w:rsidR="00CE261E" w:rsidRPr="00CE261E" w:rsidRDefault="00CE261E" w:rsidP="00CE261E">
      <w:pPr>
        <w:shd w:val="clear" w:color="auto" w:fill="FFFFFF"/>
        <w:spacing w:beforeAutospacing="1" w:after="0" w:afterAutospacing="1" w:line="240" w:lineRule="auto"/>
        <w:rPr>
          <w:rFonts w:ascii="Arial" w:eastAsia="Times New Roman" w:hAnsi="Arial" w:cs="Arial"/>
          <w:color w:val="3C3C3C"/>
          <w:sz w:val="21"/>
          <w:szCs w:val="21"/>
          <w:lang w:eastAsia="en-IN"/>
        </w:rPr>
      </w:pPr>
      <w:r w:rsidRPr="00CE261E">
        <w:rPr>
          <w:rFonts w:ascii="Arial" w:eastAsia="Times New Roman" w:hAnsi="Arial" w:cs="Arial"/>
          <w:b/>
          <w:bCs/>
          <w:color w:val="3C3C3C"/>
          <w:sz w:val="21"/>
          <w:szCs w:val="21"/>
          <w:u w:val="single"/>
          <w:bdr w:val="none" w:sz="0" w:space="0" w:color="auto" w:frame="1"/>
          <w:lang w:eastAsia="en-IN"/>
        </w:rPr>
        <w:t>Working with data reference:</w:t>
      </w:r>
    </w:p>
    <w:p w:rsidR="00CE261E" w:rsidRPr="00CE261E" w:rsidRDefault="00CE261E" w:rsidP="00CE261E">
      <w:pPr>
        <w:shd w:val="clear" w:color="auto" w:fill="FFFFFF"/>
        <w:spacing w:before="100" w:beforeAutospacing="1" w:after="100" w:afterAutospacing="1" w:line="240" w:lineRule="auto"/>
        <w:rPr>
          <w:rFonts w:ascii="Arial" w:eastAsia="Times New Roman" w:hAnsi="Arial" w:cs="Arial"/>
          <w:color w:val="3C3C3C"/>
          <w:sz w:val="21"/>
          <w:szCs w:val="21"/>
          <w:lang w:eastAsia="en-IN"/>
        </w:rPr>
      </w:pPr>
      <w:r w:rsidRPr="00CE261E">
        <w:rPr>
          <w:rFonts w:ascii="Arial" w:eastAsia="Times New Roman" w:hAnsi="Arial" w:cs="Arial"/>
          <w:color w:val="3C3C3C"/>
          <w:sz w:val="21"/>
          <w:szCs w:val="21"/>
          <w:lang w:eastAsia="en-IN"/>
        </w:rPr>
        <w:t>There can be two types of data references:</w:t>
      </w:r>
    </w:p>
    <w:p w:rsidR="00CE261E" w:rsidRPr="00CE261E" w:rsidRDefault="00CE261E" w:rsidP="00CE261E">
      <w:pPr>
        <w:numPr>
          <w:ilvl w:val="0"/>
          <w:numId w:val="6"/>
        </w:numPr>
        <w:shd w:val="clear" w:color="auto" w:fill="FFFFFF"/>
        <w:spacing w:after="0" w:line="240" w:lineRule="auto"/>
        <w:rPr>
          <w:rFonts w:ascii="Arial" w:eastAsia="Times New Roman" w:hAnsi="Arial" w:cs="Arial"/>
          <w:color w:val="3C3C3C"/>
          <w:sz w:val="21"/>
          <w:szCs w:val="21"/>
          <w:lang w:eastAsia="en-IN"/>
        </w:rPr>
      </w:pPr>
      <w:r w:rsidRPr="00CE261E">
        <w:rPr>
          <w:rFonts w:ascii="Arial" w:eastAsia="Times New Roman" w:hAnsi="Arial" w:cs="Arial"/>
          <w:color w:val="3C3C3C"/>
          <w:sz w:val="21"/>
          <w:szCs w:val="21"/>
          <w:lang w:eastAsia="en-IN"/>
        </w:rPr>
        <w:t>Typed Data Reference</w:t>
      </w:r>
    </w:p>
    <w:p w:rsidR="00CE261E" w:rsidRPr="00CE261E" w:rsidRDefault="00CE261E" w:rsidP="00CE261E">
      <w:pPr>
        <w:numPr>
          <w:ilvl w:val="0"/>
          <w:numId w:val="6"/>
        </w:numPr>
        <w:shd w:val="clear" w:color="auto" w:fill="FFFFFF"/>
        <w:spacing w:after="0" w:line="240" w:lineRule="auto"/>
        <w:rPr>
          <w:rFonts w:ascii="Arial" w:eastAsia="Times New Roman" w:hAnsi="Arial" w:cs="Arial"/>
          <w:color w:val="3C3C3C"/>
          <w:sz w:val="21"/>
          <w:szCs w:val="21"/>
          <w:lang w:eastAsia="en-IN"/>
        </w:rPr>
      </w:pPr>
      <w:r w:rsidRPr="00CE261E">
        <w:rPr>
          <w:rFonts w:ascii="Arial" w:eastAsia="Times New Roman" w:hAnsi="Arial" w:cs="Arial"/>
          <w:color w:val="3C3C3C"/>
          <w:sz w:val="21"/>
          <w:szCs w:val="21"/>
          <w:lang w:eastAsia="en-IN"/>
        </w:rPr>
        <w:t>Generic Data Reference</w:t>
      </w:r>
    </w:p>
    <w:p w:rsidR="00CE261E" w:rsidRPr="00CE261E" w:rsidRDefault="00CE261E" w:rsidP="00CE261E">
      <w:pPr>
        <w:shd w:val="clear" w:color="auto" w:fill="FFFFFF"/>
        <w:spacing w:before="100" w:beforeAutospacing="1" w:after="100" w:afterAutospacing="1" w:line="240" w:lineRule="auto"/>
        <w:rPr>
          <w:rFonts w:ascii="Arial" w:eastAsia="Times New Roman" w:hAnsi="Arial" w:cs="Arial"/>
          <w:color w:val="3C3C3C"/>
          <w:sz w:val="21"/>
          <w:szCs w:val="21"/>
          <w:lang w:eastAsia="en-IN"/>
        </w:rPr>
      </w:pPr>
      <w:r w:rsidRPr="00CE261E">
        <w:rPr>
          <w:rFonts w:ascii="Arial" w:eastAsia="Times New Roman" w:hAnsi="Arial" w:cs="Arial"/>
          <w:color w:val="3C3C3C"/>
          <w:sz w:val="21"/>
          <w:szCs w:val="21"/>
          <w:lang w:eastAsia="en-IN"/>
        </w:rPr>
        <w:t> </w:t>
      </w:r>
    </w:p>
    <w:p w:rsidR="00CE261E" w:rsidRPr="00CE261E" w:rsidRDefault="00CE261E" w:rsidP="00CE261E">
      <w:pPr>
        <w:shd w:val="clear" w:color="auto" w:fill="FFFFFF"/>
        <w:spacing w:beforeAutospacing="1" w:after="0" w:afterAutospacing="1" w:line="240" w:lineRule="auto"/>
        <w:rPr>
          <w:rFonts w:ascii="Arial" w:eastAsia="Times New Roman" w:hAnsi="Arial" w:cs="Arial"/>
          <w:color w:val="3C3C3C"/>
          <w:sz w:val="21"/>
          <w:szCs w:val="21"/>
          <w:lang w:eastAsia="en-IN"/>
        </w:rPr>
      </w:pPr>
      <w:r w:rsidRPr="00CE261E">
        <w:rPr>
          <w:rFonts w:ascii="Arial" w:eastAsia="Times New Roman" w:hAnsi="Arial" w:cs="Arial"/>
          <w:b/>
          <w:bCs/>
          <w:color w:val="3C3C3C"/>
          <w:sz w:val="21"/>
          <w:szCs w:val="21"/>
          <w:u w:val="single"/>
          <w:bdr w:val="none" w:sz="0" w:space="0" w:color="auto" w:frame="1"/>
          <w:lang w:eastAsia="en-IN"/>
        </w:rPr>
        <w:t>Typed Data Reference:</w:t>
      </w:r>
    </w:p>
    <w:p w:rsidR="00CE261E" w:rsidRPr="00CE261E" w:rsidRDefault="00CE261E" w:rsidP="00CE261E">
      <w:pPr>
        <w:shd w:val="clear" w:color="auto" w:fill="FFFFFF"/>
        <w:spacing w:before="100" w:beforeAutospacing="1" w:after="100" w:afterAutospacing="1" w:line="240" w:lineRule="auto"/>
        <w:rPr>
          <w:rFonts w:ascii="Arial" w:eastAsia="Times New Roman" w:hAnsi="Arial" w:cs="Arial"/>
          <w:color w:val="3C3C3C"/>
          <w:sz w:val="21"/>
          <w:szCs w:val="21"/>
          <w:lang w:eastAsia="en-IN"/>
        </w:rPr>
      </w:pPr>
      <w:r w:rsidRPr="00CE261E">
        <w:rPr>
          <w:rFonts w:ascii="Arial" w:eastAsia="Times New Roman" w:hAnsi="Arial" w:cs="Arial"/>
          <w:color w:val="3C3C3C"/>
          <w:sz w:val="21"/>
          <w:szCs w:val="21"/>
          <w:lang w:eastAsia="en-IN"/>
        </w:rPr>
        <w:t>Typed data reference variable can be declared as:</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DATA lr_num TYPE REF TO i.</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CREATE DATA lr_num.</w:t>
      </w:r>
    </w:p>
    <w:p w:rsidR="00CE261E" w:rsidRPr="00CE261E" w:rsidRDefault="00CE261E" w:rsidP="00CE261E">
      <w:pPr>
        <w:shd w:val="clear" w:color="auto" w:fill="FFFFFF"/>
        <w:spacing w:beforeAutospacing="1" w:after="0" w:afterAutospacing="1" w:line="240" w:lineRule="auto"/>
        <w:rPr>
          <w:rFonts w:ascii="Arial" w:eastAsia="Times New Roman" w:hAnsi="Arial" w:cs="Arial"/>
          <w:color w:val="3C3C3C"/>
          <w:sz w:val="21"/>
          <w:szCs w:val="21"/>
          <w:lang w:eastAsia="en-IN"/>
        </w:rPr>
      </w:pPr>
      <w:r w:rsidRPr="00CE261E">
        <w:rPr>
          <w:rFonts w:ascii="Arial" w:eastAsia="Times New Roman" w:hAnsi="Arial" w:cs="Arial"/>
          <w:color w:val="3C3C3C"/>
          <w:sz w:val="21"/>
          <w:szCs w:val="21"/>
          <w:lang w:eastAsia="en-IN"/>
        </w:rPr>
        <w:t>Here first statement declares a reference variable </w:t>
      </w:r>
      <w:r w:rsidRPr="00CE261E">
        <w:rPr>
          <w:rFonts w:ascii="Arial" w:eastAsia="Times New Roman" w:hAnsi="Arial" w:cs="Arial"/>
          <w:b/>
          <w:bCs/>
          <w:color w:val="3C3C3C"/>
          <w:sz w:val="21"/>
          <w:szCs w:val="21"/>
          <w:bdr w:val="none" w:sz="0" w:space="0" w:color="auto" w:frame="1"/>
          <w:lang w:eastAsia="en-IN"/>
        </w:rPr>
        <w:t>lr_num</w:t>
      </w:r>
      <w:r w:rsidRPr="00CE261E">
        <w:rPr>
          <w:rFonts w:ascii="Arial" w:eastAsia="Times New Roman" w:hAnsi="Arial" w:cs="Arial"/>
          <w:color w:val="3C3C3C"/>
          <w:sz w:val="21"/>
          <w:szCs w:val="21"/>
          <w:lang w:eastAsia="en-IN"/>
        </w:rPr>
        <w:t> which can point to any data object of type </w:t>
      </w:r>
      <w:r w:rsidRPr="00CE261E">
        <w:rPr>
          <w:rFonts w:ascii="Arial" w:eastAsia="Times New Roman" w:hAnsi="Arial" w:cs="Arial"/>
          <w:b/>
          <w:bCs/>
          <w:color w:val="3C3C3C"/>
          <w:sz w:val="21"/>
          <w:szCs w:val="21"/>
          <w:bdr w:val="none" w:sz="0" w:space="0" w:color="auto" w:frame="1"/>
          <w:lang w:eastAsia="en-IN"/>
        </w:rPr>
        <w:t>“i”</w:t>
      </w:r>
      <w:r w:rsidRPr="00CE261E">
        <w:rPr>
          <w:rFonts w:ascii="Arial" w:eastAsia="Times New Roman" w:hAnsi="Arial" w:cs="Arial"/>
          <w:color w:val="3C3C3C"/>
          <w:sz w:val="21"/>
          <w:szCs w:val="21"/>
          <w:lang w:eastAsia="en-IN"/>
        </w:rPr>
        <w:t>. And second statement creates an anonymous data object of type </w:t>
      </w:r>
      <w:r w:rsidRPr="00CE261E">
        <w:rPr>
          <w:rFonts w:ascii="Arial" w:eastAsia="Times New Roman" w:hAnsi="Arial" w:cs="Arial"/>
          <w:b/>
          <w:bCs/>
          <w:color w:val="3C3C3C"/>
          <w:sz w:val="21"/>
          <w:szCs w:val="21"/>
          <w:bdr w:val="none" w:sz="0" w:space="0" w:color="auto" w:frame="1"/>
          <w:lang w:eastAsia="en-IN"/>
        </w:rPr>
        <w:t>“</w:t>
      </w:r>
      <w:r w:rsidR="00F17573" w:rsidRPr="00CE261E">
        <w:rPr>
          <w:rFonts w:ascii="Arial" w:eastAsia="Times New Roman" w:hAnsi="Arial" w:cs="Arial"/>
          <w:b/>
          <w:bCs/>
          <w:color w:val="3C3C3C"/>
          <w:sz w:val="21"/>
          <w:szCs w:val="21"/>
          <w:bdr w:val="none" w:sz="0" w:space="0" w:color="auto" w:frame="1"/>
          <w:lang w:eastAsia="en-IN"/>
        </w:rPr>
        <w:t xml:space="preserve">i </w:t>
      </w:r>
      <w:r w:rsidR="00F17573" w:rsidRPr="00CE261E">
        <w:rPr>
          <w:rFonts w:ascii="Arial" w:eastAsia="Times New Roman" w:hAnsi="Arial" w:cs="Arial"/>
          <w:color w:val="3C3C3C"/>
          <w:sz w:val="21"/>
          <w:szCs w:val="21"/>
          <w:lang w:eastAsia="en-IN"/>
        </w:rPr>
        <w:t>”and</w:t>
      </w:r>
      <w:r w:rsidRPr="00CE261E">
        <w:rPr>
          <w:rFonts w:ascii="Arial" w:eastAsia="Times New Roman" w:hAnsi="Arial" w:cs="Arial"/>
          <w:color w:val="3C3C3C"/>
          <w:sz w:val="21"/>
          <w:szCs w:val="21"/>
          <w:lang w:eastAsia="en-IN"/>
        </w:rPr>
        <w:t xml:space="preserve"> assigns the reference of this data object to </w:t>
      </w:r>
      <w:r w:rsidRPr="00CE261E">
        <w:rPr>
          <w:rFonts w:ascii="Arial" w:eastAsia="Times New Roman" w:hAnsi="Arial" w:cs="Arial"/>
          <w:b/>
          <w:bCs/>
          <w:color w:val="3C3C3C"/>
          <w:sz w:val="21"/>
          <w:szCs w:val="21"/>
          <w:bdr w:val="none" w:sz="0" w:space="0" w:color="auto" w:frame="1"/>
          <w:lang w:eastAsia="en-IN"/>
        </w:rPr>
        <w:t>lr_num</w:t>
      </w:r>
      <w:r w:rsidRPr="00CE261E">
        <w:rPr>
          <w:rFonts w:ascii="Arial" w:eastAsia="Times New Roman" w:hAnsi="Arial" w:cs="Arial"/>
          <w:color w:val="3C3C3C"/>
          <w:sz w:val="21"/>
          <w:szCs w:val="21"/>
          <w:lang w:eastAsia="en-IN"/>
        </w:rPr>
        <w:t>. Now if we want to change the value of data object, then it can be done by dereferencing </w:t>
      </w:r>
      <w:r w:rsidRPr="00CE261E">
        <w:rPr>
          <w:rFonts w:ascii="Arial" w:eastAsia="Times New Roman" w:hAnsi="Arial" w:cs="Arial"/>
          <w:b/>
          <w:bCs/>
          <w:color w:val="3C3C3C"/>
          <w:sz w:val="21"/>
          <w:szCs w:val="21"/>
          <w:bdr w:val="none" w:sz="0" w:space="0" w:color="auto" w:frame="1"/>
          <w:lang w:eastAsia="en-IN"/>
        </w:rPr>
        <w:t>lr_num</w:t>
      </w:r>
      <w:r w:rsidRPr="00CE261E">
        <w:rPr>
          <w:rFonts w:ascii="Arial" w:eastAsia="Times New Roman" w:hAnsi="Arial" w:cs="Arial"/>
          <w:color w:val="3C3C3C"/>
          <w:sz w:val="21"/>
          <w:szCs w:val="21"/>
          <w:lang w:eastAsia="en-IN"/>
        </w:rPr>
        <w:t> by using dereference operator </w:t>
      </w:r>
      <w:r w:rsidRPr="00CE261E">
        <w:rPr>
          <w:rFonts w:ascii="Arial" w:eastAsia="Times New Roman" w:hAnsi="Arial" w:cs="Arial"/>
          <w:b/>
          <w:bCs/>
          <w:color w:val="3C3C3C"/>
          <w:sz w:val="21"/>
          <w:szCs w:val="21"/>
          <w:bdr w:val="none" w:sz="0" w:space="0" w:color="auto" w:frame="1"/>
          <w:lang w:eastAsia="en-IN"/>
        </w:rPr>
        <w:t>-&gt;*</w:t>
      </w:r>
      <w:r w:rsidRPr="00CE261E">
        <w:rPr>
          <w:rFonts w:ascii="Arial" w:eastAsia="Times New Roman" w:hAnsi="Arial" w:cs="Arial"/>
          <w:color w:val="3C3C3C"/>
          <w:sz w:val="21"/>
          <w:szCs w:val="21"/>
          <w:lang w:eastAsia="en-IN"/>
        </w:rPr>
        <w:t> as shown below:</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DATA lr_num TYPE REF TO i.</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CREATE DATA lr_num.</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lr_num-&gt;* = 2.</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WRITE: / lr_num-&gt;*.</w:t>
      </w:r>
    </w:p>
    <w:p w:rsidR="00CE261E" w:rsidRPr="00CE261E" w:rsidRDefault="00CE261E" w:rsidP="00CE261E">
      <w:pPr>
        <w:shd w:val="clear" w:color="auto" w:fill="FFFFFF"/>
        <w:spacing w:before="100" w:beforeAutospacing="1" w:after="100" w:afterAutospacing="1" w:line="240" w:lineRule="auto"/>
        <w:rPr>
          <w:rFonts w:ascii="Arial" w:eastAsia="Times New Roman" w:hAnsi="Arial" w:cs="Arial"/>
          <w:color w:val="3C3C3C"/>
          <w:sz w:val="21"/>
          <w:szCs w:val="21"/>
          <w:lang w:eastAsia="en-IN"/>
        </w:rPr>
      </w:pPr>
      <w:r w:rsidRPr="00CE261E">
        <w:rPr>
          <w:rFonts w:ascii="Arial" w:eastAsia="Times New Roman" w:hAnsi="Arial" w:cs="Arial"/>
          <w:color w:val="3C3C3C"/>
          <w:sz w:val="21"/>
          <w:szCs w:val="21"/>
          <w:lang w:eastAsia="en-IN"/>
        </w:rPr>
        <w:t>The output will be 2.</w:t>
      </w:r>
    </w:p>
    <w:p w:rsidR="00CE261E" w:rsidRPr="00CE261E" w:rsidRDefault="00CE261E" w:rsidP="00CE261E">
      <w:pPr>
        <w:shd w:val="clear" w:color="auto" w:fill="FFFFFF"/>
        <w:spacing w:beforeAutospacing="1" w:after="0" w:afterAutospacing="1" w:line="240" w:lineRule="auto"/>
        <w:rPr>
          <w:rFonts w:ascii="Arial" w:eastAsia="Times New Roman" w:hAnsi="Arial" w:cs="Arial"/>
          <w:color w:val="3C3C3C"/>
          <w:sz w:val="21"/>
          <w:szCs w:val="21"/>
          <w:lang w:eastAsia="en-IN"/>
        </w:rPr>
      </w:pPr>
      <w:r w:rsidRPr="00CE261E">
        <w:rPr>
          <w:rFonts w:ascii="Arial" w:eastAsia="Times New Roman" w:hAnsi="Arial" w:cs="Arial"/>
          <w:b/>
          <w:bCs/>
          <w:color w:val="3C3C3C"/>
          <w:sz w:val="21"/>
          <w:szCs w:val="21"/>
          <w:bdr w:val="none" w:sz="0" w:space="0" w:color="auto" w:frame="1"/>
          <w:lang w:eastAsia="en-IN"/>
        </w:rPr>
        <w:t>Assigning existing data object to data reference:</w:t>
      </w:r>
    </w:p>
    <w:p w:rsidR="00CE261E" w:rsidRPr="00CE261E" w:rsidRDefault="00CE261E" w:rsidP="00CE261E">
      <w:pPr>
        <w:shd w:val="clear" w:color="auto" w:fill="FFFFFF"/>
        <w:spacing w:beforeAutospacing="1" w:after="0" w:afterAutospacing="1" w:line="240" w:lineRule="auto"/>
        <w:rPr>
          <w:rFonts w:ascii="Arial" w:eastAsia="Times New Roman" w:hAnsi="Arial" w:cs="Arial"/>
          <w:color w:val="3C3C3C"/>
          <w:sz w:val="21"/>
          <w:szCs w:val="21"/>
          <w:lang w:eastAsia="en-IN"/>
        </w:rPr>
      </w:pPr>
      <w:r w:rsidRPr="00CE261E">
        <w:rPr>
          <w:rFonts w:ascii="Arial" w:eastAsia="Times New Roman" w:hAnsi="Arial" w:cs="Arial"/>
          <w:color w:val="3C3C3C"/>
          <w:sz w:val="21"/>
          <w:szCs w:val="21"/>
          <w:lang w:eastAsia="en-IN"/>
        </w:rPr>
        <w:t>If you want to assign the reference of an existing data object to a data reference, you can use </w:t>
      </w:r>
      <w:r w:rsidRPr="00CE261E">
        <w:rPr>
          <w:rFonts w:ascii="Arial" w:eastAsia="Times New Roman" w:hAnsi="Arial" w:cs="Arial"/>
          <w:b/>
          <w:bCs/>
          <w:color w:val="3C3C3C"/>
          <w:sz w:val="21"/>
          <w:szCs w:val="21"/>
          <w:bdr w:val="none" w:sz="0" w:space="0" w:color="auto" w:frame="1"/>
          <w:lang w:eastAsia="en-IN"/>
        </w:rPr>
        <w:t>GET REFERENCE</w:t>
      </w:r>
      <w:r w:rsidRPr="00CE261E">
        <w:rPr>
          <w:rFonts w:ascii="Arial" w:eastAsia="Times New Roman" w:hAnsi="Arial" w:cs="Arial"/>
          <w:color w:val="3C3C3C"/>
          <w:sz w:val="21"/>
          <w:szCs w:val="21"/>
          <w:lang w:eastAsia="en-IN"/>
        </w:rPr>
        <w:t> statement.</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DATA: lv_num TYPE i VALUE 2.</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DATA: lr_num TYPE REF TO i.</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GET REFERENCE OF lv_num INTO lr_num.</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lr_num-&gt;* = 4.</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WRITE: / lv_num.</w:t>
      </w:r>
    </w:p>
    <w:p w:rsidR="00CE261E" w:rsidRPr="00CE261E" w:rsidRDefault="00CE261E" w:rsidP="00CE261E">
      <w:pPr>
        <w:shd w:val="clear" w:color="auto" w:fill="FFFFFF"/>
        <w:spacing w:beforeAutospacing="1" w:after="0" w:afterAutospacing="1" w:line="240" w:lineRule="auto"/>
        <w:rPr>
          <w:rFonts w:ascii="Arial" w:eastAsia="Times New Roman" w:hAnsi="Arial" w:cs="Arial"/>
          <w:color w:val="3C3C3C"/>
          <w:sz w:val="21"/>
          <w:szCs w:val="21"/>
          <w:lang w:eastAsia="en-IN"/>
        </w:rPr>
      </w:pPr>
      <w:r w:rsidRPr="00CE261E">
        <w:rPr>
          <w:rFonts w:ascii="Arial" w:eastAsia="Times New Roman" w:hAnsi="Arial" w:cs="Arial"/>
          <w:color w:val="3C3C3C"/>
          <w:sz w:val="21"/>
          <w:szCs w:val="21"/>
          <w:lang w:eastAsia="en-IN"/>
        </w:rPr>
        <w:t>Here </w:t>
      </w:r>
      <w:r w:rsidRPr="00CE261E">
        <w:rPr>
          <w:rFonts w:ascii="Arial" w:eastAsia="Times New Roman" w:hAnsi="Arial" w:cs="Arial"/>
          <w:b/>
          <w:bCs/>
          <w:color w:val="3C3C3C"/>
          <w:sz w:val="21"/>
          <w:szCs w:val="21"/>
          <w:bdr w:val="none" w:sz="0" w:space="0" w:color="auto" w:frame="1"/>
          <w:lang w:eastAsia="en-IN"/>
        </w:rPr>
        <w:t>lv_num</w:t>
      </w:r>
      <w:r w:rsidRPr="00CE261E">
        <w:rPr>
          <w:rFonts w:ascii="Arial" w:eastAsia="Times New Roman" w:hAnsi="Arial" w:cs="Arial"/>
          <w:color w:val="3C3C3C"/>
          <w:sz w:val="21"/>
          <w:szCs w:val="21"/>
          <w:lang w:eastAsia="en-IN"/>
        </w:rPr>
        <w:t> is an existing data object (not anonymous data object). The output would be 4.</w:t>
      </w:r>
    </w:p>
    <w:p w:rsidR="00CE261E" w:rsidRDefault="00CE261E" w:rsidP="00CE261E">
      <w:pPr>
        <w:shd w:val="clear" w:color="auto" w:fill="FFFFFF"/>
        <w:spacing w:beforeAutospacing="1" w:after="0" w:afterAutospacing="1" w:line="240" w:lineRule="auto"/>
        <w:rPr>
          <w:rFonts w:ascii="Arial" w:eastAsia="Times New Roman" w:hAnsi="Arial" w:cs="Arial"/>
          <w:b/>
          <w:bCs/>
          <w:color w:val="3C3C3C"/>
          <w:sz w:val="21"/>
          <w:szCs w:val="21"/>
          <w:u w:val="single"/>
          <w:bdr w:val="none" w:sz="0" w:space="0" w:color="auto" w:frame="1"/>
          <w:lang w:eastAsia="en-IN"/>
        </w:rPr>
      </w:pPr>
    </w:p>
    <w:p w:rsidR="00CE261E" w:rsidRPr="00CE261E" w:rsidRDefault="00CE261E" w:rsidP="00CE261E">
      <w:pPr>
        <w:shd w:val="clear" w:color="auto" w:fill="FFFFFF"/>
        <w:spacing w:beforeAutospacing="1" w:after="0" w:afterAutospacing="1" w:line="240" w:lineRule="auto"/>
        <w:rPr>
          <w:rFonts w:ascii="Arial" w:eastAsia="Times New Roman" w:hAnsi="Arial" w:cs="Arial"/>
          <w:color w:val="3C3C3C"/>
          <w:sz w:val="21"/>
          <w:szCs w:val="21"/>
          <w:lang w:eastAsia="en-IN"/>
        </w:rPr>
      </w:pPr>
      <w:r w:rsidRPr="00CE261E">
        <w:rPr>
          <w:rFonts w:ascii="Arial" w:eastAsia="Times New Roman" w:hAnsi="Arial" w:cs="Arial"/>
          <w:b/>
          <w:bCs/>
          <w:color w:val="3C3C3C"/>
          <w:sz w:val="21"/>
          <w:szCs w:val="21"/>
          <w:bdr w:val="none" w:sz="0" w:space="0" w:color="auto" w:frame="1"/>
          <w:lang w:eastAsia="en-IN"/>
        </w:rPr>
        <w:t>Working with structures:</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DATA: lr_mara TYPE REF TO mara.</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CREATE DATA lr_mara.</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lr_mara-&gt;matnr = '1111'.</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lr_mara-&gt;matkl = '03'.</w:t>
      </w:r>
    </w:p>
    <w:p w:rsidR="00CE261E" w:rsidRPr="00CE261E" w:rsidRDefault="00CE261E" w:rsidP="00CE261E">
      <w:pPr>
        <w:shd w:val="clear" w:color="auto" w:fill="FFFFFF"/>
        <w:spacing w:beforeAutospacing="1" w:after="0" w:afterAutospacing="1" w:line="240" w:lineRule="auto"/>
        <w:rPr>
          <w:rFonts w:ascii="Arial" w:eastAsia="Times New Roman" w:hAnsi="Arial" w:cs="Arial"/>
          <w:color w:val="3C3C3C"/>
          <w:sz w:val="21"/>
          <w:szCs w:val="21"/>
          <w:lang w:eastAsia="en-IN"/>
        </w:rPr>
      </w:pPr>
      <w:r w:rsidRPr="00CE261E">
        <w:rPr>
          <w:rFonts w:ascii="Arial" w:eastAsia="Times New Roman" w:hAnsi="Arial" w:cs="Arial"/>
          <w:color w:val="3C3C3C"/>
          <w:sz w:val="21"/>
          <w:szCs w:val="21"/>
          <w:lang w:eastAsia="en-IN"/>
        </w:rPr>
        <w:t>Here individual components of the structure can be accessed with </w:t>
      </w:r>
      <w:r w:rsidRPr="00CE261E">
        <w:rPr>
          <w:rFonts w:ascii="Arial" w:eastAsia="Times New Roman" w:hAnsi="Arial" w:cs="Arial"/>
          <w:b/>
          <w:bCs/>
          <w:color w:val="3C3C3C"/>
          <w:sz w:val="21"/>
          <w:szCs w:val="21"/>
          <w:bdr w:val="none" w:sz="0" w:space="0" w:color="auto" w:frame="1"/>
          <w:lang w:eastAsia="en-IN"/>
        </w:rPr>
        <w:t>-&gt;</w:t>
      </w:r>
      <w:r w:rsidRPr="00CE261E">
        <w:rPr>
          <w:rFonts w:ascii="Arial" w:eastAsia="Times New Roman" w:hAnsi="Arial" w:cs="Arial"/>
          <w:color w:val="3C3C3C"/>
          <w:sz w:val="21"/>
          <w:szCs w:val="21"/>
          <w:lang w:eastAsia="en-IN"/>
        </w:rPr>
        <w:t> operator on data reference variable.</w:t>
      </w:r>
    </w:p>
    <w:p w:rsidR="00CE261E" w:rsidRPr="00CE261E" w:rsidRDefault="00CE261E" w:rsidP="00CE261E">
      <w:pPr>
        <w:shd w:val="clear" w:color="auto" w:fill="FFFFFF"/>
        <w:spacing w:before="100" w:beforeAutospacing="1" w:after="100" w:afterAutospacing="1" w:line="240" w:lineRule="auto"/>
        <w:rPr>
          <w:rFonts w:ascii="Arial" w:eastAsia="Times New Roman" w:hAnsi="Arial" w:cs="Arial"/>
          <w:color w:val="3C3C3C"/>
          <w:sz w:val="21"/>
          <w:szCs w:val="21"/>
          <w:lang w:eastAsia="en-IN"/>
        </w:rPr>
      </w:pPr>
      <w:r w:rsidRPr="00CE261E">
        <w:rPr>
          <w:rFonts w:ascii="Arial" w:eastAsia="Times New Roman" w:hAnsi="Arial" w:cs="Arial"/>
          <w:color w:val="3C3C3C"/>
          <w:sz w:val="21"/>
          <w:szCs w:val="21"/>
          <w:lang w:eastAsia="en-IN"/>
        </w:rPr>
        <w:t> </w:t>
      </w:r>
    </w:p>
    <w:p w:rsidR="00CE261E" w:rsidRPr="00CE261E" w:rsidRDefault="00CE261E" w:rsidP="00CE261E">
      <w:pPr>
        <w:shd w:val="clear" w:color="auto" w:fill="FFFFFF"/>
        <w:spacing w:beforeAutospacing="1" w:after="0" w:afterAutospacing="1" w:line="240" w:lineRule="auto"/>
        <w:rPr>
          <w:rFonts w:ascii="Arial" w:eastAsia="Times New Roman" w:hAnsi="Arial" w:cs="Arial"/>
          <w:color w:val="3C3C3C"/>
          <w:sz w:val="21"/>
          <w:szCs w:val="21"/>
          <w:lang w:eastAsia="en-IN"/>
        </w:rPr>
      </w:pPr>
      <w:r w:rsidRPr="00CE261E">
        <w:rPr>
          <w:rFonts w:ascii="Arial" w:eastAsia="Times New Roman" w:hAnsi="Arial" w:cs="Arial"/>
          <w:b/>
          <w:bCs/>
          <w:color w:val="3C3C3C"/>
          <w:sz w:val="21"/>
          <w:szCs w:val="21"/>
          <w:bdr w:val="none" w:sz="0" w:space="0" w:color="auto" w:frame="1"/>
          <w:lang w:eastAsia="en-IN"/>
        </w:rPr>
        <w:t>Working with internal tables:</w:t>
      </w:r>
    </w:p>
    <w:p w:rsidR="00CE261E" w:rsidRPr="00CE261E" w:rsidRDefault="00CE261E" w:rsidP="00CE261E">
      <w:pPr>
        <w:shd w:val="clear" w:color="auto" w:fill="FFFFFF"/>
        <w:spacing w:beforeAutospacing="1" w:after="0" w:afterAutospacing="1" w:line="240" w:lineRule="auto"/>
        <w:rPr>
          <w:rFonts w:ascii="Arial" w:eastAsia="Times New Roman" w:hAnsi="Arial" w:cs="Arial"/>
          <w:color w:val="3C3C3C"/>
          <w:sz w:val="21"/>
          <w:szCs w:val="21"/>
          <w:lang w:eastAsia="en-IN"/>
        </w:rPr>
      </w:pPr>
      <w:r w:rsidRPr="00CE261E">
        <w:rPr>
          <w:rFonts w:ascii="Arial" w:eastAsia="Times New Roman" w:hAnsi="Arial" w:cs="Arial"/>
          <w:color w:val="3C3C3C"/>
          <w:sz w:val="21"/>
          <w:szCs w:val="21"/>
          <w:lang w:eastAsia="en-IN"/>
        </w:rPr>
        <w:t>While processing internal table row, we can use </w:t>
      </w:r>
      <w:r w:rsidRPr="00CE261E">
        <w:rPr>
          <w:rFonts w:ascii="Arial" w:eastAsia="Times New Roman" w:hAnsi="Arial" w:cs="Arial"/>
          <w:b/>
          <w:bCs/>
          <w:color w:val="3C3C3C"/>
          <w:sz w:val="21"/>
          <w:szCs w:val="21"/>
          <w:bdr w:val="none" w:sz="0" w:space="0" w:color="auto" w:frame="1"/>
          <w:lang w:eastAsia="en-IN"/>
        </w:rPr>
        <w:t>REFERENCE INTO</w:t>
      </w:r>
      <w:r w:rsidRPr="00CE261E">
        <w:rPr>
          <w:rFonts w:ascii="Arial" w:eastAsia="Times New Roman" w:hAnsi="Arial" w:cs="Arial"/>
          <w:color w:val="3C3C3C"/>
          <w:sz w:val="21"/>
          <w:szCs w:val="21"/>
          <w:lang w:eastAsia="en-IN"/>
        </w:rPr>
        <w:t> statement to set references to table rows as shown below:</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DATA: lr_mara TYPE REF TO mara.</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DATA: lt_mara TYPE TABLE OF mara.</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SELECT * FROM mara INTO TABLE lt_mara UP TO 10 ROWS.</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LOOP AT lt_mara REFERENCE INTO lr_mara.</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 xml:space="preserve">  WRITE: / lr_mara-&gt;matnr.</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ENDLOOP.</w:t>
      </w:r>
    </w:p>
    <w:p w:rsidR="00CE261E" w:rsidRPr="00CE261E" w:rsidRDefault="00CE261E" w:rsidP="00CE261E">
      <w:pPr>
        <w:shd w:val="clear" w:color="auto" w:fill="FFFFFF"/>
        <w:spacing w:before="100" w:beforeAutospacing="1" w:after="100" w:afterAutospacing="1" w:line="240" w:lineRule="auto"/>
        <w:rPr>
          <w:rFonts w:ascii="Arial" w:eastAsia="Times New Roman" w:hAnsi="Arial" w:cs="Arial"/>
          <w:color w:val="3C3C3C"/>
          <w:sz w:val="21"/>
          <w:szCs w:val="21"/>
          <w:lang w:eastAsia="en-IN"/>
        </w:rPr>
      </w:pPr>
      <w:r w:rsidRPr="00CE261E">
        <w:rPr>
          <w:rFonts w:ascii="Arial" w:eastAsia="Times New Roman" w:hAnsi="Arial" w:cs="Arial"/>
          <w:color w:val="3C3C3C"/>
          <w:sz w:val="21"/>
          <w:szCs w:val="21"/>
          <w:lang w:eastAsia="en-IN"/>
        </w:rPr>
        <w:t> </w:t>
      </w:r>
    </w:p>
    <w:p w:rsidR="00CE261E" w:rsidRPr="00CE261E" w:rsidRDefault="00CE261E" w:rsidP="00CE261E">
      <w:pPr>
        <w:shd w:val="clear" w:color="auto" w:fill="FFFFFF"/>
        <w:spacing w:beforeAutospacing="1" w:after="0" w:afterAutospacing="1" w:line="240" w:lineRule="auto"/>
        <w:rPr>
          <w:rFonts w:ascii="Arial" w:eastAsia="Times New Roman" w:hAnsi="Arial" w:cs="Arial"/>
          <w:color w:val="3C3C3C"/>
          <w:sz w:val="21"/>
          <w:szCs w:val="21"/>
          <w:lang w:eastAsia="en-IN"/>
        </w:rPr>
      </w:pPr>
      <w:r w:rsidRPr="00CE261E">
        <w:rPr>
          <w:rFonts w:ascii="Arial" w:eastAsia="Times New Roman" w:hAnsi="Arial" w:cs="Arial"/>
          <w:b/>
          <w:bCs/>
          <w:color w:val="3C3C3C"/>
          <w:sz w:val="21"/>
          <w:szCs w:val="21"/>
          <w:u w:val="single"/>
          <w:bdr w:val="none" w:sz="0" w:space="0" w:color="auto" w:frame="1"/>
          <w:lang w:eastAsia="en-IN"/>
        </w:rPr>
        <w:t>Generic Data Reference:</w:t>
      </w:r>
    </w:p>
    <w:p w:rsidR="00CE261E" w:rsidRPr="00CE261E" w:rsidRDefault="00CE261E" w:rsidP="00CE261E">
      <w:pPr>
        <w:shd w:val="clear" w:color="auto" w:fill="FFFFFF"/>
        <w:spacing w:before="100" w:beforeAutospacing="1" w:after="100" w:afterAutospacing="1" w:line="240" w:lineRule="auto"/>
        <w:rPr>
          <w:rFonts w:ascii="Arial" w:eastAsia="Times New Roman" w:hAnsi="Arial" w:cs="Arial"/>
          <w:color w:val="3C3C3C"/>
          <w:sz w:val="21"/>
          <w:szCs w:val="21"/>
          <w:lang w:eastAsia="en-IN"/>
        </w:rPr>
      </w:pPr>
      <w:r w:rsidRPr="00CE261E">
        <w:rPr>
          <w:rFonts w:ascii="Arial" w:eastAsia="Times New Roman" w:hAnsi="Arial" w:cs="Arial"/>
          <w:color w:val="3C3C3C"/>
          <w:sz w:val="21"/>
          <w:szCs w:val="21"/>
          <w:lang w:eastAsia="en-IN"/>
        </w:rPr>
        <w:t>Generic data reference can be declared as:</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DATA: lr_num TYPE REF TO data.</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CREATE DATA lr_num TYPE i.</w:t>
      </w:r>
    </w:p>
    <w:p w:rsidR="00CE261E" w:rsidRPr="00CE261E" w:rsidRDefault="00CE261E" w:rsidP="00CE261E">
      <w:pPr>
        <w:shd w:val="clear" w:color="auto" w:fill="FFFFFF"/>
        <w:spacing w:beforeAutospacing="1" w:after="0" w:afterAutospacing="1" w:line="240" w:lineRule="auto"/>
        <w:rPr>
          <w:rFonts w:ascii="Arial" w:eastAsia="Times New Roman" w:hAnsi="Arial" w:cs="Arial"/>
          <w:color w:val="3C3C3C"/>
          <w:sz w:val="21"/>
          <w:szCs w:val="21"/>
          <w:lang w:eastAsia="en-IN"/>
        </w:rPr>
      </w:pPr>
      <w:r w:rsidRPr="00CE261E">
        <w:rPr>
          <w:rFonts w:ascii="Arial" w:eastAsia="Times New Roman" w:hAnsi="Arial" w:cs="Arial"/>
          <w:color w:val="3C3C3C"/>
          <w:sz w:val="21"/>
          <w:szCs w:val="21"/>
          <w:lang w:eastAsia="en-IN"/>
        </w:rPr>
        <w:t>Here first statement declares a generic data reference </w:t>
      </w:r>
      <w:r w:rsidRPr="00CE261E">
        <w:rPr>
          <w:rFonts w:ascii="Arial" w:eastAsia="Times New Roman" w:hAnsi="Arial" w:cs="Arial"/>
          <w:b/>
          <w:bCs/>
          <w:color w:val="3C3C3C"/>
          <w:sz w:val="21"/>
          <w:szCs w:val="21"/>
          <w:bdr w:val="none" w:sz="0" w:space="0" w:color="auto" w:frame="1"/>
          <w:lang w:eastAsia="en-IN"/>
        </w:rPr>
        <w:t>lr_num</w:t>
      </w:r>
      <w:r w:rsidRPr="00CE261E">
        <w:rPr>
          <w:rFonts w:ascii="Arial" w:eastAsia="Times New Roman" w:hAnsi="Arial" w:cs="Arial"/>
          <w:color w:val="3C3C3C"/>
          <w:sz w:val="21"/>
          <w:szCs w:val="21"/>
          <w:lang w:eastAsia="en-IN"/>
        </w:rPr>
        <w:t> which can point to any data object. And second statement creates an anonymous data object of type “i” and assigns its reference to </w:t>
      </w:r>
      <w:r w:rsidRPr="00CE261E">
        <w:rPr>
          <w:rFonts w:ascii="Arial" w:eastAsia="Times New Roman" w:hAnsi="Arial" w:cs="Arial"/>
          <w:b/>
          <w:bCs/>
          <w:color w:val="3C3C3C"/>
          <w:sz w:val="21"/>
          <w:szCs w:val="21"/>
          <w:bdr w:val="none" w:sz="0" w:space="0" w:color="auto" w:frame="1"/>
          <w:lang w:eastAsia="en-IN"/>
        </w:rPr>
        <w:t>lr_num</w:t>
      </w:r>
      <w:r w:rsidRPr="00CE261E">
        <w:rPr>
          <w:rFonts w:ascii="Arial" w:eastAsia="Times New Roman" w:hAnsi="Arial" w:cs="Arial"/>
          <w:color w:val="3C3C3C"/>
          <w:sz w:val="21"/>
          <w:szCs w:val="21"/>
          <w:lang w:eastAsia="en-IN"/>
        </w:rPr>
        <w:t>.</w:t>
      </w:r>
    </w:p>
    <w:p w:rsidR="00CE261E" w:rsidRPr="00CE261E" w:rsidRDefault="00CE261E" w:rsidP="00CE261E">
      <w:pPr>
        <w:shd w:val="clear" w:color="auto" w:fill="FFFFFF"/>
        <w:spacing w:beforeAutospacing="1" w:after="0" w:afterAutospacing="1" w:line="240" w:lineRule="auto"/>
        <w:rPr>
          <w:rFonts w:ascii="Arial" w:eastAsia="Times New Roman" w:hAnsi="Arial" w:cs="Arial"/>
          <w:color w:val="3C3C3C"/>
          <w:sz w:val="21"/>
          <w:szCs w:val="21"/>
          <w:lang w:eastAsia="en-IN"/>
        </w:rPr>
      </w:pPr>
      <w:r w:rsidRPr="00CE261E">
        <w:rPr>
          <w:rFonts w:ascii="Arial" w:eastAsia="Times New Roman" w:hAnsi="Arial" w:cs="Arial"/>
          <w:color w:val="3C3C3C"/>
          <w:sz w:val="21"/>
          <w:szCs w:val="21"/>
          <w:lang w:eastAsia="en-IN"/>
        </w:rPr>
        <w:t>‘</w:t>
      </w:r>
      <w:r w:rsidRPr="00CE261E">
        <w:rPr>
          <w:rFonts w:ascii="Arial" w:eastAsia="Times New Roman" w:hAnsi="Arial" w:cs="Arial"/>
          <w:b/>
          <w:bCs/>
          <w:color w:val="3C3C3C"/>
          <w:sz w:val="21"/>
          <w:szCs w:val="21"/>
          <w:bdr w:val="none" w:sz="0" w:space="0" w:color="auto" w:frame="1"/>
          <w:lang w:eastAsia="en-IN"/>
        </w:rPr>
        <w:t>data</w:t>
      </w:r>
      <w:r w:rsidRPr="00CE261E">
        <w:rPr>
          <w:rFonts w:ascii="Arial" w:eastAsia="Times New Roman" w:hAnsi="Arial" w:cs="Arial"/>
          <w:color w:val="3C3C3C"/>
          <w:sz w:val="21"/>
          <w:szCs w:val="21"/>
          <w:lang w:eastAsia="en-IN"/>
        </w:rPr>
        <w:t>’ in ABAP is a generic data type.</w:t>
      </w:r>
    </w:p>
    <w:p w:rsidR="00CE261E" w:rsidRPr="00CE261E" w:rsidRDefault="00CE261E" w:rsidP="00CE261E">
      <w:pPr>
        <w:shd w:val="clear" w:color="auto" w:fill="FFFFFF"/>
        <w:spacing w:beforeAutospacing="1" w:after="0" w:afterAutospacing="1" w:line="240" w:lineRule="auto"/>
        <w:rPr>
          <w:rFonts w:ascii="Arial" w:eastAsia="Times New Roman" w:hAnsi="Arial" w:cs="Arial"/>
          <w:color w:val="3C3C3C"/>
          <w:sz w:val="21"/>
          <w:szCs w:val="21"/>
          <w:lang w:eastAsia="en-IN"/>
        </w:rPr>
      </w:pPr>
      <w:r w:rsidRPr="00CE261E">
        <w:rPr>
          <w:rFonts w:ascii="Arial" w:eastAsia="Times New Roman" w:hAnsi="Arial" w:cs="Arial"/>
          <w:color w:val="3C3C3C"/>
          <w:sz w:val="21"/>
          <w:szCs w:val="21"/>
          <w:lang w:eastAsia="en-IN"/>
        </w:rPr>
        <w:t>Now since </w:t>
      </w:r>
      <w:r w:rsidRPr="00CE261E">
        <w:rPr>
          <w:rFonts w:ascii="Arial" w:eastAsia="Times New Roman" w:hAnsi="Arial" w:cs="Arial"/>
          <w:b/>
          <w:bCs/>
          <w:color w:val="3C3C3C"/>
          <w:sz w:val="21"/>
          <w:szCs w:val="21"/>
          <w:bdr w:val="none" w:sz="0" w:space="0" w:color="auto" w:frame="1"/>
          <w:lang w:eastAsia="en-IN"/>
        </w:rPr>
        <w:t>lr_num</w:t>
      </w:r>
      <w:r w:rsidRPr="00CE261E">
        <w:rPr>
          <w:rFonts w:ascii="Arial" w:eastAsia="Times New Roman" w:hAnsi="Arial" w:cs="Arial"/>
          <w:color w:val="3C3C3C"/>
          <w:sz w:val="21"/>
          <w:szCs w:val="21"/>
          <w:lang w:eastAsia="en-IN"/>
        </w:rPr>
        <w:t> is generic</w:t>
      </w:r>
      <w:r w:rsidRPr="00CE261E">
        <w:rPr>
          <w:rFonts w:ascii="Arial" w:eastAsia="Times New Roman" w:hAnsi="Arial" w:cs="Arial"/>
          <w:b/>
          <w:bCs/>
          <w:color w:val="3C3C3C"/>
          <w:sz w:val="21"/>
          <w:szCs w:val="21"/>
          <w:bdr w:val="none" w:sz="0" w:space="0" w:color="auto" w:frame="1"/>
          <w:lang w:eastAsia="en-IN"/>
        </w:rPr>
        <w:t>, lr_num-&gt;*</w:t>
      </w:r>
      <w:r w:rsidRPr="00CE261E">
        <w:rPr>
          <w:rFonts w:ascii="Arial" w:eastAsia="Times New Roman" w:hAnsi="Arial" w:cs="Arial"/>
          <w:color w:val="3C3C3C"/>
          <w:sz w:val="21"/>
          <w:szCs w:val="21"/>
          <w:lang w:eastAsia="en-IN"/>
        </w:rPr>
        <w:t> cannot be directly used at operand position. Hence the below statement would not be allowed.</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lr_num-&gt;* = 2.</w:t>
      </w:r>
    </w:p>
    <w:p w:rsidR="00CE261E" w:rsidRPr="00CE261E" w:rsidRDefault="00CE261E" w:rsidP="00CE261E">
      <w:pPr>
        <w:shd w:val="clear" w:color="auto" w:fill="FFFFFF"/>
        <w:spacing w:before="100" w:beforeAutospacing="1" w:after="100" w:afterAutospacing="1" w:line="240" w:lineRule="auto"/>
        <w:rPr>
          <w:rFonts w:ascii="Arial" w:eastAsia="Times New Roman" w:hAnsi="Arial" w:cs="Arial"/>
          <w:color w:val="3C3C3C"/>
          <w:sz w:val="21"/>
          <w:szCs w:val="21"/>
          <w:lang w:eastAsia="en-IN"/>
        </w:rPr>
      </w:pPr>
      <w:r w:rsidRPr="00CE261E">
        <w:rPr>
          <w:rFonts w:ascii="Arial" w:eastAsia="Times New Roman" w:hAnsi="Arial" w:cs="Arial"/>
          <w:b/>
          <w:color w:val="3C3C3C"/>
          <w:sz w:val="21"/>
          <w:szCs w:val="21"/>
          <w:lang w:eastAsia="en-IN"/>
        </w:rPr>
        <w:t>So in case of generic data reference, it can only be dereferenced using a field symbol</w:t>
      </w:r>
      <w:r w:rsidRPr="00CE261E">
        <w:rPr>
          <w:rFonts w:ascii="Arial" w:eastAsia="Times New Roman" w:hAnsi="Arial" w:cs="Arial"/>
          <w:color w:val="3C3C3C"/>
          <w:sz w:val="21"/>
          <w:szCs w:val="21"/>
          <w:lang w:eastAsia="en-IN"/>
        </w:rPr>
        <w:t>, and this field symbol can be used at any operand position to manipulate the value of data object as shown below:</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DATA: lr_num TYPE REF TO data.</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FIELD-SYMBOLS: &lt;num&gt; TYPE any.</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CREATE DATA lr_num TYPE i.</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ASSIGN lr_num-&gt;* TO &lt;num&gt;.</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&lt;num&gt; = 3.</w:t>
      </w:r>
    </w:p>
    <w:p w:rsidR="00CE261E" w:rsidRPr="00CE261E" w:rsidRDefault="00CE261E" w:rsidP="00CE261E">
      <w:pPr>
        <w:shd w:val="clear" w:color="auto" w:fill="FFFFFF"/>
        <w:spacing w:beforeAutospacing="1" w:after="0" w:afterAutospacing="1" w:line="240" w:lineRule="auto"/>
        <w:rPr>
          <w:rFonts w:ascii="Arial" w:eastAsia="Times New Roman" w:hAnsi="Arial" w:cs="Arial"/>
          <w:color w:val="3C3C3C"/>
          <w:sz w:val="21"/>
          <w:szCs w:val="21"/>
          <w:lang w:eastAsia="en-IN"/>
        </w:rPr>
      </w:pPr>
      <w:r w:rsidRPr="00CE261E">
        <w:rPr>
          <w:rFonts w:ascii="Arial" w:eastAsia="Times New Roman" w:hAnsi="Arial" w:cs="Arial"/>
          <w:b/>
          <w:bCs/>
          <w:color w:val="3C3C3C"/>
          <w:sz w:val="21"/>
          <w:szCs w:val="21"/>
          <w:u w:val="single"/>
          <w:bdr w:val="none" w:sz="0" w:space="0" w:color="auto" w:frame="1"/>
          <w:lang w:eastAsia="en-IN"/>
        </w:rPr>
        <w:t>NOTE:</w:t>
      </w:r>
    </w:p>
    <w:p w:rsidR="00CE261E" w:rsidRPr="00CE261E" w:rsidRDefault="00CE261E" w:rsidP="00CE261E">
      <w:pPr>
        <w:numPr>
          <w:ilvl w:val="0"/>
          <w:numId w:val="9"/>
        </w:numPr>
        <w:shd w:val="clear" w:color="auto" w:fill="FFFFFF"/>
        <w:spacing w:after="0" w:line="240" w:lineRule="auto"/>
        <w:rPr>
          <w:rFonts w:ascii="Arial" w:eastAsia="Times New Roman" w:hAnsi="Arial" w:cs="Arial"/>
          <w:color w:val="3C3C3C"/>
          <w:sz w:val="21"/>
          <w:szCs w:val="21"/>
          <w:lang w:eastAsia="en-IN"/>
        </w:rPr>
      </w:pPr>
      <w:r w:rsidRPr="00CE261E">
        <w:rPr>
          <w:rFonts w:ascii="Arial" w:eastAsia="Times New Roman" w:hAnsi="Arial" w:cs="Arial"/>
          <w:color w:val="3C3C3C"/>
          <w:sz w:val="21"/>
          <w:szCs w:val="21"/>
          <w:lang w:eastAsia="en-IN"/>
        </w:rPr>
        <w:t>After </w:t>
      </w:r>
      <w:r w:rsidRPr="00CE261E">
        <w:rPr>
          <w:rFonts w:ascii="Arial" w:eastAsia="Times New Roman" w:hAnsi="Arial" w:cs="Arial"/>
          <w:b/>
          <w:bCs/>
          <w:color w:val="3C3C3C"/>
          <w:sz w:val="21"/>
          <w:szCs w:val="21"/>
          <w:bdr w:val="none" w:sz="0" w:space="0" w:color="auto" w:frame="1"/>
          <w:lang w:eastAsia="en-IN"/>
        </w:rPr>
        <w:t>ASSIGN</w:t>
      </w:r>
      <w:r w:rsidRPr="00CE261E">
        <w:rPr>
          <w:rFonts w:ascii="Arial" w:eastAsia="Times New Roman" w:hAnsi="Arial" w:cs="Arial"/>
          <w:color w:val="3C3C3C"/>
          <w:sz w:val="21"/>
          <w:szCs w:val="21"/>
          <w:lang w:eastAsia="en-IN"/>
        </w:rPr>
        <w:t> statement you should check </w:t>
      </w:r>
      <w:r w:rsidRPr="00CE261E">
        <w:rPr>
          <w:rFonts w:ascii="Arial" w:eastAsia="Times New Roman" w:hAnsi="Arial" w:cs="Arial"/>
          <w:b/>
          <w:bCs/>
          <w:color w:val="3C3C3C"/>
          <w:sz w:val="21"/>
          <w:szCs w:val="21"/>
          <w:bdr w:val="none" w:sz="0" w:space="0" w:color="auto" w:frame="1"/>
          <w:lang w:eastAsia="en-IN"/>
        </w:rPr>
        <w:t>sy-subrc</w:t>
      </w:r>
      <w:r w:rsidRPr="00CE261E">
        <w:rPr>
          <w:rFonts w:ascii="Arial" w:eastAsia="Times New Roman" w:hAnsi="Arial" w:cs="Arial"/>
          <w:color w:val="3C3C3C"/>
          <w:sz w:val="21"/>
          <w:szCs w:val="21"/>
          <w:lang w:eastAsia="en-IN"/>
        </w:rPr>
        <w:t> If field symbol assignment is successful, </w:t>
      </w:r>
      <w:r w:rsidRPr="00CE261E">
        <w:rPr>
          <w:rFonts w:ascii="Arial" w:eastAsia="Times New Roman" w:hAnsi="Arial" w:cs="Arial"/>
          <w:b/>
          <w:bCs/>
          <w:color w:val="3C3C3C"/>
          <w:sz w:val="21"/>
          <w:szCs w:val="21"/>
          <w:bdr w:val="none" w:sz="0" w:space="0" w:color="auto" w:frame="1"/>
          <w:lang w:eastAsia="en-IN"/>
        </w:rPr>
        <w:t>sy-subrc</w:t>
      </w:r>
      <w:r w:rsidRPr="00CE261E">
        <w:rPr>
          <w:rFonts w:ascii="Arial" w:eastAsia="Times New Roman" w:hAnsi="Arial" w:cs="Arial"/>
          <w:color w:val="3C3C3C"/>
          <w:sz w:val="21"/>
          <w:szCs w:val="21"/>
          <w:lang w:eastAsia="en-IN"/>
        </w:rPr>
        <w:t> will be 0 otherwise it will be 4.</w:t>
      </w:r>
    </w:p>
    <w:p w:rsidR="00CE261E" w:rsidRDefault="00CE261E" w:rsidP="00CE261E">
      <w:pPr>
        <w:shd w:val="clear" w:color="auto" w:fill="FFFFFF"/>
        <w:spacing w:before="100" w:beforeAutospacing="1" w:after="100" w:afterAutospacing="1" w:line="240" w:lineRule="auto"/>
        <w:rPr>
          <w:rFonts w:ascii="Arial" w:eastAsia="Times New Roman" w:hAnsi="Arial" w:cs="Arial"/>
          <w:color w:val="3C3C3C"/>
          <w:sz w:val="21"/>
          <w:szCs w:val="21"/>
          <w:lang w:eastAsia="en-IN"/>
        </w:rPr>
      </w:pPr>
      <w:r w:rsidRPr="00CE261E">
        <w:rPr>
          <w:rFonts w:ascii="Arial" w:eastAsia="Times New Roman" w:hAnsi="Arial" w:cs="Arial"/>
          <w:color w:val="3C3C3C"/>
          <w:sz w:val="21"/>
          <w:szCs w:val="21"/>
          <w:lang w:eastAsia="en-IN"/>
        </w:rPr>
        <w:t> </w:t>
      </w:r>
    </w:p>
    <w:p w:rsidR="00C566F2" w:rsidRPr="00CE261E" w:rsidRDefault="00C566F2" w:rsidP="00CE261E">
      <w:pPr>
        <w:shd w:val="clear" w:color="auto" w:fill="FFFFFF"/>
        <w:spacing w:before="100" w:beforeAutospacing="1" w:after="100" w:afterAutospacing="1" w:line="240" w:lineRule="auto"/>
        <w:rPr>
          <w:rFonts w:ascii="Arial" w:eastAsia="Times New Roman" w:hAnsi="Arial" w:cs="Arial"/>
          <w:color w:val="3C3C3C"/>
          <w:sz w:val="21"/>
          <w:szCs w:val="21"/>
          <w:lang w:eastAsia="en-IN"/>
        </w:rPr>
      </w:pPr>
    </w:p>
    <w:p w:rsidR="00CE261E" w:rsidRPr="00CE261E" w:rsidRDefault="00CE261E" w:rsidP="00CE261E">
      <w:pPr>
        <w:shd w:val="clear" w:color="auto" w:fill="FFFFFF"/>
        <w:spacing w:beforeAutospacing="1" w:after="0" w:afterAutospacing="1" w:line="240" w:lineRule="auto"/>
        <w:rPr>
          <w:rFonts w:ascii="Arial" w:eastAsia="Times New Roman" w:hAnsi="Arial" w:cs="Arial"/>
          <w:color w:val="3C3C3C"/>
          <w:sz w:val="21"/>
          <w:szCs w:val="21"/>
          <w:lang w:eastAsia="en-IN"/>
        </w:rPr>
      </w:pPr>
      <w:r w:rsidRPr="00CE261E">
        <w:rPr>
          <w:rFonts w:ascii="Arial" w:eastAsia="Times New Roman" w:hAnsi="Arial" w:cs="Arial"/>
          <w:b/>
          <w:bCs/>
          <w:color w:val="3C3C3C"/>
          <w:sz w:val="21"/>
          <w:szCs w:val="21"/>
          <w:bdr w:val="none" w:sz="0" w:space="0" w:color="auto" w:frame="1"/>
          <w:lang w:eastAsia="en-IN"/>
        </w:rPr>
        <w:t>Working with structures:</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DATA: lr_str TYPE REF TO data.</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FIELD-SYMBOLS: &lt;str&gt; TYPE any.</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FIELD-SYMBOLS: &lt;data&gt; TYPE any.</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CREATE DATA lr_str TYPE mara.</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ASSIGN lr_str-&gt;* TO &lt;str&gt;.</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ASSIGN COMPONENT 'MATNR' OF STRUCTURE &lt;str&gt; TO &lt;data&gt;.</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&lt;data&gt; = '112'.</w:t>
      </w:r>
    </w:p>
    <w:p w:rsidR="00CE261E" w:rsidRPr="00CE261E" w:rsidRDefault="00CE261E" w:rsidP="00CE261E">
      <w:pPr>
        <w:shd w:val="clear" w:color="auto" w:fill="FFFFFF"/>
        <w:spacing w:beforeAutospacing="1" w:after="0" w:afterAutospacing="1" w:line="240" w:lineRule="auto"/>
        <w:rPr>
          <w:rFonts w:ascii="Arial" w:eastAsia="Times New Roman" w:hAnsi="Arial" w:cs="Arial"/>
          <w:color w:val="3C3C3C"/>
          <w:sz w:val="21"/>
          <w:szCs w:val="21"/>
          <w:lang w:eastAsia="en-IN"/>
        </w:rPr>
      </w:pPr>
      <w:r w:rsidRPr="00CE261E">
        <w:rPr>
          <w:rFonts w:ascii="Arial" w:eastAsia="Times New Roman" w:hAnsi="Arial" w:cs="Arial"/>
          <w:color w:val="3C3C3C"/>
          <w:sz w:val="21"/>
          <w:szCs w:val="21"/>
          <w:lang w:eastAsia="en-IN"/>
        </w:rPr>
        <w:t>Here </w:t>
      </w:r>
      <w:r w:rsidRPr="00CE261E">
        <w:rPr>
          <w:rFonts w:ascii="Arial" w:eastAsia="Times New Roman" w:hAnsi="Arial" w:cs="Arial"/>
          <w:b/>
          <w:bCs/>
          <w:color w:val="3C3C3C"/>
          <w:sz w:val="21"/>
          <w:szCs w:val="21"/>
          <w:bdr w:val="none" w:sz="0" w:space="0" w:color="auto" w:frame="1"/>
          <w:lang w:eastAsia="en-IN"/>
        </w:rPr>
        <w:t>CREATE DATA</w:t>
      </w:r>
      <w:r w:rsidRPr="00CE261E">
        <w:rPr>
          <w:rFonts w:ascii="Arial" w:eastAsia="Times New Roman" w:hAnsi="Arial" w:cs="Arial"/>
          <w:color w:val="3C3C3C"/>
          <w:sz w:val="21"/>
          <w:szCs w:val="21"/>
          <w:lang w:eastAsia="en-IN"/>
        </w:rPr>
        <w:t> statement creates an anonymous data object (MARA structure) and assigns its reference to the generic data reference </w:t>
      </w:r>
      <w:r w:rsidRPr="00CE261E">
        <w:rPr>
          <w:rFonts w:ascii="Arial" w:eastAsia="Times New Roman" w:hAnsi="Arial" w:cs="Arial"/>
          <w:b/>
          <w:bCs/>
          <w:color w:val="3C3C3C"/>
          <w:sz w:val="21"/>
          <w:szCs w:val="21"/>
          <w:bdr w:val="none" w:sz="0" w:space="0" w:color="auto" w:frame="1"/>
          <w:lang w:eastAsia="en-IN"/>
        </w:rPr>
        <w:t>lr_str</w:t>
      </w:r>
      <w:r w:rsidRPr="00CE261E">
        <w:rPr>
          <w:rFonts w:ascii="Arial" w:eastAsia="Times New Roman" w:hAnsi="Arial" w:cs="Arial"/>
          <w:color w:val="3C3C3C"/>
          <w:sz w:val="21"/>
          <w:szCs w:val="21"/>
          <w:lang w:eastAsia="en-IN"/>
        </w:rPr>
        <w:t>, which then can be dereferenced into a generic field symbol </w:t>
      </w:r>
      <w:r w:rsidRPr="00CE261E">
        <w:rPr>
          <w:rFonts w:ascii="Arial" w:eastAsia="Times New Roman" w:hAnsi="Arial" w:cs="Arial"/>
          <w:b/>
          <w:bCs/>
          <w:color w:val="3C3C3C"/>
          <w:sz w:val="21"/>
          <w:szCs w:val="21"/>
          <w:bdr w:val="none" w:sz="0" w:space="0" w:color="auto" w:frame="1"/>
          <w:lang w:eastAsia="en-IN"/>
        </w:rPr>
        <w:t>&lt;str&gt;</w:t>
      </w:r>
      <w:r w:rsidRPr="00CE261E">
        <w:rPr>
          <w:rFonts w:ascii="Arial" w:eastAsia="Times New Roman" w:hAnsi="Arial" w:cs="Arial"/>
          <w:color w:val="3C3C3C"/>
          <w:sz w:val="21"/>
          <w:szCs w:val="21"/>
          <w:lang w:eastAsia="en-IN"/>
        </w:rPr>
        <w:t>. Now, to access individual component of MARA structure, </w:t>
      </w:r>
      <w:r w:rsidRPr="00CE261E">
        <w:rPr>
          <w:rFonts w:ascii="Arial" w:eastAsia="Times New Roman" w:hAnsi="Arial" w:cs="Arial"/>
          <w:b/>
          <w:bCs/>
          <w:color w:val="3C3C3C"/>
          <w:sz w:val="21"/>
          <w:szCs w:val="21"/>
          <w:bdr w:val="none" w:sz="0" w:space="0" w:color="auto" w:frame="1"/>
          <w:lang w:eastAsia="en-IN"/>
        </w:rPr>
        <w:t>ASSIGN COMPONENT</w:t>
      </w:r>
      <w:r w:rsidRPr="00CE261E">
        <w:rPr>
          <w:rFonts w:ascii="Arial" w:eastAsia="Times New Roman" w:hAnsi="Arial" w:cs="Arial"/>
          <w:color w:val="3C3C3C"/>
          <w:sz w:val="21"/>
          <w:szCs w:val="21"/>
          <w:lang w:eastAsia="en-IN"/>
        </w:rPr>
        <w:t> statement can be used.</w:t>
      </w:r>
    </w:p>
    <w:p w:rsidR="00CE261E" w:rsidRPr="00CE261E" w:rsidRDefault="00CE261E" w:rsidP="00CE261E">
      <w:pPr>
        <w:shd w:val="clear" w:color="auto" w:fill="FFFFFF"/>
        <w:spacing w:before="100" w:beforeAutospacing="1" w:after="100" w:afterAutospacing="1" w:line="240" w:lineRule="auto"/>
        <w:rPr>
          <w:rFonts w:ascii="Arial" w:eastAsia="Times New Roman" w:hAnsi="Arial" w:cs="Arial"/>
          <w:color w:val="3C3C3C"/>
          <w:sz w:val="21"/>
          <w:szCs w:val="21"/>
          <w:lang w:eastAsia="en-IN"/>
        </w:rPr>
      </w:pPr>
      <w:r w:rsidRPr="00CE261E">
        <w:rPr>
          <w:rFonts w:ascii="Arial" w:eastAsia="Times New Roman" w:hAnsi="Arial" w:cs="Arial"/>
          <w:color w:val="3C3C3C"/>
          <w:sz w:val="21"/>
          <w:szCs w:val="21"/>
          <w:lang w:eastAsia="en-IN"/>
        </w:rPr>
        <w:t> </w:t>
      </w:r>
    </w:p>
    <w:p w:rsidR="00CE261E" w:rsidRPr="00CE261E" w:rsidRDefault="00CE261E" w:rsidP="00CE261E">
      <w:pPr>
        <w:shd w:val="clear" w:color="auto" w:fill="FFFFFF"/>
        <w:spacing w:beforeAutospacing="1" w:after="0" w:afterAutospacing="1" w:line="240" w:lineRule="auto"/>
        <w:rPr>
          <w:rFonts w:ascii="Arial" w:eastAsia="Times New Roman" w:hAnsi="Arial" w:cs="Arial"/>
          <w:color w:val="3C3C3C"/>
          <w:sz w:val="21"/>
          <w:szCs w:val="21"/>
          <w:lang w:eastAsia="en-IN"/>
        </w:rPr>
      </w:pPr>
      <w:r w:rsidRPr="00CE261E">
        <w:rPr>
          <w:rFonts w:ascii="Arial" w:eastAsia="Times New Roman" w:hAnsi="Arial" w:cs="Arial"/>
          <w:b/>
          <w:bCs/>
          <w:color w:val="3C3C3C"/>
          <w:sz w:val="21"/>
          <w:szCs w:val="21"/>
          <w:u w:val="single"/>
          <w:bdr w:val="none" w:sz="0" w:space="0" w:color="auto" w:frame="1"/>
          <w:lang w:eastAsia="en-IN"/>
        </w:rPr>
        <w:t>Dynamically create data objects:</w:t>
      </w:r>
    </w:p>
    <w:p w:rsidR="00CE261E" w:rsidRPr="00CE261E" w:rsidRDefault="00CE261E" w:rsidP="00CE261E">
      <w:pPr>
        <w:shd w:val="clear" w:color="auto" w:fill="FFFFFF"/>
        <w:spacing w:beforeAutospacing="1" w:after="0" w:afterAutospacing="1" w:line="240" w:lineRule="auto"/>
        <w:rPr>
          <w:rFonts w:ascii="Arial" w:eastAsia="Times New Roman" w:hAnsi="Arial" w:cs="Arial"/>
          <w:color w:val="3C3C3C"/>
          <w:sz w:val="21"/>
          <w:szCs w:val="21"/>
          <w:lang w:eastAsia="en-IN"/>
        </w:rPr>
      </w:pPr>
      <w:r w:rsidRPr="00CE261E">
        <w:rPr>
          <w:rFonts w:ascii="Arial" w:eastAsia="Times New Roman" w:hAnsi="Arial" w:cs="Arial"/>
          <w:b/>
          <w:bCs/>
          <w:color w:val="3C3C3C"/>
          <w:sz w:val="21"/>
          <w:szCs w:val="21"/>
          <w:bdr w:val="none" w:sz="0" w:space="0" w:color="auto" w:frame="1"/>
          <w:lang w:eastAsia="en-IN"/>
        </w:rPr>
        <w:t>Requirement:</w:t>
      </w:r>
      <w:r w:rsidRPr="00CE261E">
        <w:rPr>
          <w:rFonts w:ascii="Arial" w:eastAsia="Times New Roman" w:hAnsi="Arial" w:cs="Arial"/>
          <w:color w:val="3C3C3C"/>
          <w:sz w:val="21"/>
          <w:szCs w:val="21"/>
          <w:lang w:eastAsia="en-IN"/>
        </w:rPr>
        <w:t> Selection screen parameter “</w:t>
      </w:r>
      <w:r w:rsidRPr="00CE261E">
        <w:rPr>
          <w:rFonts w:ascii="Arial" w:eastAsia="Times New Roman" w:hAnsi="Arial" w:cs="Arial"/>
          <w:b/>
          <w:bCs/>
          <w:color w:val="3C3C3C"/>
          <w:sz w:val="21"/>
          <w:szCs w:val="21"/>
          <w:bdr w:val="none" w:sz="0" w:space="0" w:color="auto" w:frame="1"/>
          <w:lang w:eastAsia="en-IN"/>
        </w:rPr>
        <w:t>Table Name</w:t>
      </w:r>
      <w:r w:rsidRPr="00CE261E">
        <w:rPr>
          <w:rFonts w:ascii="Arial" w:eastAsia="Times New Roman" w:hAnsi="Arial" w:cs="Arial"/>
          <w:color w:val="3C3C3C"/>
          <w:sz w:val="21"/>
          <w:szCs w:val="21"/>
          <w:lang w:eastAsia="en-IN"/>
        </w:rPr>
        <w:t>” will take a table name as input and display the corresponding table entries as output.</w:t>
      </w:r>
    </w:p>
    <w:p w:rsidR="00CE261E" w:rsidRPr="00CE261E" w:rsidRDefault="00CE261E" w:rsidP="00CE261E">
      <w:pPr>
        <w:shd w:val="clear" w:color="auto" w:fill="FFFFFF"/>
        <w:spacing w:beforeAutospacing="1" w:after="0" w:afterAutospacing="1" w:line="240" w:lineRule="auto"/>
        <w:rPr>
          <w:rFonts w:ascii="Arial" w:eastAsia="Times New Roman" w:hAnsi="Arial" w:cs="Arial"/>
          <w:color w:val="3C3C3C"/>
          <w:sz w:val="21"/>
          <w:szCs w:val="21"/>
          <w:lang w:eastAsia="en-IN"/>
        </w:rPr>
      </w:pPr>
      <w:r w:rsidRPr="00CE261E">
        <w:rPr>
          <w:rFonts w:ascii="Arial" w:eastAsia="Times New Roman" w:hAnsi="Arial" w:cs="Arial"/>
          <w:b/>
          <w:bCs/>
          <w:color w:val="3C3C3C"/>
          <w:sz w:val="21"/>
          <w:szCs w:val="21"/>
          <w:bdr w:val="none" w:sz="0" w:space="0" w:color="auto" w:frame="1"/>
          <w:lang w:eastAsia="en-IN"/>
        </w:rPr>
        <w:t>Solution:</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PARAMETERS: p_tname TYPE tabname.</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DATA: lr_tab TYPE REF TO data.</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FIELD-SYMBOLS: &lt;tab&gt; TYPE ANY TABLE.</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CREATE DATA lr_tab TYPE TABLE OF (p_tname).</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ASSIGN lr_tab-&gt;* TO &lt;tab&gt;.</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IF sy-subrc EQ 0.</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 xml:space="preserve">  SELECT * FROM (p_tname) INTO TABLE &lt;tab&gt; UP TO 10 ROWS.</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bdr w:val="none" w:sz="0" w:space="0" w:color="auto" w:frame="1"/>
          <w:shd w:val="clear" w:color="auto" w:fill="F2F3F4"/>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 xml:space="preserve">  cl_demo_output=&gt;display( &lt;tab&gt; ).</w:t>
      </w:r>
    </w:p>
    <w:p w:rsidR="00CE261E" w:rsidRPr="00CE261E" w:rsidRDefault="00CE261E" w:rsidP="00CE261E">
      <w:pPr>
        <w:pBdr>
          <w:top w:val="single" w:sz="6" w:space="15" w:color="DDDDDD"/>
          <w:left w:val="single" w:sz="6" w:space="15" w:color="DDDDDD"/>
          <w:bottom w:val="single" w:sz="6" w:space="15" w:color="DDDDDD"/>
          <w:right w:val="single" w:sz="6" w:space="15" w:color="DDDDDD"/>
        </w:pBd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CE261E">
        <w:rPr>
          <w:rFonts w:ascii="Consolas" w:eastAsia="Times New Roman" w:hAnsi="Consolas" w:cs="Courier New"/>
          <w:color w:val="000000"/>
          <w:sz w:val="19"/>
          <w:szCs w:val="19"/>
          <w:bdr w:val="none" w:sz="0" w:space="0" w:color="auto" w:frame="1"/>
          <w:shd w:val="clear" w:color="auto" w:fill="F2F3F4"/>
          <w:lang w:eastAsia="en-IN"/>
        </w:rPr>
        <w:t>ENDIF.</w:t>
      </w:r>
    </w:p>
    <w:p w:rsidR="00CE261E" w:rsidRPr="00CE261E" w:rsidRDefault="00CE261E" w:rsidP="00CE261E">
      <w:pPr>
        <w:shd w:val="clear" w:color="auto" w:fill="FFFFFF"/>
        <w:spacing w:before="100" w:beforeAutospacing="1" w:after="100" w:afterAutospacing="1" w:line="240" w:lineRule="auto"/>
        <w:rPr>
          <w:rFonts w:ascii="Arial" w:eastAsia="Times New Roman" w:hAnsi="Arial" w:cs="Arial"/>
          <w:color w:val="3C3C3C"/>
          <w:sz w:val="21"/>
          <w:szCs w:val="21"/>
          <w:lang w:eastAsia="en-IN"/>
        </w:rPr>
      </w:pPr>
      <w:r w:rsidRPr="00CE261E">
        <w:rPr>
          <w:rFonts w:ascii="Arial" w:eastAsia="Times New Roman" w:hAnsi="Arial" w:cs="Arial"/>
          <w:color w:val="3C3C3C"/>
          <w:sz w:val="21"/>
          <w:szCs w:val="21"/>
          <w:lang w:eastAsia="en-IN"/>
        </w:rPr>
        <w:t> </w:t>
      </w:r>
    </w:p>
    <w:p w:rsidR="00CE261E" w:rsidRPr="00CE261E" w:rsidRDefault="00CE261E" w:rsidP="00CE261E">
      <w:pPr>
        <w:shd w:val="clear" w:color="auto" w:fill="FFFFFF"/>
        <w:spacing w:beforeAutospacing="1" w:after="0" w:afterAutospacing="1" w:line="240" w:lineRule="auto"/>
        <w:rPr>
          <w:rFonts w:ascii="Arial" w:eastAsia="Times New Roman" w:hAnsi="Arial" w:cs="Arial"/>
          <w:color w:val="3C3C3C"/>
          <w:sz w:val="21"/>
          <w:szCs w:val="21"/>
          <w:lang w:eastAsia="en-IN"/>
        </w:rPr>
      </w:pPr>
      <w:r w:rsidRPr="00CE261E">
        <w:rPr>
          <w:rFonts w:ascii="Arial" w:eastAsia="Times New Roman" w:hAnsi="Arial" w:cs="Arial"/>
          <w:b/>
          <w:bCs/>
          <w:color w:val="3C3C3C"/>
          <w:sz w:val="21"/>
          <w:szCs w:val="21"/>
          <w:bdr w:val="none" w:sz="0" w:space="0" w:color="auto" w:frame="1"/>
          <w:lang w:eastAsia="en-IN"/>
        </w:rPr>
        <w:t>Explanation:</w:t>
      </w:r>
    </w:p>
    <w:p w:rsidR="00CE261E" w:rsidRPr="00CE261E" w:rsidRDefault="00CE261E" w:rsidP="00CE261E">
      <w:pPr>
        <w:shd w:val="clear" w:color="auto" w:fill="FFFFFF"/>
        <w:spacing w:beforeAutospacing="1" w:after="0" w:afterAutospacing="1" w:line="240" w:lineRule="auto"/>
        <w:rPr>
          <w:rFonts w:ascii="Arial" w:eastAsia="Times New Roman" w:hAnsi="Arial" w:cs="Arial"/>
          <w:color w:val="3C3C3C"/>
          <w:sz w:val="21"/>
          <w:szCs w:val="21"/>
          <w:lang w:eastAsia="en-IN"/>
        </w:rPr>
      </w:pPr>
      <w:r w:rsidRPr="00CE261E">
        <w:rPr>
          <w:rFonts w:ascii="Arial" w:eastAsia="Times New Roman" w:hAnsi="Arial" w:cs="Arial"/>
          <w:color w:val="3C3C3C"/>
          <w:sz w:val="21"/>
          <w:szCs w:val="21"/>
          <w:lang w:eastAsia="en-IN"/>
        </w:rPr>
        <w:t>Here </w:t>
      </w:r>
      <w:r w:rsidRPr="00CE261E">
        <w:rPr>
          <w:rFonts w:ascii="Arial" w:eastAsia="Times New Roman" w:hAnsi="Arial" w:cs="Arial"/>
          <w:b/>
          <w:bCs/>
          <w:color w:val="3C3C3C"/>
          <w:sz w:val="21"/>
          <w:szCs w:val="21"/>
          <w:bdr w:val="none" w:sz="0" w:space="0" w:color="auto" w:frame="1"/>
          <w:lang w:eastAsia="en-IN"/>
        </w:rPr>
        <w:t>lr_tab</w:t>
      </w:r>
      <w:r w:rsidRPr="00CE261E">
        <w:rPr>
          <w:rFonts w:ascii="Arial" w:eastAsia="Times New Roman" w:hAnsi="Arial" w:cs="Arial"/>
          <w:color w:val="3C3C3C"/>
          <w:sz w:val="21"/>
          <w:szCs w:val="21"/>
          <w:lang w:eastAsia="en-IN"/>
        </w:rPr>
        <w:t> is a generic data reference and </w:t>
      </w:r>
      <w:r w:rsidRPr="00CE261E">
        <w:rPr>
          <w:rFonts w:ascii="Arial" w:eastAsia="Times New Roman" w:hAnsi="Arial" w:cs="Arial"/>
          <w:b/>
          <w:bCs/>
          <w:color w:val="3C3C3C"/>
          <w:sz w:val="21"/>
          <w:szCs w:val="21"/>
          <w:bdr w:val="none" w:sz="0" w:space="0" w:color="auto" w:frame="1"/>
          <w:lang w:eastAsia="en-IN"/>
        </w:rPr>
        <w:t>&lt;tab&gt;</w:t>
      </w:r>
      <w:r w:rsidRPr="00CE261E">
        <w:rPr>
          <w:rFonts w:ascii="Arial" w:eastAsia="Times New Roman" w:hAnsi="Arial" w:cs="Arial"/>
          <w:color w:val="3C3C3C"/>
          <w:sz w:val="21"/>
          <w:szCs w:val="21"/>
          <w:lang w:eastAsia="en-IN"/>
        </w:rPr>
        <w:t> is a generic field symbol for internal table. In </w:t>
      </w:r>
      <w:r w:rsidRPr="00CE261E">
        <w:rPr>
          <w:rFonts w:ascii="Arial" w:eastAsia="Times New Roman" w:hAnsi="Arial" w:cs="Arial"/>
          <w:b/>
          <w:bCs/>
          <w:color w:val="3C3C3C"/>
          <w:sz w:val="21"/>
          <w:szCs w:val="21"/>
          <w:bdr w:val="none" w:sz="0" w:space="0" w:color="auto" w:frame="1"/>
          <w:lang w:eastAsia="en-IN"/>
        </w:rPr>
        <w:t>CREATE DATA</w:t>
      </w:r>
      <w:r w:rsidRPr="00CE261E">
        <w:rPr>
          <w:rFonts w:ascii="Arial" w:eastAsia="Times New Roman" w:hAnsi="Arial" w:cs="Arial"/>
          <w:color w:val="3C3C3C"/>
          <w:sz w:val="21"/>
          <w:szCs w:val="21"/>
          <w:lang w:eastAsia="en-IN"/>
        </w:rPr>
        <w:t> statement, the type of data object is mentioned in parenthesis which means that the type will be determined at runtime based on the value of parameter </w:t>
      </w:r>
      <w:r w:rsidRPr="00CE261E">
        <w:rPr>
          <w:rFonts w:ascii="Arial" w:eastAsia="Times New Roman" w:hAnsi="Arial" w:cs="Arial"/>
          <w:b/>
          <w:bCs/>
          <w:color w:val="3C3C3C"/>
          <w:sz w:val="21"/>
          <w:szCs w:val="21"/>
          <w:bdr w:val="none" w:sz="0" w:space="0" w:color="auto" w:frame="1"/>
          <w:lang w:eastAsia="en-IN"/>
        </w:rPr>
        <w:t>p_tname</w:t>
      </w:r>
      <w:r w:rsidRPr="00CE261E">
        <w:rPr>
          <w:rFonts w:ascii="Arial" w:eastAsia="Times New Roman" w:hAnsi="Arial" w:cs="Arial"/>
          <w:color w:val="3C3C3C"/>
          <w:sz w:val="21"/>
          <w:szCs w:val="21"/>
          <w:lang w:eastAsia="en-IN"/>
        </w:rPr>
        <w:t>. After that we have dereferenced the data reference </w:t>
      </w:r>
      <w:r w:rsidRPr="00CE261E">
        <w:rPr>
          <w:rFonts w:ascii="Arial" w:eastAsia="Times New Roman" w:hAnsi="Arial" w:cs="Arial"/>
          <w:b/>
          <w:bCs/>
          <w:color w:val="3C3C3C"/>
          <w:sz w:val="21"/>
          <w:szCs w:val="21"/>
          <w:bdr w:val="none" w:sz="0" w:space="0" w:color="auto" w:frame="1"/>
          <w:lang w:eastAsia="en-IN"/>
        </w:rPr>
        <w:t>lr_tab</w:t>
      </w:r>
      <w:r w:rsidRPr="00CE261E">
        <w:rPr>
          <w:rFonts w:ascii="Arial" w:eastAsia="Times New Roman" w:hAnsi="Arial" w:cs="Arial"/>
          <w:color w:val="3C3C3C"/>
          <w:sz w:val="21"/>
          <w:szCs w:val="21"/>
          <w:lang w:eastAsia="en-IN"/>
        </w:rPr>
        <w:t> into a generic field symbol </w:t>
      </w:r>
      <w:r w:rsidRPr="00CE261E">
        <w:rPr>
          <w:rFonts w:ascii="Arial" w:eastAsia="Times New Roman" w:hAnsi="Arial" w:cs="Arial"/>
          <w:b/>
          <w:bCs/>
          <w:color w:val="3C3C3C"/>
          <w:sz w:val="21"/>
          <w:szCs w:val="21"/>
          <w:bdr w:val="none" w:sz="0" w:space="0" w:color="auto" w:frame="1"/>
          <w:lang w:eastAsia="en-IN"/>
        </w:rPr>
        <w:t>&lt;tab&gt;.</w:t>
      </w:r>
      <w:r w:rsidRPr="00CE261E">
        <w:rPr>
          <w:rFonts w:ascii="Arial" w:eastAsia="Times New Roman" w:hAnsi="Arial" w:cs="Arial"/>
          <w:color w:val="3C3C3C"/>
          <w:sz w:val="21"/>
          <w:szCs w:val="21"/>
          <w:lang w:eastAsia="en-IN"/>
        </w:rPr>
        <w:t> Now this field symbol can be used to do any valid operation on the internal table.</w:t>
      </w:r>
    </w:p>
    <w:p w:rsidR="00CE261E" w:rsidRDefault="00CE261E" w:rsidP="00CE261E">
      <w:pPr>
        <w:shd w:val="clear" w:color="auto" w:fill="FFFFFF"/>
        <w:spacing w:before="100" w:beforeAutospacing="1" w:after="100" w:afterAutospacing="1" w:line="240" w:lineRule="auto"/>
        <w:rPr>
          <w:rFonts w:ascii="Arial" w:eastAsia="Times New Roman" w:hAnsi="Arial" w:cs="Arial"/>
          <w:color w:val="3C3C3C"/>
          <w:sz w:val="21"/>
          <w:szCs w:val="21"/>
          <w:lang w:eastAsia="en-IN"/>
        </w:rPr>
      </w:pPr>
      <w:r w:rsidRPr="00CE261E">
        <w:rPr>
          <w:rFonts w:ascii="Arial" w:eastAsia="Times New Roman" w:hAnsi="Arial" w:cs="Arial"/>
          <w:color w:val="3C3C3C"/>
          <w:sz w:val="21"/>
          <w:szCs w:val="21"/>
          <w:lang w:eastAsia="en-IN"/>
        </w:rPr>
        <w:t> </w:t>
      </w:r>
    </w:p>
    <w:p w:rsidR="00C566F2" w:rsidRPr="00CE261E" w:rsidRDefault="00C566F2" w:rsidP="00CE261E">
      <w:pPr>
        <w:shd w:val="clear" w:color="auto" w:fill="FFFFFF"/>
        <w:spacing w:before="100" w:beforeAutospacing="1" w:after="100" w:afterAutospacing="1" w:line="240" w:lineRule="auto"/>
        <w:rPr>
          <w:rFonts w:ascii="Arial" w:eastAsia="Times New Roman" w:hAnsi="Arial" w:cs="Arial"/>
          <w:color w:val="3C3C3C"/>
          <w:sz w:val="21"/>
          <w:szCs w:val="21"/>
          <w:lang w:eastAsia="en-IN"/>
        </w:rPr>
      </w:pPr>
    </w:p>
    <w:p w:rsidR="00CE261E" w:rsidRPr="00CE261E" w:rsidRDefault="00CE261E" w:rsidP="00CE261E">
      <w:pPr>
        <w:shd w:val="clear" w:color="auto" w:fill="FFFFFF"/>
        <w:spacing w:beforeAutospacing="1" w:after="0" w:afterAutospacing="1" w:line="240" w:lineRule="auto"/>
        <w:rPr>
          <w:rFonts w:ascii="Arial" w:eastAsia="Times New Roman" w:hAnsi="Arial" w:cs="Arial"/>
          <w:color w:val="3C3C3C"/>
          <w:sz w:val="21"/>
          <w:szCs w:val="21"/>
          <w:lang w:eastAsia="en-IN"/>
        </w:rPr>
      </w:pPr>
      <w:r w:rsidRPr="00CE261E">
        <w:rPr>
          <w:rFonts w:ascii="Arial" w:eastAsia="Times New Roman" w:hAnsi="Arial" w:cs="Arial"/>
          <w:b/>
          <w:bCs/>
          <w:color w:val="3C3C3C"/>
          <w:sz w:val="21"/>
          <w:szCs w:val="21"/>
          <w:u w:val="single"/>
          <w:bdr w:val="none" w:sz="0" w:space="0" w:color="auto" w:frame="1"/>
          <w:lang w:eastAsia="en-IN"/>
        </w:rPr>
        <w:t>Difference between data reference and object reference:</w:t>
      </w:r>
    </w:p>
    <w:p w:rsidR="00CE261E" w:rsidRPr="00CE261E" w:rsidRDefault="00CE261E" w:rsidP="00CE261E">
      <w:pPr>
        <w:shd w:val="clear" w:color="auto" w:fill="FFFFFF"/>
        <w:spacing w:before="100" w:beforeAutospacing="1" w:after="100" w:afterAutospacing="1" w:line="240" w:lineRule="auto"/>
        <w:rPr>
          <w:rFonts w:ascii="Arial" w:eastAsia="Times New Roman" w:hAnsi="Arial" w:cs="Arial"/>
          <w:color w:val="3C3C3C"/>
          <w:sz w:val="21"/>
          <w:szCs w:val="21"/>
          <w:lang w:eastAsia="en-IN"/>
        </w:rPr>
      </w:pPr>
      <w:r w:rsidRPr="00CE261E">
        <w:rPr>
          <w:rFonts w:ascii="Arial" w:eastAsia="Times New Roman" w:hAnsi="Arial" w:cs="Arial"/>
          <w:color w:val="3C3C3C"/>
          <w:sz w:val="21"/>
          <w:szCs w:val="21"/>
          <w:lang w:eastAsia="en-IN"/>
        </w:rPr>
        <w:t>There are two types of reference variable:</w:t>
      </w:r>
    </w:p>
    <w:p w:rsidR="00CE261E" w:rsidRPr="00CE261E" w:rsidRDefault="00CE261E" w:rsidP="00CE261E">
      <w:pPr>
        <w:numPr>
          <w:ilvl w:val="0"/>
          <w:numId w:val="10"/>
        </w:numPr>
        <w:shd w:val="clear" w:color="auto" w:fill="FFFFFF"/>
        <w:spacing w:after="0" w:line="240" w:lineRule="auto"/>
        <w:rPr>
          <w:rFonts w:ascii="Arial" w:eastAsia="Times New Roman" w:hAnsi="Arial" w:cs="Arial"/>
          <w:color w:val="3C3C3C"/>
          <w:sz w:val="21"/>
          <w:szCs w:val="21"/>
          <w:lang w:eastAsia="en-IN"/>
        </w:rPr>
      </w:pPr>
      <w:r w:rsidRPr="00CE261E">
        <w:rPr>
          <w:rFonts w:ascii="Arial" w:eastAsia="Times New Roman" w:hAnsi="Arial" w:cs="Arial"/>
          <w:color w:val="3C3C3C"/>
          <w:sz w:val="21"/>
          <w:szCs w:val="21"/>
          <w:lang w:eastAsia="en-IN"/>
        </w:rPr>
        <w:t>Data reference and</w:t>
      </w:r>
    </w:p>
    <w:p w:rsidR="00CE261E" w:rsidRPr="00CE261E" w:rsidRDefault="00CE261E" w:rsidP="00CE261E">
      <w:pPr>
        <w:numPr>
          <w:ilvl w:val="0"/>
          <w:numId w:val="10"/>
        </w:numPr>
        <w:shd w:val="clear" w:color="auto" w:fill="FFFFFF"/>
        <w:spacing w:after="0" w:line="240" w:lineRule="auto"/>
        <w:rPr>
          <w:rFonts w:ascii="Arial" w:eastAsia="Times New Roman" w:hAnsi="Arial" w:cs="Arial"/>
          <w:color w:val="3C3C3C"/>
          <w:sz w:val="21"/>
          <w:szCs w:val="21"/>
          <w:lang w:eastAsia="en-IN"/>
        </w:rPr>
      </w:pPr>
      <w:r w:rsidRPr="00CE261E">
        <w:rPr>
          <w:rFonts w:ascii="Arial" w:eastAsia="Times New Roman" w:hAnsi="Arial" w:cs="Arial"/>
          <w:color w:val="3C3C3C"/>
          <w:sz w:val="21"/>
          <w:szCs w:val="21"/>
          <w:lang w:eastAsia="en-IN"/>
        </w:rPr>
        <w:t>Object reference</w:t>
      </w:r>
    </w:p>
    <w:p w:rsidR="00CE261E" w:rsidRPr="00CE261E" w:rsidRDefault="00CE261E" w:rsidP="00CE261E">
      <w:pPr>
        <w:shd w:val="clear" w:color="auto" w:fill="FFFFFF"/>
        <w:spacing w:before="100" w:beforeAutospacing="1" w:after="100" w:afterAutospacing="1" w:line="240" w:lineRule="auto"/>
        <w:rPr>
          <w:rFonts w:ascii="Arial" w:eastAsia="Times New Roman" w:hAnsi="Arial" w:cs="Arial"/>
          <w:color w:val="3C3C3C"/>
          <w:sz w:val="21"/>
          <w:szCs w:val="21"/>
          <w:lang w:eastAsia="en-IN"/>
        </w:rPr>
      </w:pPr>
      <w:r w:rsidRPr="00CE261E">
        <w:rPr>
          <w:rFonts w:ascii="Arial" w:eastAsia="Times New Roman" w:hAnsi="Arial" w:cs="Arial"/>
          <w:color w:val="3C3C3C"/>
          <w:sz w:val="21"/>
          <w:szCs w:val="21"/>
          <w:lang w:eastAsia="en-IN"/>
        </w:rPr>
        <w:t>Data reference variable can store the reference to any data object (variable, structures, internal tables etc.) whereas Object reference variable can store the reference to any class object.</w:t>
      </w:r>
    </w:p>
    <w:p w:rsidR="00CE261E" w:rsidRPr="00CE261E" w:rsidRDefault="00CE261E" w:rsidP="00CE261E">
      <w:pPr>
        <w:shd w:val="clear" w:color="auto" w:fill="FFFFFF"/>
        <w:spacing w:before="100" w:beforeAutospacing="1" w:after="100" w:afterAutospacing="1" w:line="240" w:lineRule="auto"/>
        <w:rPr>
          <w:rFonts w:ascii="Arial" w:eastAsia="Times New Roman" w:hAnsi="Arial" w:cs="Arial"/>
          <w:color w:val="3C3C3C"/>
          <w:sz w:val="21"/>
          <w:szCs w:val="21"/>
          <w:lang w:eastAsia="en-IN"/>
        </w:rPr>
      </w:pPr>
      <w:r w:rsidRPr="00CE261E">
        <w:rPr>
          <w:rFonts w:ascii="Arial" w:eastAsia="Times New Roman" w:hAnsi="Arial" w:cs="Arial"/>
          <w:color w:val="3C3C3C"/>
          <w:sz w:val="21"/>
          <w:szCs w:val="21"/>
          <w:lang w:eastAsia="en-IN"/>
        </w:rPr>
        <w:t>For data reference variables, either the generic data type or a completely specified data type can be specified. For object reference variables, either a class or an interface can be specified.</w:t>
      </w:r>
    </w:p>
    <w:p w:rsidR="00CE261E" w:rsidRDefault="00CE261E" w:rsidP="00CE261E">
      <w:pPr>
        <w:rPr>
          <w:lang w:val="en-US"/>
        </w:rPr>
      </w:pPr>
    </w:p>
    <w:p w:rsidR="000A23A5" w:rsidRDefault="000A23A5" w:rsidP="000A23A5">
      <w:pPr>
        <w:pStyle w:val="Heading1"/>
        <w:rPr>
          <w:lang w:val="en-US"/>
        </w:rPr>
      </w:pPr>
      <w:r>
        <w:rPr>
          <w:lang w:val="en-US"/>
        </w:rPr>
        <w:t>ABAP RTTS</w:t>
      </w:r>
    </w:p>
    <w:p w:rsidR="000A23A5" w:rsidRDefault="000A23A5" w:rsidP="000A23A5">
      <w:pPr>
        <w:rPr>
          <w:lang w:val="en-US"/>
        </w:rPr>
      </w:pPr>
    </w:p>
    <w:p w:rsidR="000A23A5" w:rsidRPr="000A23A5" w:rsidRDefault="000A23A5" w:rsidP="000A23A5">
      <w:pPr>
        <w:shd w:val="clear" w:color="auto" w:fill="FFFFFF"/>
        <w:spacing w:before="100" w:beforeAutospacing="1" w:after="100" w:afterAutospacing="1" w:line="240" w:lineRule="auto"/>
        <w:rPr>
          <w:rFonts w:ascii="Arial" w:eastAsia="Times New Roman" w:hAnsi="Arial" w:cs="Arial"/>
          <w:color w:val="3C3C3C"/>
          <w:sz w:val="21"/>
          <w:szCs w:val="21"/>
          <w:lang w:eastAsia="en-IN"/>
        </w:rPr>
      </w:pPr>
      <w:r w:rsidRPr="000A23A5">
        <w:rPr>
          <w:rFonts w:ascii="Arial" w:eastAsia="Times New Roman" w:hAnsi="Arial" w:cs="Arial"/>
          <w:color w:val="3C3C3C"/>
          <w:sz w:val="21"/>
          <w:szCs w:val="21"/>
          <w:lang w:eastAsia="en-IN"/>
        </w:rPr>
        <w:t>Now here we will see one example of dynamic programming approach and also a brief introduction to ABAP RTTS.</w:t>
      </w:r>
    </w:p>
    <w:p w:rsidR="000A23A5" w:rsidRPr="000A23A5" w:rsidRDefault="000A23A5" w:rsidP="000A23A5">
      <w:pPr>
        <w:shd w:val="clear" w:color="auto" w:fill="FFFFFF"/>
        <w:spacing w:beforeAutospacing="1" w:after="0" w:afterAutospacing="1" w:line="240" w:lineRule="auto"/>
        <w:rPr>
          <w:rFonts w:ascii="Arial" w:eastAsia="Times New Roman" w:hAnsi="Arial" w:cs="Arial"/>
          <w:color w:val="3C3C3C"/>
          <w:sz w:val="21"/>
          <w:szCs w:val="21"/>
          <w:lang w:eastAsia="en-IN"/>
        </w:rPr>
      </w:pPr>
      <w:r w:rsidRPr="000A23A5">
        <w:rPr>
          <w:rFonts w:ascii="Arial" w:eastAsia="Times New Roman" w:hAnsi="Arial" w:cs="Arial"/>
          <w:color w:val="3C3C3C"/>
          <w:sz w:val="21"/>
          <w:szCs w:val="21"/>
          <w:lang w:eastAsia="en-IN"/>
        </w:rPr>
        <w:t>ABAP </w:t>
      </w:r>
      <w:r w:rsidRPr="000A23A5">
        <w:rPr>
          <w:rFonts w:ascii="Arial" w:eastAsia="Times New Roman" w:hAnsi="Arial" w:cs="Arial"/>
          <w:b/>
          <w:bCs/>
          <w:color w:val="3C3C3C"/>
          <w:sz w:val="21"/>
          <w:szCs w:val="21"/>
          <w:bdr w:val="none" w:sz="0" w:space="0" w:color="auto" w:frame="1"/>
          <w:lang w:eastAsia="en-IN"/>
        </w:rPr>
        <w:t>Runtime Type Services (RTTS)</w:t>
      </w:r>
      <w:r w:rsidRPr="000A23A5">
        <w:rPr>
          <w:rFonts w:ascii="Arial" w:eastAsia="Times New Roman" w:hAnsi="Arial" w:cs="Arial"/>
          <w:color w:val="3C3C3C"/>
          <w:sz w:val="21"/>
          <w:szCs w:val="21"/>
          <w:lang w:eastAsia="en-IN"/>
        </w:rPr>
        <w:t> consists of two components:</w:t>
      </w:r>
    </w:p>
    <w:p w:rsidR="000A23A5" w:rsidRPr="000A23A5" w:rsidRDefault="000A23A5" w:rsidP="000A23A5">
      <w:pPr>
        <w:numPr>
          <w:ilvl w:val="0"/>
          <w:numId w:val="11"/>
        </w:numPr>
        <w:shd w:val="clear" w:color="auto" w:fill="FFFFFF"/>
        <w:spacing w:after="0" w:line="240" w:lineRule="auto"/>
        <w:rPr>
          <w:rFonts w:ascii="Arial" w:eastAsia="Times New Roman" w:hAnsi="Arial" w:cs="Arial"/>
          <w:color w:val="3C3C3C"/>
          <w:sz w:val="21"/>
          <w:szCs w:val="21"/>
          <w:lang w:eastAsia="en-IN"/>
        </w:rPr>
      </w:pPr>
      <w:r w:rsidRPr="000A23A5">
        <w:rPr>
          <w:rFonts w:ascii="Arial" w:eastAsia="Times New Roman" w:hAnsi="Arial" w:cs="Arial"/>
          <w:b/>
          <w:bCs/>
          <w:color w:val="3C3C3C"/>
          <w:sz w:val="21"/>
          <w:szCs w:val="21"/>
          <w:bdr w:val="none" w:sz="0" w:space="0" w:color="auto" w:frame="1"/>
          <w:lang w:eastAsia="en-IN"/>
        </w:rPr>
        <w:t>Runtime Type Identification (RTTI)</w:t>
      </w:r>
      <w:r w:rsidRPr="000A23A5">
        <w:rPr>
          <w:rFonts w:ascii="Arial" w:eastAsia="Times New Roman" w:hAnsi="Arial" w:cs="Arial"/>
          <w:color w:val="3C3C3C"/>
          <w:sz w:val="21"/>
          <w:szCs w:val="21"/>
          <w:lang w:eastAsia="en-IN"/>
        </w:rPr>
        <w:t> – Provides the methods to get the type definition of data objects at runtime.</w:t>
      </w:r>
    </w:p>
    <w:p w:rsidR="000A23A5" w:rsidRPr="000A23A5" w:rsidRDefault="000A23A5" w:rsidP="000A23A5">
      <w:pPr>
        <w:numPr>
          <w:ilvl w:val="0"/>
          <w:numId w:val="11"/>
        </w:numPr>
        <w:shd w:val="clear" w:color="auto" w:fill="FFFFFF"/>
        <w:spacing w:after="0" w:line="240" w:lineRule="auto"/>
        <w:rPr>
          <w:rFonts w:ascii="Arial" w:eastAsia="Times New Roman" w:hAnsi="Arial" w:cs="Arial"/>
          <w:color w:val="3C3C3C"/>
          <w:sz w:val="21"/>
          <w:szCs w:val="21"/>
          <w:lang w:eastAsia="en-IN"/>
        </w:rPr>
      </w:pPr>
      <w:r w:rsidRPr="000A23A5">
        <w:rPr>
          <w:rFonts w:ascii="Arial" w:eastAsia="Times New Roman" w:hAnsi="Arial" w:cs="Arial"/>
          <w:b/>
          <w:bCs/>
          <w:color w:val="3C3C3C"/>
          <w:sz w:val="21"/>
          <w:szCs w:val="21"/>
          <w:bdr w:val="none" w:sz="0" w:space="0" w:color="auto" w:frame="1"/>
          <w:lang w:eastAsia="en-IN"/>
        </w:rPr>
        <w:t>Runtime Type Creation (RTTC)</w:t>
      </w:r>
      <w:r w:rsidRPr="000A23A5">
        <w:rPr>
          <w:rFonts w:ascii="Arial" w:eastAsia="Times New Roman" w:hAnsi="Arial" w:cs="Arial"/>
          <w:color w:val="3C3C3C"/>
          <w:sz w:val="21"/>
          <w:szCs w:val="21"/>
          <w:lang w:eastAsia="en-IN"/>
        </w:rPr>
        <w:t> – Provides the methods to create the data objects at runtime with any type definition.</w:t>
      </w:r>
    </w:p>
    <w:p w:rsidR="000A23A5" w:rsidRPr="000A23A5" w:rsidRDefault="000A23A5" w:rsidP="000A23A5">
      <w:pPr>
        <w:shd w:val="clear" w:color="auto" w:fill="FFFFFF"/>
        <w:spacing w:before="100" w:beforeAutospacing="1" w:after="100" w:afterAutospacing="1" w:line="240" w:lineRule="auto"/>
        <w:rPr>
          <w:rFonts w:ascii="Arial" w:eastAsia="Times New Roman" w:hAnsi="Arial" w:cs="Arial"/>
          <w:color w:val="3C3C3C"/>
          <w:sz w:val="21"/>
          <w:szCs w:val="21"/>
          <w:lang w:eastAsia="en-IN"/>
        </w:rPr>
      </w:pPr>
      <w:r w:rsidRPr="000A23A5">
        <w:rPr>
          <w:rFonts w:ascii="Arial" w:eastAsia="Times New Roman" w:hAnsi="Arial" w:cs="Arial"/>
          <w:color w:val="3C3C3C"/>
          <w:sz w:val="21"/>
          <w:szCs w:val="21"/>
          <w:lang w:eastAsia="en-IN"/>
        </w:rPr>
        <w:t>Basically, ABAP RTTS provides a set of classes, whose methods can be used for runtime type identification and runtime type creation</w:t>
      </w:r>
    </w:p>
    <w:p w:rsidR="000A23A5" w:rsidRDefault="000A23A5" w:rsidP="000A23A5">
      <w:pPr>
        <w:pStyle w:val="NormalWeb"/>
        <w:shd w:val="clear" w:color="auto" w:fill="FFFFFF"/>
        <w:spacing w:before="0" w:after="0"/>
        <w:rPr>
          <w:rFonts w:ascii="Arial" w:hAnsi="Arial" w:cs="Arial"/>
          <w:color w:val="3C3C3C"/>
          <w:sz w:val="21"/>
          <w:szCs w:val="21"/>
        </w:rPr>
      </w:pPr>
      <w:r>
        <w:rPr>
          <w:rStyle w:val="Strong"/>
          <w:rFonts w:ascii="Arial" w:hAnsi="Arial" w:cs="Arial"/>
          <w:color w:val="3C3C3C"/>
          <w:sz w:val="21"/>
          <w:szCs w:val="21"/>
          <w:u w:val="single"/>
          <w:bdr w:val="none" w:sz="0" w:space="0" w:color="auto" w:frame="1"/>
        </w:rPr>
        <w:t>An example of dynamic programming:</w:t>
      </w:r>
    </w:p>
    <w:p w:rsidR="000A23A5" w:rsidRDefault="000A23A5" w:rsidP="000A23A5">
      <w:pPr>
        <w:pStyle w:val="NormalWeb"/>
        <w:shd w:val="clear" w:color="auto" w:fill="FFFFFF"/>
        <w:spacing w:before="0" w:after="0"/>
        <w:rPr>
          <w:rFonts w:ascii="Arial" w:hAnsi="Arial" w:cs="Arial"/>
          <w:color w:val="3C3C3C"/>
          <w:sz w:val="21"/>
          <w:szCs w:val="21"/>
        </w:rPr>
      </w:pPr>
      <w:r>
        <w:rPr>
          <w:rStyle w:val="Strong"/>
          <w:rFonts w:ascii="Arial" w:hAnsi="Arial" w:cs="Arial"/>
          <w:color w:val="3C3C3C"/>
          <w:sz w:val="21"/>
          <w:szCs w:val="21"/>
          <w:bdr w:val="none" w:sz="0" w:space="0" w:color="auto" w:frame="1"/>
        </w:rPr>
        <w:t>Requirement:</w:t>
      </w:r>
      <w:r>
        <w:rPr>
          <w:rFonts w:ascii="Arial" w:hAnsi="Arial" w:cs="Arial"/>
          <w:color w:val="3C3C3C"/>
          <w:sz w:val="21"/>
          <w:szCs w:val="21"/>
        </w:rPr>
        <w:t> As an ABAP developer, very often we get the situation where we need to write data from an internal table to a file on application server.</w:t>
      </w:r>
    </w:p>
    <w:p w:rsidR="000A23A5" w:rsidRDefault="000A23A5" w:rsidP="000A23A5">
      <w:pPr>
        <w:pStyle w:val="NormalWeb"/>
        <w:shd w:val="clear" w:color="auto" w:fill="FFFFFF"/>
        <w:spacing w:before="0" w:after="0"/>
        <w:rPr>
          <w:rFonts w:ascii="Arial" w:hAnsi="Arial" w:cs="Arial"/>
          <w:color w:val="3C3C3C"/>
          <w:sz w:val="21"/>
          <w:szCs w:val="21"/>
        </w:rPr>
      </w:pPr>
      <w:r>
        <w:rPr>
          <w:rStyle w:val="Strong"/>
          <w:rFonts w:ascii="Arial" w:hAnsi="Arial" w:cs="Arial"/>
          <w:color w:val="3C3C3C"/>
          <w:sz w:val="21"/>
          <w:szCs w:val="21"/>
          <w:bdr w:val="none" w:sz="0" w:space="0" w:color="auto" w:frame="1"/>
        </w:rPr>
        <w:t>Solution:</w:t>
      </w:r>
      <w:r>
        <w:rPr>
          <w:rFonts w:ascii="Arial" w:hAnsi="Arial" w:cs="Arial"/>
          <w:color w:val="3C3C3C"/>
          <w:sz w:val="21"/>
          <w:szCs w:val="21"/>
        </w:rPr>
        <w:t> We will build one class having a method which will take any internal table as input and write its content in a file on application server.</w:t>
      </w:r>
    </w:p>
    <w:p w:rsidR="000A23A5" w:rsidRDefault="000A23A5" w:rsidP="000A23A5">
      <w:pPr>
        <w:pStyle w:val="NormalWeb"/>
        <w:shd w:val="clear" w:color="auto" w:fill="FFFFFF"/>
        <w:rPr>
          <w:rFonts w:ascii="Arial" w:hAnsi="Arial" w:cs="Arial"/>
          <w:color w:val="3C3C3C"/>
          <w:sz w:val="21"/>
          <w:szCs w:val="21"/>
        </w:rPr>
      </w:pPr>
      <w:r>
        <w:rPr>
          <w:rFonts w:ascii="Arial" w:hAnsi="Arial" w:cs="Arial"/>
          <w:color w:val="3C3C3C"/>
          <w:sz w:val="21"/>
          <w:szCs w:val="21"/>
        </w:rPr>
        <w:t>Class Definition:</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CLASS cl_appserver_writer DEFINITION.</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PUBLIC SECTION.</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CLASS-METHODS: write IMPORTING</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iv_filename  TYPE string</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it_data      TYPE ANY TABLE</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write_header TYPE abap_bool DEFAULT space</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EXPORTING</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ev_message   TYPE string.</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Fonts w:ascii="Consolas" w:hAnsi="Consolas"/>
          <w:color w:val="000000"/>
          <w:sz w:val="21"/>
          <w:szCs w:val="21"/>
        </w:rPr>
      </w:pPr>
      <w:r>
        <w:rPr>
          <w:rStyle w:val="HTMLCode"/>
          <w:rFonts w:ascii="Consolas" w:hAnsi="Consolas"/>
          <w:color w:val="000000"/>
          <w:sz w:val="19"/>
          <w:szCs w:val="19"/>
          <w:bdr w:val="none" w:sz="0" w:space="0" w:color="auto" w:frame="1"/>
          <w:shd w:val="clear" w:color="auto" w:fill="F2F3F4"/>
        </w:rPr>
        <w:t>ENDCLASS.</w:t>
      </w:r>
    </w:p>
    <w:p w:rsidR="000A23A5" w:rsidRDefault="000A23A5" w:rsidP="000A23A5">
      <w:pPr>
        <w:pStyle w:val="NormalWeb"/>
        <w:shd w:val="clear" w:color="auto" w:fill="FFFFFF"/>
        <w:spacing w:before="0" w:after="0"/>
        <w:rPr>
          <w:rFonts w:ascii="Arial" w:hAnsi="Arial" w:cs="Arial"/>
          <w:color w:val="3C3C3C"/>
          <w:sz w:val="21"/>
          <w:szCs w:val="21"/>
        </w:rPr>
      </w:pPr>
      <w:r>
        <w:rPr>
          <w:rFonts w:ascii="Arial" w:hAnsi="Arial" w:cs="Arial"/>
          <w:color w:val="3C3C3C"/>
          <w:sz w:val="21"/>
          <w:szCs w:val="21"/>
        </w:rPr>
        <w:t>Here importing parameter </w:t>
      </w:r>
      <w:r>
        <w:rPr>
          <w:rStyle w:val="Strong"/>
          <w:rFonts w:ascii="Arial" w:hAnsi="Arial" w:cs="Arial"/>
          <w:color w:val="3C3C3C"/>
          <w:sz w:val="21"/>
          <w:szCs w:val="21"/>
          <w:bdr w:val="none" w:sz="0" w:space="0" w:color="auto" w:frame="1"/>
        </w:rPr>
        <w:t>it_data</w:t>
      </w:r>
      <w:r>
        <w:rPr>
          <w:rFonts w:ascii="Arial" w:hAnsi="Arial" w:cs="Arial"/>
          <w:color w:val="3C3C3C"/>
          <w:sz w:val="21"/>
          <w:szCs w:val="21"/>
        </w:rPr>
        <w:t> is of </w:t>
      </w:r>
      <w:r>
        <w:rPr>
          <w:rStyle w:val="Strong"/>
          <w:rFonts w:ascii="Arial" w:hAnsi="Arial" w:cs="Arial"/>
          <w:color w:val="3C3C3C"/>
          <w:sz w:val="21"/>
          <w:szCs w:val="21"/>
          <w:bdr w:val="none" w:sz="0" w:space="0" w:color="auto" w:frame="1"/>
        </w:rPr>
        <w:t>TYPE ANY TABLE</w:t>
      </w:r>
      <w:r>
        <w:rPr>
          <w:rFonts w:ascii="Arial" w:hAnsi="Arial" w:cs="Arial"/>
          <w:color w:val="3C3C3C"/>
          <w:sz w:val="21"/>
          <w:szCs w:val="21"/>
        </w:rPr>
        <w:t> so that it can receive any internal table.</w:t>
      </w:r>
    </w:p>
    <w:p w:rsidR="000A23A5" w:rsidRDefault="000A23A5" w:rsidP="000A23A5">
      <w:pPr>
        <w:pStyle w:val="NormalWeb"/>
        <w:shd w:val="clear" w:color="auto" w:fill="FFFFFF"/>
        <w:rPr>
          <w:rFonts w:ascii="Arial" w:hAnsi="Arial" w:cs="Arial"/>
          <w:color w:val="3C3C3C"/>
          <w:sz w:val="21"/>
          <w:szCs w:val="21"/>
        </w:rPr>
      </w:pPr>
      <w:r>
        <w:rPr>
          <w:rFonts w:ascii="Arial" w:hAnsi="Arial" w:cs="Arial"/>
          <w:color w:val="3C3C3C"/>
          <w:sz w:val="21"/>
          <w:szCs w:val="21"/>
        </w:rPr>
        <w:t>Class Implementation:</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CLASS cl_appserver_writer IMPLEMENTATION.</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METHOD write.</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TYPES: BEGIN OF ty_comp_detail,</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name  TYPE abap_compname,</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descr TYPE scrtext_m,</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END OF ty_comp_detail.</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DATA: lo_type_def    TYPE REF TO cl_abap_typedescr.</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DATA: lo_struct_def  TYPE REF TO cl_abap_structdescr.</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DATA: lo_table_def   TYPE REF TO cl_abap_tabledescr.</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DATA: lo_data_def    TYPE REF TO cl_abap_datadescr.</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DATA: lo_element_def TYPE REF TO cl_abap_elemdescr.</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DATA: lt_components  TYPE abap_compdescr_tab.</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DATA: wa_components  LIKE LINE OF lt_components.</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DATA: lv_str         TYPE string.</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DATA: lv_filerow     TYPE string.</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DATA: lv_counter     TYPE i VALUE 0.</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DATA: lw_field_info  TYPE dfies.</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DATA: ls_comp_detail TYPE ty_comp_detail.</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DATA: lt_comp_detail TYPE TABLE OF ty_comp_detail.</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FIELD-SYMBOLS: &lt;row&gt; TYPE any.</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FIELD-SYMBOLS: &lt;field_value&gt; TYPE any.</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Using RTTS to get the runtime type information of the internal table</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lo_type_def  = cl_abap_tabledescr=&gt;describe_by_data( it_data ).</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lo_table_def ?= lo_type_def.</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lo_data_def = lo_table_def-&gt;get_table_line_type( ).</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lo_struct_def ?= lo_data_def.</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Get the components of the structure</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lt_components = lo_struct_def-&gt;components.</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CLEAR: lo_data_def.</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If the WRITE_HEADER is ABAP_TRUE then fetch the label</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of data element associated to each component of the</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line type structure of internal table, if no data element</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is associated then use component name as the header text</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IF write_header EQ abap_true.</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LOOP AT lt_components INTO wa_components.</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lo_data_def = lo_struct_def-&gt;get_component_type( wa_components-name ).</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lo_element_def ?= lo_data_def.</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lw_field_info = lo_element_def-&gt;get_ddic_field( ).</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ls_comp_detail-name = lw_field_info-rollname.  "Get the data element name</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Calling FM to get data element text</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CALL FUNCTION 'WCGW_DATA_ELEMENT_TEXT_GET'</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EXPORTING</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i_data_element = lw_field_info-rollname</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i_language     = sy-langu</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IMPORTING</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e_scrtext_m    = ls_comp_detail-descr</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EXCEPTIONS</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error          = 1.</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IF ls_comp_detail-descr IS INITIAL.</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ls_comp_detail-descr = wa_components-name.</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ENDIF.</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APPEND ls_comp_detail TO lt_comp_detail.</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CLEAR: ls_comp_detail.</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ENDLOOP.</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ENDIF.</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OPEN DATASET iv_filename FOR OUTPUT IN TEXT MODE ENCODING DEFAULT.</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IF sy-subrc EQ 0.</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Writing header text for each column separated by comma</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IF write_header EQ abap_true.</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LOOP AT lt_comp_detail INTO ls_comp_detail.</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lv_counter = lv_counter + 1.</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IF lv_counter EQ 1.</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lv_filerow = ls_comp_detail-descr.</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ELSE.</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CONCATENATE lv_filerow ',' ls_comp_detail-descr INTO lv_filerow.</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ENDIF.</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ENDLOOP.</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TRANSFER lv_filerow TO iv_filename.</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CLEAR: lv_filerow, lv_counter.</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ENDIF.</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Writing internal table content separated by comma</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LOOP AT it_data ASSIGNING &lt;row&gt;.</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LOOP AT lt_components INTO wa_components.</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lv_counter = lv_counter + 1.</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ASSIGN COMPONENT wa_components-name OF STRUCTURE &lt;row&gt; TO &lt;field_value&gt;.</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IF &lt;field_value&gt; IS ASSIGNED.</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lv_str = &lt;field_value&gt;.</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IF lv_counter EQ 1.</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lv_filerow = lv_str.</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ELSE.</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CONCATENATE lv_filerow ',' lv_str INTO lv_filerow.</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ENDIF.</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UNASSIGN &lt;field_value&gt;.</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ENDIF.</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ENDLOOP.</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TRANSFER lv_filerow TO iv_filename.</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CLEAR: lv_filerow, lv_counter.</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ENDLOOP.</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CLOSE DATASET iv_filename.</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ev_message = 'Success'.</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ELSE.</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ev_message = 'Failure'.</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ENDIF.</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ENDMETHOD.</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Fonts w:ascii="Consolas" w:hAnsi="Consolas"/>
          <w:color w:val="000000"/>
          <w:sz w:val="21"/>
          <w:szCs w:val="21"/>
        </w:rPr>
      </w:pPr>
      <w:r>
        <w:rPr>
          <w:rStyle w:val="HTMLCode"/>
          <w:rFonts w:ascii="Consolas" w:hAnsi="Consolas"/>
          <w:color w:val="000000"/>
          <w:sz w:val="19"/>
          <w:szCs w:val="19"/>
          <w:bdr w:val="none" w:sz="0" w:space="0" w:color="auto" w:frame="1"/>
          <w:shd w:val="clear" w:color="auto" w:fill="F2F3F4"/>
        </w:rPr>
        <w:t>ENDCLASS.</w:t>
      </w:r>
    </w:p>
    <w:p w:rsidR="000A23A5" w:rsidRDefault="000A23A5" w:rsidP="000A23A5">
      <w:pPr>
        <w:pStyle w:val="NormalWeb"/>
        <w:shd w:val="clear" w:color="auto" w:fill="FFFFFF"/>
        <w:rPr>
          <w:rFonts w:ascii="Arial" w:hAnsi="Arial" w:cs="Arial"/>
          <w:color w:val="3C3C3C"/>
          <w:sz w:val="21"/>
          <w:szCs w:val="21"/>
        </w:rPr>
      </w:pPr>
      <w:r>
        <w:rPr>
          <w:rFonts w:ascii="Arial" w:hAnsi="Arial" w:cs="Arial"/>
          <w:color w:val="3C3C3C"/>
          <w:sz w:val="21"/>
          <w:szCs w:val="21"/>
        </w:rPr>
        <w:t> </w:t>
      </w:r>
    </w:p>
    <w:p w:rsidR="000A23A5" w:rsidRDefault="000A23A5" w:rsidP="000A23A5">
      <w:pPr>
        <w:pStyle w:val="NormalWeb"/>
        <w:shd w:val="clear" w:color="auto" w:fill="FFFFFF"/>
        <w:spacing w:before="0" w:after="0"/>
        <w:rPr>
          <w:rFonts w:ascii="Arial" w:hAnsi="Arial" w:cs="Arial"/>
          <w:color w:val="3C3C3C"/>
          <w:sz w:val="21"/>
          <w:szCs w:val="21"/>
        </w:rPr>
      </w:pPr>
      <w:r>
        <w:rPr>
          <w:rFonts w:ascii="Arial" w:hAnsi="Arial" w:cs="Arial"/>
          <w:color w:val="3C3C3C"/>
          <w:sz w:val="21"/>
          <w:szCs w:val="21"/>
        </w:rPr>
        <w:t>Here the classes </w:t>
      </w:r>
      <w:r>
        <w:rPr>
          <w:rStyle w:val="Strong"/>
          <w:rFonts w:ascii="Arial" w:hAnsi="Arial" w:cs="Arial"/>
          <w:color w:val="3C3C3C"/>
          <w:sz w:val="21"/>
          <w:szCs w:val="21"/>
          <w:bdr w:val="none" w:sz="0" w:space="0" w:color="auto" w:frame="1"/>
        </w:rPr>
        <w:t>CL_ABAP_*DESCR</w:t>
      </w:r>
      <w:r>
        <w:rPr>
          <w:rFonts w:ascii="Arial" w:hAnsi="Arial" w:cs="Arial"/>
          <w:color w:val="3C3C3C"/>
          <w:sz w:val="21"/>
          <w:szCs w:val="21"/>
        </w:rPr>
        <w:t> are provided by the ABAP RTTS and used to get the type definition of data objects at runtime. Also we have extracted the data element name of each component of line type structure of internal table </w:t>
      </w:r>
      <w:r>
        <w:rPr>
          <w:rStyle w:val="Strong"/>
          <w:rFonts w:ascii="Arial" w:hAnsi="Arial" w:cs="Arial"/>
          <w:color w:val="3C3C3C"/>
          <w:sz w:val="21"/>
          <w:szCs w:val="21"/>
          <w:bdr w:val="none" w:sz="0" w:space="0" w:color="auto" w:frame="1"/>
        </w:rPr>
        <w:t>it_data</w:t>
      </w:r>
      <w:r>
        <w:rPr>
          <w:rFonts w:ascii="Arial" w:hAnsi="Arial" w:cs="Arial"/>
          <w:color w:val="3C3C3C"/>
          <w:sz w:val="21"/>
          <w:szCs w:val="21"/>
        </w:rPr>
        <w:t> using RTTS classes. Then we fetched the data element label using the FM </w:t>
      </w:r>
      <w:r>
        <w:rPr>
          <w:rStyle w:val="Strong"/>
          <w:rFonts w:ascii="Arial" w:hAnsi="Arial" w:cs="Arial"/>
          <w:color w:val="3C3C3C"/>
          <w:sz w:val="21"/>
          <w:szCs w:val="21"/>
          <w:bdr w:val="none" w:sz="0" w:space="0" w:color="auto" w:frame="1"/>
        </w:rPr>
        <w:t>WCGW_DATA_ELEMENT_TEXT_GET</w:t>
      </w:r>
      <w:r>
        <w:rPr>
          <w:rFonts w:ascii="Arial" w:hAnsi="Arial" w:cs="Arial"/>
          <w:color w:val="3C3C3C"/>
          <w:sz w:val="21"/>
          <w:szCs w:val="21"/>
        </w:rPr>
        <w:t>. This label is used to write the header for each column of internal table </w:t>
      </w:r>
      <w:r>
        <w:rPr>
          <w:rStyle w:val="Strong"/>
          <w:rFonts w:ascii="Arial" w:hAnsi="Arial" w:cs="Arial"/>
          <w:color w:val="3C3C3C"/>
          <w:sz w:val="21"/>
          <w:szCs w:val="21"/>
          <w:bdr w:val="none" w:sz="0" w:space="0" w:color="auto" w:frame="1"/>
        </w:rPr>
        <w:t>it_data</w:t>
      </w:r>
      <w:r>
        <w:rPr>
          <w:rFonts w:ascii="Arial" w:hAnsi="Arial" w:cs="Arial"/>
          <w:color w:val="3C3C3C"/>
          <w:sz w:val="21"/>
          <w:szCs w:val="21"/>
        </w:rPr>
        <w:t> if WRITE_HEADER parameter of class is provided with ABAP_TRUE.</w:t>
      </w:r>
    </w:p>
    <w:p w:rsidR="000A23A5" w:rsidRDefault="000A23A5" w:rsidP="000A23A5">
      <w:pPr>
        <w:pStyle w:val="NormalWeb"/>
        <w:shd w:val="clear" w:color="auto" w:fill="FFFFFF"/>
        <w:rPr>
          <w:rFonts w:ascii="Arial" w:hAnsi="Arial" w:cs="Arial"/>
          <w:color w:val="3C3C3C"/>
          <w:sz w:val="21"/>
          <w:szCs w:val="21"/>
        </w:rPr>
      </w:pPr>
      <w:r>
        <w:rPr>
          <w:rFonts w:ascii="Arial" w:hAnsi="Arial" w:cs="Arial"/>
          <w:color w:val="3C3C3C"/>
          <w:sz w:val="21"/>
          <w:szCs w:val="21"/>
        </w:rPr>
        <w:t> </w:t>
      </w:r>
    </w:p>
    <w:p w:rsidR="000A23A5" w:rsidRDefault="000A23A5" w:rsidP="000A23A5">
      <w:pPr>
        <w:pStyle w:val="NormalWeb"/>
        <w:shd w:val="clear" w:color="auto" w:fill="FFFFFF"/>
        <w:spacing w:before="0" w:after="0"/>
        <w:rPr>
          <w:rFonts w:ascii="Arial" w:hAnsi="Arial" w:cs="Arial"/>
          <w:color w:val="3C3C3C"/>
          <w:sz w:val="21"/>
          <w:szCs w:val="21"/>
        </w:rPr>
      </w:pPr>
      <w:r>
        <w:rPr>
          <w:rStyle w:val="Strong"/>
          <w:rFonts w:ascii="Arial" w:hAnsi="Arial" w:cs="Arial"/>
          <w:color w:val="3C3C3C"/>
          <w:sz w:val="21"/>
          <w:szCs w:val="21"/>
          <w:u w:val="single"/>
          <w:bdr w:val="none" w:sz="0" w:space="0" w:color="auto" w:frame="1"/>
        </w:rPr>
        <w:t>Using the Class</w:t>
      </w:r>
      <w:r>
        <w:rPr>
          <w:rFonts w:ascii="Arial" w:hAnsi="Arial" w:cs="Arial"/>
          <w:color w:val="3C3C3C"/>
          <w:sz w:val="21"/>
          <w:szCs w:val="21"/>
        </w:rPr>
        <w:t> – The above designed class can be used as:</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DATA: lt_data  TYPE STANDARD TABLE OF mara.</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DATA: lv_filename TYPE string.</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DATA: lv_message  TYPE string.</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SELECT * FROM mara INTO TABLE lt_data UP TO 5 ROWS.</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cl_appserver_writer=&gt;write(</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EXPORTING</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iv_filename  = 'D:\usr\sap\testdata.csv'</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it_data      = lt_data</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write_header = abap_true</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IMPORTING</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ev_message   = lv_message</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r>
        <w:rPr>
          <w:rStyle w:val="HTMLCode"/>
          <w:rFonts w:ascii="Consolas" w:hAnsi="Consolas"/>
          <w:color w:val="000000"/>
          <w:sz w:val="19"/>
          <w:szCs w:val="19"/>
          <w:bdr w:val="none" w:sz="0" w:space="0" w:color="auto" w:frame="1"/>
          <w:shd w:val="clear" w:color="auto" w:fill="F2F3F4"/>
        </w:rPr>
        <w:t xml:space="preserve">  ).</w:t>
      </w: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Style w:val="HTMLCode"/>
          <w:rFonts w:ascii="Consolas" w:hAnsi="Consolas"/>
          <w:color w:val="000000"/>
          <w:sz w:val="19"/>
          <w:szCs w:val="19"/>
          <w:bdr w:val="none" w:sz="0" w:space="0" w:color="auto" w:frame="1"/>
          <w:shd w:val="clear" w:color="auto" w:fill="F2F3F4"/>
        </w:rPr>
      </w:pPr>
    </w:p>
    <w:p w:rsidR="000A23A5" w:rsidRDefault="000A23A5" w:rsidP="000A23A5">
      <w:pPr>
        <w:pStyle w:val="HTMLPreformatted"/>
        <w:pBdr>
          <w:top w:val="single" w:sz="6" w:space="15" w:color="DDDDDD"/>
          <w:left w:val="single" w:sz="6" w:space="15" w:color="DDDDDD"/>
          <w:bottom w:val="single" w:sz="6" w:space="15" w:color="DDDDDD"/>
          <w:right w:val="single" w:sz="6" w:space="15" w:color="DDDDDD"/>
        </w:pBdr>
        <w:shd w:val="clear" w:color="auto" w:fill="F2F3F4"/>
        <w:rPr>
          <w:rFonts w:ascii="Consolas" w:hAnsi="Consolas"/>
          <w:color w:val="000000"/>
          <w:sz w:val="21"/>
          <w:szCs w:val="21"/>
        </w:rPr>
      </w:pPr>
      <w:r>
        <w:rPr>
          <w:rStyle w:val="HTMLCode"/>
          <w:rFonts w:ascii="Consolas" w:hAnsi="Consolas"/>
          <w:color w:val="000000"/>
          <w:sz w:val="19"/>
          <w:szCs w:val="19"/>
          <w:bdr w:val="none" w:sz="0" w:space="0" w:color="auto" w:frame="1"/>
          <w:shd w:val="clear" w:color="auto" w:fill="F2F3F4"/>
        </w:rPr>
        <w:t xml:space="preserve">  WRITE: / lv_message.</w:t>
      </w:r>
    </w:p>
    <w:p w:rsidR="000A23A5" w:rsidRDefault="000A23A5" w:rsidP="000A23A5">
      <w:pPr>
        <w:pStyle w:val="NormalWeb"/>
        <w:shd w:val="clear" w:color="auto" w:fill="FFFFFF"/>
        <w:rPr>
          <w:rFonts w:ascii="Arial" w:hAnsi="Arial" w:cs="Arial"/>
          <w:color w:val="3C3C3C"/>
          <w:sz w:val="21"/>
          <w:szCs w:val="21"/>
        </w:rPr>
      </w:pPr>
      <w:r>
        <w:rPr>
          <w:rFonts w:ascii="Arial" w:hAnsi="Arial" w:cs="Arial"/>
          <w:color w:val="3C3C3C"/>
          <w:sz w:val="21"/>
          <w:szCs w:val="21"/>
        </w:rPr>
        <w:t>Here we are passing one internal table of structure MARA to the class, and subsequently its content will be written on application server as comma separated values. However, we can pass internal table of any structure. This file can also be downloaded from application server to an excel spreadsheet.</w:t>
      </w:r>
    </w:p>
    <w:p w:rsidR="000A23A5" w:rsidRDefault="000A23A5" w:rsidP="000A23A5">
      <w:pPr>
        <w:pStyle w:val="NormalWeb"/>
        <w:shd w:val="clear" w:color="auto" w:fill="FFFFFF"/>
        <w:rPr>
          <w:rFonts w:ascii="Arial" w:hAnsi="Arial" w:cs="Arial"/>
          <w:color w:val="3C3C3C"/>
          <w:sz w:val="21"/>
          <w:szCs w:val="21"/>
        </w:rPr>
      </w:pPr>
      <w:r>
        <w:rPr>
          <w:rFonts w:ascii="Arial" w:hAnsi="Arial" w:cs="Arial"/>
          <w:color w:val="3C3C3C"/>
          <w:sz w:val="21"/>
          <w:szCs w:val="21"/>
        </w:rPr>
        <w:t>So this is how field symbol, data reference, generic data type, RTTS helps in dynamic programming approach.</w:t>
      </w:r>
    </w:p>
    <w:p w:rsidR="000A23A5" w:rsidRPr="000A23A5" w:rsidRDefault="000A23A5" w:rsidP="000A23A5">
      <w:pPr>
        <w:rPr>
          <w:lang w:val="en-US"/>
        </w:rPr>
      </w:pPr>
    </w:p>
    <w:sectPr w:rsidR="000A23A5" w:rsidRPr="000A23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4B20"/>
    <w:multiLevelType w:val="multilevel"/>
    <w:tmpl w:val="85C8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C82DFB"/>
    <w:multiLevelType w:val="multilevel"/>
    <w:tmpl w:val="5BC8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595EBC"/>
    <w:multiLevelType w:val="multilevel"/>
    <w:tmpl w:val="5830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9D3B80"/>
    <w:multiLevelType w:val="multilevel"/>
    <w:tmpl w:val="C804E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E14119"/>
    <w:multiLevelType w:val="multilevel"/>
    <w:tmpl w:val="528C4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916348"/>
    <w:multiLevelType w:val="multilevel"/>
    <w:tmpl w:val="F478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371D85"/>
    <w:multiLevelType w:val="multilevel"/>
    <w:tmpl w:val="6374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50172D"/>
    <w:multiLevelType w:val="multilevel"/>
    <w:tmpl w:val="AD62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7C78F7"/>
    <w:multiLevelType w:val="multilevel"/>
    <w:tmpl w:val="C6042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82308F"/>
    <w:multiLevelType w:val="multilevel"/>
    <w:tmpl w:val="172E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65442A0"/>
    <w:multiLevelType w:val="multilevel"/>
    <w:tmpl w:val="479CA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9"/>
  </w:num>
  <w:num w:numId="3">
    <w:abstractNumId w:val="8"/>
  </w:num>
  <w:num w:numId="4">
    <w:abstractNumId w:val="10"/>
  </w:num>
  <w:num w:numId="5">
    <w:abstractNumId w:val="6"/>
  </w:num>
  <w:num w:numId="6">
    <w:abstractNumId w:val="0"/>
  </w:num>
  <w:num w:numId="7">
    <w:abstractNumId w:val="5"/>
  </w:num>
  <w:num w:numId="8">
    <w:abstractNumId w:val="7"/>
  </w:num>
  <w:num w:numId="9">
    <w:abstractNumId w:val="3"/>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9B9"/>
    <w:rsid w:val="000A23A5"/>
    <w:rsid w:val="0028180C"/>
    <w:rsid w:val="002B39B9"/>
    <w:rsid w:val="005E540E"/>
    <w:rsid w:val="00774B47"/>
    <w:rsid w:val="00B8608A"/>
    <w:rsid w:val="00C566F2"/>
    <w:rsid w:val="00CE261E"/>
    <w:rsid w:val="00DC1BB3"/>
    <w:rsid w:val="00F175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0BA7B2-9C26-42FB-BBBF-D805C784E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6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61E"/>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CE26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E261E"/>
    <w:rPr>
      <w:b/>
      <w:bCs/>
    </w:rPr>
  </w:style>
  <w:style w:type="paragraph" w:styleId="HTMLPreformatted">
    <w:name w:val="HTML Preformatted"/>
    <w:basedOn w:val="Normal"/>
    <w:link w:val="HTMLPreformattedChar"/>
    <w:uiPriority w:val="99"/>
    <w:semiHidden/>
    <w:unhideWhenUsed/>
    <w:rsid w:val="00CE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E261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E261E"/>
    <w:rPr>
      <w:rFonts w:ascii="Courier New" w:eastAsia="Times New Roman" w:hAnsi="Courier New" w:cs="Courier New"/>
      <w:sz w:val="20"/>
      <w:szCs w:val="20"/>
    </w:rPr>
  </w:style>
  <w:style w:type="character" w:styleId="Emphasis">
    <w:name w:val="Emphasis"/>
    <w:basedOn w:val="DefaultParagraphFont"/>
    <w:uiPriority w:val="20"/>
    <w:qFormat/>
    <w:rsid w:val="00CE261E"/>
    <w:rPr>
      <w:i/>
      <w:iCs/>
    </w:rPr>
  </w:style>
  <w:style w:type="paragraph" w:styleId="Title">
    <w:name w:val="Title"/>
    <w:basedOn w:val="Normal"/>
    <w:next w:val="Normal"/>
    <w:link w:val="TitleChar"/>
    <w:uiPriority w:val="10"/>
    <w:qFormat/>
    <w:rsid w:val="00774B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B4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23889">
      <w:bodyDiv w:val="1"/>
      <w:marLeft w:val="0"/>
      <w:marRight w:val="0"/>
      <w:marTop w:val="0"/>
      <w:marBottom w:val="0"/>
      <w:divBdr>
        <w:top w:val="none" w:sz="0" w:space="0" w:color="auto"/>
        <w:left w:val="none" w:sz="0" w:space="0" w:color="auto"/>
        <w:bottom w:val="none" w:sz="0" w:space="0" w:color="auto"/>
        <w:right w:val="none" w:sz="0" w:space="0" w:color="auto"/>
      </w:divBdr>
    </w:div>
    <w:div w:id="258299820">
      <w:bodyDiv w:val="1"/>
      <w:marLeft w:val="0"/>
      <w:marRight w:val="0"/>
      <w:marTop w:val="0"/>
      <w:marBottom w:val="0"/>
      <w:divBdr>
        <w:top w:val="none" w:sz="0" w:space="0" w:color="auto"/>
        <w:left w:val="none" w:sz="0" w:space="0" w:color="auto"/>
        <w:bottom w:val="none" w:sz="0" w:space="0" w:color="auto"/>
        <w:right w:val="none" w:sz="0" w:space="0" w:color="auto"/>
      </w:divBdr>
    </w:div>
    <w:div w:id="259142778">
      <w:bodyDiv w:val="1"/>
      <w:marLeft w:val="0"/>
      <w:marRight w:val="0"/>
      <w:marTop w:val="0"/>
      <w:marBottom w:val="0"/>
      <w:divBdr>
        <w:top w:val="none" w:sz="0" w:space="0" w:color="auto"/>
        <w:left w:val="none" w:sz="0" w:space="0" w:color="auto"/>
        <w:bottom w:val="none" w:sz="0" w:space="0" w:color="auto"/>
        <w:right w:val="none" w:sz="0" w:space="0" w:color="auto"/>
      </w:divBdr>
    </w:div>
    <w:div w:id="893615556">
      <w:bodyDiv w:val="1"/>
      <w:marLeft w:val="0"/>
      <w:marRight w:val="0"/>
      <w:marTop w:val="0"/>
      <w:marBottom w:val="0"/>
      <w:divBdr>
        <w:top w:val="none" w:sz="0" w:space="0" w:color="auto"/>
        <w:left w:val="none" w:sz="0" w:space="0" w:color="auto"/>
        <w:bottom w:val="none" w:sz="0" w:space="0" w:color="auto"/>
        <w:right w:val="none" w:sz="0" w:space="0" w:color="auto"/>
      </w:divBdr>
    </w:div>
    <w:div w:id="1084573647">
      <w:bodyDiv w:val="1"/>
      <w:marLeft w:val="0"/>
      <w:marRight w:val="0"/>
      <w:marTop w:val="0"/>
      <w:marBottom w:val="0"/>
      <w:divBdr>
        <w:top w:val="none" w:sz="0" w:space="0" w:color="auto"/>
        <w:left w:val="none" w:sz="0" w:space="0" w:color="auto"/>
        <w:bottom w:val="none" w:sz="0" w:space="0" w:color="auto"/>
        <w:right w:val="none" w:sz="0" w:space="0" w:color="auto"/>
      </w:divBdr>
    </w:div>
    <w:div w:id="1473518335">
      <w:bodyDiv w:val="1"/>
      <w:marLeft w:val="0"/>
      <w:marRight w:val="0"/>
      <w:marTop w:val="0"/>
      <w:marBottom w:val="0"/>
      <w:divBdr>
        <w:top w:val="none" w:sz="0" w:space="0" w:color="auto"/>
        <w:left w:val="none" w:sz="0" w:space="0" w:color="auto"/>
        <w:bottom w:val="none" w:sz="0" w:space="0" w:color="auto"/>
        <w:right w:val="none" w:sz="0" w:space="0" w:color="auto"/>
      </w:divBdr>
    </w:div>
    <w:div w:id="1642465448">
      <w:bodyDiv w:val="1"/>
      <w:marLeft w:val="0"/>
      <w:marRight w:val="0"/>
      <w:marTop w:val="0"/>
      <w:marBottom w:val="0"/>
      <w:divBdr>
        <w:top w:val="none" w:sz="0" w:space="0" w:color="auto"/>
        <w:left w:val="none" w:sz="0" w:space="0" w:color="auto"/>
        <w:bottom w:val="none" w:sz="0" w:space="0" w:color="auto"/>
        <w:right w:val="none" w:sz="0" w:space="0" w:color="auto"/>
      </w:divBdr>
    </w:div>
    <w:div w:id="1707876028">
      <w:bodyDiv w:val="1"/>
      <w:marLeft w:val="0"/>
      <w:marRight w:val="0"/>
      <w:marTop w:val="0"/>
      <w:marBottom w:val="0"/>
      <w:divBdr>
        <w:top w:val="none" w:sz="0" w:space="0" w:color="auto"/>
        <w:left w:val="none" w:sz="0" w:space="0" w:color="auto"/>
        <w:bottom w:val="none" w:sz="0" w:space="0" w:color="auto"/>
        <w:right w:val="none" w:sz="0" w:space="0" w:color="auto"/>
      </w:divBdr>
    </w:div>
    <w:div w:id="1754207841">
      <w:bodyDiv w:val="1"/>
      <w:marLeft w:val="0"/>
      <w:marRight w:val="0"/>
      <w:marTop w:val="0"/>
      <w:marBottom w:val="0"/>
      <w:divBdr>
        <w:top w:val="none" w:sz="0" w:space="0" w:color="auto"/>
        <w:left w:val="none" w:sz="0" w:space="0" w:color="auto"/>
        <w:bottom w:val="none" w:sz="0" w:space="0" w:color="auto"/>
        <w:right w:val="none" w:sz="0" w:space="0" w:color="auto"/>
      </w:divBdr>
    </w:div>
    <w:div w:id="1844389352">
      <w:bodyDiv w:val="1"/>
      <w:marLeft w:val="0"/>
      <w:marRight w:val="0"/>
      <w:marTop w:val="0"/>
      <w:marBottom w:val="0"/>
      <w:divBdr>
        <w:top w:val="none" w:sz="0" w:space="0" w:color="auto"/>
        <w:left w:val="none" w:sz="0" w:space="0" w:color="auto"/>
        <w:bottom w:val="none" w:sz="0" w:space="0" w:color="auto"/>
        <w:right w:val="none" w:sz="0" w:space="0" w:color="auto"/>
      </w:divBdr>
    </w:div>
    <w:div w:id="1984651646">
      <w:bodyDiv w:val="1"/>
      <w:marLeft w:val="0"/>
      <w:marRight w:val="0"/>
      <w:marTop w:val="0"/>
      <w:marBottom w:val="0"/>
      <w:divBdr>
        <w:top w:val="none" w:sz="0" w:space="0" w:color="auto"/>
        <w:left w:val="none" w:sz="0" w:space="0" w:color="auto"/>
        <w:bottom w:val="none" w:sz="0" w:space="0" w:color="auto"/>
        <w:right w:val="none" w:sz="0" w:space="0" w:color="auto"/>
      </w:divBdr>
    </w:div>
    <w:div w:id="2066830086">
      <w:bodyDiv w:val="1"/>
      <w:marLeft w:val="0"/>
      <w:marRight w:val="0"/>
      <w:marTop w:val="0"/>
      <w:marBottom w:val="0"/>
      <w:divBdr>
        <w:top w:val="none" w:sz="0" w:space="0" w:color="auto"/>
        <w:left w:val="none" w:sz="0" w:space="0" w:color="auto"/>
        <w:bottom w:val="none" w:sz="0" w:space="0" w:color="auto"/>
        <w:right w:val="none" w:sz="0" w:space="0" w:color="auto"/>
      </w:divBdr>
    </w:div>
    <w:div w:id="2081979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2488</Words>
  <Characters>14187</Characters>
  <Application>Microsoft Office Word</Application>
  <DocSecurity>0</DocSecurity>
  <Lines>118</Lines>
  <Paragraphs>33</Paragraphs>
  <ScaleCrop>false</ScaleCrop>
  <Company/>
  <LinksUpToDate>false</LinksUpToDate>
  <CharactersWithSpaces>16642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Shafiqul1 Haque</dc:creator>
  <cp:keywords/>
  <dc:description/>
  <cp:lastModifiedBy>Sathish B</cp:lastModifiedBy>
  <cp:revision>2</cp:revision>
  <dcterms:created xsi:type="dcterms:W3CDTF">2021-01-28T10:26:00Z</dcterms:created>
  <dcterms:modified xsi:type="dcterms:W3CDTF">2021-01-28T10:26:00Z</dcterms:modified>
</cp:coreProperties>
</file>