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04F078" w14:textId="77777777" w:rsidR="005A2DF1" w:rsidRDefault="00B62C2C">
      <w:pPr>
        <w:pStyle w:val="Heading1"/>
        <w:spacing w:before="33" w:line="256" w:lineRule="auto"/>
        <w:ind w:left="3506" w:right="3520"/>
        <w:jc w:val="center"/>
        <w:rPr>
          <w:rFonts w:ascii="Calibri"/>
        </w:rPr>
      </w:pPr>
      <w:r>
        <w:rPr>
          <w:rFonts w:ascii="Calibri"/>
        </w:rPr>
        <w:t>Project Design Phase-I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Architecture</w:t>
      </w:r>
    </w:p>
    <w:p w14:paraId="4B89D687" w14:textId="77777777" w:rsidR="005A2DF1" w:rsidRDefault="005A2DF1">
      <w:pPr>
        <w:pStyle w:val="BodyText"/>
        <w:spacing w:before="2"/>
        <w:rPr>
          <w:rFonts w:ascii="Calibri"/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5A2DF1" w14:paraId="41FEEFD7" w14:textId="77777777">
        <w:trPr>
          <w:trHeight w:val="268"/>
        </w:trPr>
        <w:tc>
          <w:tcPr>
            <w:tcW w:w="4508" w:type="dxa"/>
          </w:tcPr>
          <w:p w14:paraId="01F7D5F5" w14:textId="77777777" w:rsidR="005A2DF1" w:rsidRDefault="00B62C2C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1BD7D479" w14:textId="77777777" w:rsidR="005A2DF1" w:rsidRDefault="00894B37" w:rsidP="00894B37">
            <w:pPr>
              <w:pStyle w:val="TableParagraph"/>
              <w:ind w:left="0"/>
            </w:pPr>
            <w:r>
              <w:t xml:space="preserve">  15.10.2022</w:t>
            </w:r>
          </w:p>
        </w:tc>
      </w:tr>
      <w:tr w:rsidR="005A2DF1" w14:paraId="3D15DBE7" w14:textId="77777777">
        <w:trPr>
          <w:trHeight w:val="268"/>
        </w:trPr>
        <w:tc>
          <w:tcPr>
            <w:tcW w:w="4508" w:type="dxa"/>
          </w:tcPr>
          <w:p w14:paraId="6C43D954" w14:textId="77777777" w:rsidR="005A2DF1" w:rsidRDefault="00B62C2C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01F55DA3" w14:textId="481A5442" w:rsidR="005A2DF1" w:rsidRPr="00557AA6" w:rsidRDefault="003B4C8D">
            <w:pPr>
              <w:pStyle w:val="TableParagraph"/>
              <w:spacing w:before="1" w:line="240" w:lineRule="auto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PNT2022TMID09899</w:t>
            </w:r>
          </w:p>
        </w:tc>
      </w:tr>
      <w:tr w:rsidR="005A2DF1" w14:paraId="33A8E70C" w14:textId="77777777">
        <w:trPr>
          <w:trHeight w:val="268"/>
        </w:trPr>
        <w:tc>
          <w:tcPr>
            <w:tcW w:w="4508" w:type="dxa"/>
          </w:tcPr>
          <w:p w14:paraId="0AA214C6" w14:textId="77777777" w:rsidR="005A2DF1" w:rsidRDefault="00B62C2C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0703B0F9" w14:textId="0A0D7335" w:rsidR="005A2DF1" w:rsidRDefault="003B4C8D" w:rsidP="003B4C8D">
            <w:pPr>
              <w:pStyle w:val="TableParagraph"/>
              <w:ind w:left="0"/>
            </w:pPr>
            <w:r w:rsidRPr="003B4C8D">
              <w:t>A Gesture-Based Tool For Sterile Browsing Of Radiology Images</w:t>
            </w:r>
          </w:p>
        </w:tc>
      </w:tr>
      <w:tr w:rsidR="005A2DF1" w14:paraId="61C3D477" w14:textId="77777777">
        <w:trPr>
          <w:trHeight w:val="268"/>
        </w:trPr>
        <w:tc>
          <w:tcPr>
            <w:tcW w:w="4508" w:type="dxa"/>
          </w:tcPr>
          <w:p w14:paraId="71B47FBD" w14:textId="77777777" w:rsidR="005A2DF1" w:rsidRDefault="00B62C2C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34956155" w14:textId="77777777" w:rsidR="005A2DF1" w:rsidRDefault="00B62C2C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30BACA39" w14:textId="77777777" w:rsidR="005A2DF1" w:rsidRDefault="005A2DF1">
      <w:pPr>
        <w:pStyle w:val="BodyText"/>
        <w:rPr>
          <w:rFonts w:ascii="Calibri"/>
          <w:b/>
        </w:rPr>
      </w:pPr>
      <w:bookmarkStart w:id="0" w:name="_GoBack"/>
      <w:bookmarkEnd w:id="0"/>
    </w:p>
    <w:p w14:paraId="08ECC341" w14:textId="77777777" w:rsidR="005A2DF1" w:rsidRDefault="00B62C2C">
      <w:pPr>
        <w:spacing w:before="158"/>
        <w:ind w:left="100"/>
        <w:rPr>
          <w:rFonts w:ascii="Arial"/>
          <w:b/>
          <w:sz w:val="32"/>
          <w:szCs w:val="32"/>
        </w:rPr>
      </w:pPr>
      <w:r w:rsidRPr="008A1801">
        <w:rPr>
          <w:rFonts w:ascii="Arial"/>
          <w:b/>
          <w:sz w:val="32"/>
          <w:szCs w:val="32"/>
        </w:rPr>
        <w:t>Solution</w:t>
      </w:r>
      <w:r w:rsidRPr="008A1801">
        <w:rPr>
          <w:rFonts w:ascii="Arial"/>
          <w:b/>
          <w:spacing w:val="-2"/>
          <w:sz w:val="32"/>
          <w:szCs w:val="32"/>
        </w:rPr>
        <w:t xml:space="preserve"> </w:t>
      </w:r>
      <w:r w:rsidRPr="008A1801">
        <w:rPr>
          <w:rFonts w:ascii="Arial"/>
          <w:b/>
          <w:sz w:val="32"/>
          <w:szCs w:val="32"/>
        </w:rPr>
        <w:t>Architecture:</w:t>
      </w:r>
    </w:p>
    <w:p w14:paraId="7E0B4038" w14:textId="3694397E" w:rsidR="00CF62ED" w:rsidRPr="00A367BF" w:rsidRDefault="00A367BF" w:rsidP="00CF62ED">
      <w:pPr>
        <w:pStyle w:val="ListParagraph"/>
        <w:numPr>
          <w:ilvl w:val="0"/>
          <w:numId w:val="10"/>
        </w:numPr>
        <w:spacing w:before="15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67B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 hand gesture system for MRI manipulation in an EMR image database called “</w:t>
      </w:r>
      <w:proofErr w:type="spellStart"/>
      <w:r w:rsidRPr="00A367B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Gestix</w:t>
      </w:r>
      <w:proofErr w:type="spellEnd"/>
      <w:r w:rsidRPr="00A367B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” was tested during a brain biopsy surgery. This system is </w:t>
      </w:r>
      <w:r w:rsidRPr="00A367BF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a </w:t>
      </w:r>
      <w:r w:rsidRPr="00A367B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real-time hand-tracking recognition technique based on color and motion fusion</w:t>
      </w:r>
      <w:r w:rsidRPr="00A367B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0AB999C" w14:textId="77777777" w:rsidR="005A2DF1" w:rsidRPr="00A367BF" w:rsidRDefault="005A2DF1">
      <w:pPr>
        <w:pStyle w:val="BodyText"/>
        <w:rPr>
          <w:rFonts w:ascii="Times New Roman" w:hAnsi="Times New Roman" w:cs="Times New Roman"/>
          <w:color w:val="444444"/>
          <w:spacing w:val="9"/>
          <w:sz w:val="28"/>
          <w:szCs w:val="28"/>
          <w:shd w:val="clear" w:color="auto" w:fill="FFFFFF"/>
        </w:rPr>
      </w:pPr>
    </w:p>
    <w:p w14:paraId="3A9E966D" w14:textId="77777777" w:rsidR="00A367BF" w:rsidRPr="00A367BF" w:rsidRDefault="00A367BF" w:rsidP="00E451E6">
      <w:pPr>
        <w:pStyle w:val="BodyText"/>
        <w:numPr>
          <w:ilvl w:val="0"/>
          <w:numId w:val="6"/>
        </w:numPr>
        <w:jc w:val="both"/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</w:pPr>
      <w:r w:rsidRPr="00A367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Humans are able to recognize body and sign language easily. This is possible due to the combination of vision and synaptic interactions that were formed along brain </w:t>
      </w:r>
      <w:proofErr w:type="gramStart"/>
      <w:r w:rsidRPr="00A367BF">
        <w:rPr>
          <w:rFonts w:ascii="Times New Roman" w:hAnsi="Times New Roman" w:cs="Times New Roman"/>
          <w:sz w:val="28"/>
          <w:szCs w:val="28"/>
          <w:shd w:val="clear" w:color="auto" w:fill="FFFFFF"/>
        </w:rPr>
        <w:t>development .</w:t>
      </w:r>
      <w:proofErr w:type="gramEnd"/>
      <w:r w:rsidRPr="00A367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 order to replicate this skill in computers,</w:t>
      </w:r>
    </w:p>
    <w:p w14:paraId="2230B37D" w14:textId="70FD9469" w:rsidR="000D2E48" w:rsidRPr="00A367BF" w:rsidRDefault="00A367BF" w:rsidP="00E451E6">
      <w:pPr>
        <w:pStyle w:val="BodyText"/>
        <w:numPr>
          <w:ilvl w:val="0"/>
          <w:numId w:val="6"/>
        </w:numPr>
        <w:jc w:val="both"/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</w:pPr>
      <w:r w:rsidRPr="00A367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A367BF">
        <w:rPr>
          <w:rFonts w:ascii="Times New Roman" w:hAnsi="Times New Roman" w:cs="Times New Roman"/>
          <w:sz w:val="28"/>
          <w:szCs w:val="28"/>
          <w:shd w:val="clear" w:color="auto" w:fill="FFFFFF"/>
        </w:rPr>
        <w:t>some</w:t>
      </w:r>
      <w:proofErr w:type="gramEnd"/>
      <w:r w:rsidRPr="00A367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problems need to be solved: how to separate objects of interest in images and which image capture technology and classification technique are more appropriate, among others.</w:t>
      </w:r>
    </w:p>
    <w:p w14:paraId="6A0295F8" w14:textId="77777777" w:rsidR="00A367BF" w:rsidRPr="00A367BF" w:rsidRDefault="00A367BF" w:rsidP="00E451E6">
      <w:pPr>
        <w:pStyle w:val="BodyText"/>
        <w:numPr>
          <w:ilvl w:val="0"/>
          <w:numId w:val="6"/>
        </w:numPr>
        <w:jc w:val="both"/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</w:pPr>
      <w:r w:rsidRPr="00A367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In this project Gesture based Desktop </w:t>
      </w:r>
      <w:proofErr w:type="gramStart"/>
      <w:r w:rsidRPr="00A367BF">
        <w:rPr>
          <w:rFonts w:ascii="Times New Roman" w:hAnsi="Times New Roman" w:cs="Times New Roman"/>
          <w:sz w:val="28"/>
          <w:szCs w:val="28"/>
          <w:shd w:val="clear" w:color="auto" w:fill="FFFFFF"/>
        </w:rPr>
        <w:t>automation ,First</w:t>
      </w:r>
      <w:proofErr w:type="gramEnd"/>
      <w:r w:rsidRPr="00A367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the model is trained pre trained on the images of different hand gestures, such as a showing numbers with fingers as 1 ,2,3,4 . This model uses the integrated webcam to capture the video frame</w:t>
      </w:r>
    </w:p>
    <w:p w14:paraId="20C019E8" w14:textId="00403785" w:rsidR="00A367BF" w:rsidRPr="00A367BF" w:rsidRDefault="00A367BF" w:rsidP="00E451E6">
      <w:pPr>
        <w:pStyle w:val="BodyText"/>
        <w:numPr>
          <w:ilvl w:val="0"/>
          <w:numId w:val="6"/>
        </w:numPr>
        <w:jc w:val="both"/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</w:pPr>
      <w:r w:rsidRPr="00A367BF">
        <w:rPr>
          <w:rFonts w:ascii="Times New Roman" w:hAnsi="Times New Roman" w:cs="Times New Roman"/>
          <w:sz w:val="28"/>
          <w:szCs w:val="28"/>
          <w:shd w:val="clear" w:color="auto" w:fill="FFFFFF"/>
        </w:rPr>
        <w:t>. The image of the gesture captured in the video frame is compared with</w:t>
      </w:r>
      <w:proofErr w:type="gramStart"/>
      <w:r w:rsidRPr="00A367BF">
        <w:rPr>
          <w:rFonts w:ascii="Times New Roman" w:hAnsi="Times New Roman" w:cs="Times New Roman"/>
          <w:sz w:val="28"/>
          <w:szCs w:val="28"/>
          <w:shd w:val="clear" w:color="auto" w:fill="FFFFFF"/>
        </w:rPr>
        <w:t>  the</w:t>
      </w:r>
      <w:proofErr w:type="gramEnd"/>
      <w:r w:rsidRPr="00A367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Pre-trained model and the gesture is identified. If the gesture </w:t>
      </w:r>
      <w:proofErr w:type="spellStart"/>
      <w:r w:rsidRPr="00A367BF">
        <w:rPr>
          <w:rFonts w:ascii="Times New Roman" w:hAnsi="Times New Roman" w:cs="Times New Roman"/>
          <w:sz w:val="28"/>
          <w:szCs w:val="28"/>
          <w:shd w:val="clear" w:color="auto" w:fill="FFFFFF"/>
        </w:rPr>
        <w:t>predictes</w:t>
      </w:r>
      <w:proofErr w:type="spellEnd"/>
      <w:r w:rsidRPr="00A367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is 1 then images is blurred</w:t>
      </w:r>
      <w:proofErr w:type="gramStart"/>
      <w:r w:rsidRPr="00A367BF">
        <w:rPr>
          <w:rFonts w:ascii="Times New Roman" w:hAnsi="Times New Roman" w:cs="Times New Roman"/>
          <w:sz w:val="28"/>
          <w:szCs w:val="28"/>
          <w:shd w:val="clear" w:color="auto" w:fill="FFFFFF"/>
        </w:rPr>
        <w:t>;2</w:t>
      </w:r>
      <w:proofErr w:type="gramEnd"/>
      <w:r w:rsidRPr="00A367BF">
        <w:rPr>
          <w:rFonts w:ascii="Times New Roman" w:hAnsi="Times New Roman" w:cs="Times New Roman"/>
          <w:sz w:val="28"/>
          <w:szCs w:val="28"/>
          <w:shd w:val="clear" w:color="auto" w:fill="FFFFFF"/>
        </w:rPr>
        <w:t>, image is resized;3,image is rotated etc.</w:t>
      </w:r>
    </w:p>
    <w:p w14:paraId="4B336CF1" w14:textId="5CCE9FF4" w:rsidR="00A367BF" w:rsidRPr="00A367BF" w:rsidRDefault="00A367BF" w:rsidP="00E451E6">
      <w:pPr>
        <w:pStyle w:val="BodyText"/>
        <w:numPr>
          <w:ilvl w:val="0"/>
          <w:numId w:val="6"/>
        </w:numPr>
        <w:jc w:val="both"/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</w:pPr>
      <w:r w:rsidRPr="00A367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Pulsed radars transmit an impulse-like signal which has a wide frequency spectrum. The transmission and reception systems based on pulsed signal are usually termed the Ultra-Wideband (UWB) communication systems. These systems have a wider frequency spectrum and usually have a lower Power Spectral Density (PSD) than noise signal PSD. A modern UWB transmitter–receiver pair comprises nearly “all-digital” components and has minimal radio frequency (RF) or microwave components. Consequently, radars based on UWB technology will have a smaller size and can provide </w:t>
      </w:r>
      <w:proofErr w:type="gramStart"/>
      <w:r w:rsidRPr="00A367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 compact</w:t>
      </w:r>
      <w:proofErr w:type="gramEnd"/>
      <w:r w:rsidRPr="00A367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portable radar hardware.</w:t>
      </w:r>
    </w:p>
    <w:p w14:paraId="416296A1" w14:textId="77777777" w:rsidR="009649D9" w:rsidRPr="00A367BF" w:rsidRDefault="009649D9" w:rsidP="00E451E6">
      <w:pPr>
        <w:pStyle w:val="BodyText"/>
        <w:jc w:val="both"/>
        <w:rPr>
          <w:rFonts w:ascii="Times New Roman" w:hAnsi="Times New Roman" w:cs="Times New Roman"/>
          <w:color w:val="444444"/>
          <w:spacing w:val="9"/>
          <w:sz w:val="28"/>
          <w:szCs w:val="28"/>
          <w:shd w:val="clear" w:color="auto" w:fill="FFFFFF"/>
        </w:rPr>
      </w:pPr>
    </w:p>
    <w:p w14:paraId="08C57066" w14:textId="77777777" w:rsidR="005A2DF1" w:rsidRDefault="005A2DF1">
      <w:pPr>
        <w:rPr>
          <w:rFonts w:ascii="Calibri"/>
          <w:sz w:val="10"/>
        </w:rPr>
        <w:sectPr w:rsidR="005A2DF1">
          <w:type w:val="continuous"/>
          <w:pgSz w:w="11910" w:h="16840"/>
          <w:pgMar w:top="800" w:right="1320" w:bottom="280" w:left="1340" w:header="720" w:footer="720" w:gutter="0"/>
          <w:cols w:space="720"/>
        </w:sectPr>
      </w:pPr>
    </w:p>
    <w:p w14:paraId="1975A9E9" w14:textId="77777777" w:rsidR="008A1801" w:rsidRPr="008A1801" w:rsidRDefault="008A1801" w:rsidP="008A1801">
      <w:pPr>
        <w:pStyle w:val="Heading1"/>
        <w:rPr>
          <w:rFonts w:ascii="Calibri"/>
          <w:sz w:val="32"/>
          <w:szCs w:val="32"/>
        </w:rPr>
      </w:pPr>
      <w:r w:rsidRPr="008A1801">
        <w:rPr>
          <w:sz w:val="32"/>
          <w:szCs w:val="32"/>
        </w:rPr>
        <w:lastRenderedPageBreak/>
        <w:t>Example -</w:t>
      </w:r>
      <w:r w:rsidRPr="008A1801">
        <w:rPr>
          <w:spacing w:val="-3"/>
          <w:sz w:val="32"/>
          <w:szCs w:val="32"/>
        </w:rPr>
        <w:t xml:space="preserve"> </w:t>
      </w:r>
      <w:r w:rsidRPr="008A1801">
        <w:rPr>
          <w:sz w:val="32"/>
          <w:szCs w:val="32"/>
        </w:rPr>
        <w:t>Solution</w:t>
      </w:r>
      <w:r w:rsidRPr="008A1801">
        <w:rPr>
          <w:spacing w:val="-1"/>
          <w:sz w:val="32"/>
          <w:szCs w:val="32"/>
        </w:rPr>
        <w:t xml:space="preserve"> </w:t>
      </w:r>
      <w:r w:rsidRPr="008A1801">
        <w:rPr>
          <w:sz w:val="32"/>
          <w:szCs w:val="32"/>
        </w:rPr>
        <w:t>Architecture</w:t>
      </w:r>
      <w:r w:rsidRPr="008A1801">
        <w:rPr>
          <w:spacing w:val="-1"/>
          <w:sz w:val="32"/>
          <w:szCs w:val="32"/>
        </w:rPr>
        <w:t xml:space="preserve"> </w:t>
      </w:r>
      <w:r w:rsidRPr="008A1801">
        <w:rPr>
          <w:sz w:val="32"/>
          <w:szCs w:val="32"/>
        </w:rPr>
        <w:t>Diagram</w:t>
      </w:r>
      <w:r w:rsidRPr="008A1801">
        <w:rPr>
          <w:rFonts w:ascii="Calibri"/>
          <w:sz w:val="32"/>
          <w:szCs w:val="32"/>
        </w:rPr>
        <w:t>:</w:t>
      </w:r>
    </w:p>
    <w:p w14:paraId="5204139B" w14:textId="77777777" w:rsidR="008A1801" w:rsidRDefault="008A1801" w:rsidP="008A1801">
      <w:pPr>
        <w:spacing w:before="94"/>
        <w:rPr>
          <w:rFonts w:ascii="Calibri"/>
          <w:b/>
        </w:rPr>
      </w:pPr>
    </w:p>
    <w:p w14:paraId="0170F17C" w14:textId="77777777" w:rsidR="005A2DF1" w:rsidRDefault="008A1801">
      <w:pPr>
        <w:spacing w:before="178" w:line="259" w:lineRule="auto"/>
        <w:ind w:left="100" w:right="612"/>
        <w:rPr>
          <w:rFonts w:ascii="Calibri"/>
          <w:b/>
        </w:rPr>
      </w:pPr>
      <w:r>
        <w:rPr>
          <w:rFonts w:ascii="Calibri"/>
          <w:b/>
        </w:rPr>
        <w:t xml:space="preserve"> </w:t>
      </w:r>
    </w:p>
    <w:p w14:paraId="64ECE328" w14:textId="77777777" w:rsidR="008A1801" w:rsidRDefault="008A1801">
      <w:pPr>
        <w:spacing w:before="178" w:line="259" w:lineRule="auto"/>
        <w:ind w:left="100" w:right="612"/>
        <w:rPr>
          <w:rFonts w:ascii="Calibri"/>
          <w:b/>
        </w:rPr>
      </w:pPr>
    </w:p>
    <w:p w14:paraId="6ED36FD0" w14:textId="7E5A8B06" w:rsidR="00952AFB" w:rsidRDefault="003B4C8D" w:rsidP="00952AFB">
      <w:pPr>
        <w:keepNext/>
        <w:spacing w:before="178" w:line="259" w:lineRule="auto"/>
        <w:ind w:left="100" w:right="612"/>
      </w:pPr>
      <w:r>
        <w:rPr>
          <w:noProof/>
          <w:lang w:val="en-IN" w:eastAsia="en-IN"/>
        </w:rPr>
        <w:drawing>
          <wp:inline distT="0" distB="0" distL="0" distR="0" wp14:anchorId="72944F33" wp14:editId="67E7F120">
            <wp:extent cx="5873750" cy="2572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0-17 at 11.00.45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AFB">
      <w:pgSz w:w="11910" w:h="16840"/>
      <w:pgMar w:top="9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B5661"/>
    <w:multiLevelType w:val="hybridMultilevel"/>
    <w:tmpl w:val="DE96AF12"/>
    <w:lvl w:ilvl="0" w:tplc="0F72D766">
      <w:start w:val="1"/>
      <w:numFmt w:val="decimal"/>
      <w:lvlText w:val="%1)"/>
      <w:lvlJc w:val="left"/>
      <w:pPr>
        <w:ind w:left="3120" w:hanging="360"/>
      </w:pPr>
      <w:rPr>
        <w:rFonts w:cs="Courier New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3840" w:hanging="360"/>
      </w:pPr>
    </w:lvl>
    <w:lvl w:ilvl="2" w:tplc="0409001B" w:tentative="1">
      <w:start w:val="1"/>
      <w:numFmt w:val="lowerRoman"/>
      <w:lvlText w:val="%3."/>
      <w:lvlJc w:val="right"/>
      <w:pPr>
        <w:ind w:left="4560" w:hanging="180"/>
      </w:pPr>
    </w:lvl>
    <w:lvl w:ilvl="3" w:tplc="0409000F" w:tentative="1">
      <w:start w:val="1"/>
      <w:numFmt w:val="decimal"/>
      <w:lvlText w:val="%4."/>
      <w:lvlJc w:val="left"/>
      <w:pPr>
        <w:ind w:left="5280" w:hanging="360"/>
      </w:pPr>
    </w:lvl>
    <w:lvl w:ilvl="4" w:tplc="04090019" w:tentative="1">
      <w:start w:val="1"/>
      <w:numFmt w:val="lowerLetter"/>
      <w:lvlText w:val="%5."/>
      <w:lvlJc w:val="left"/>
      <w:pPr>
        <w:ind w:left="6000" w:hanging="360"/>
      </w:pPr>
    </w:lvl>
    <w:lvl w:ilvl="5" w:tplc="0409001B" w:tentative="1">
      <w:start w:val="1"/>
      <w:numFmt w:val="lowerRoman"/>
      <w:lvlText w:val="%6."/>
      <w:lvlJc w:val="right"/>
      <w:pPr>
        <w:ind w:left="6720" w:hanging="180"/>
      </w:pPr>
    </w:lvl>
    <w:lvl w:ilvl="6" w:tplc="0409000F" w:tentative="1">
      <w:start w:val="1"/>
      <w:numFmt w:val="decimal"/>
      <w:lvlText w:val="%7."/>
      <w:lvlJc w:val="left"/>
      <w:pPr>
        <w:ind w:left="7440" w:hanging="360"/>
      </w:pPr>
    </w:lvl>
    <w:lvl w:ilvl="7" w:tplc="04090019" w:tentative="1">
      <w:start w:val="1"/>
      <w:numFmt w:val="lowerLetter"/>
      <w:lvlText w:val="%8."/>
      <w:lvlJc w:val="left"/>
      <w:pPr>
        <w:ind w:left="8160" w:hanging="360"/>
      </w:pPr>
    </w:lvl>
    <w:lvl w:ilvl="8" w:tplc="0409001B" w:tentative="1">
      <w:start w:val="1"/>
      <w:numFmt w:val="lowerRoman"/>
      <w:lvlText w:val="%9."/>
      <w:lvlJc w:val="right"/>
      <w:pPr>
        <w:ind w:left="8880" w:hanging="180"/>
      </w:pPr>
    </w:lvl>
  </w:abstractNum>
  <w:abstractNum w:abstractNumId="1">
    <w:nsid w:val="20576C26"/>
    <w:multiLevelType w:val="hybridMultilevel"/>
    <w:tmpl w:val="65E0C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D0377D"/>
    <w:multiLevelType w:val="hybridMultilevel"/>
    <w:tmpl w:val="CDD87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BD6265"/>
    <w:multiLevelType w:val="hybridMultilevel"/>
    <w:tmpl w:val="00D8C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B47D09"/>
    <w:multiLevelType w:val="hybridMultilevel"/>
    <w:tmpl w:val="4444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FA4A72"/>
    <w:multiLevelType w:val="hybridMultilevel"/>
    <w:tmpl w:val="74009E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6515D0"/>
    <w:multiLevelType w:val="hybridMultilevel"/>
    <w:tmpl w:val="01684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891F85"/>
    <w:multiLevelType w:val="hybridMultilevel"/>
    <w:tmpl w:val="C16CF7DE"/>
    <w:lvl w:ilvl="0" w:tplc="9482E71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6B651B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6D303CEE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EBFE0E42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3B64DAA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81BC8C16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A0D21A7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F446A8AC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776A8112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8">
    <w:nsid w:val="5C4A5808"/>
    <w:multiLevelType w:val="hybridMultilevel"/>
    <w:tmpl w:val="FDD209D8"/>
    <w:lvl w:ilvl="0" w:tplc="040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9">
    <w:nsid w:val="66965F4B"/>
    <w:multiLevelType w:val="hybridMultilevel"/>
    <w:tmpl w:val="14C41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0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DF1"/>
    <w:rsid w:val="000D2E48"/>
    <w:rsid w:val="00161C0B"/>
    <w:rsid w:val="0029680E"/>
    <w:rsid w:val="003B4C8D"/>
    <w:rsid w:val="00557AA6"/>
    <w:rsid w:val="005A2DF1"/>
    <w:rsid w:val="0060611E"/>
    <w:rsid w:val="00744761"/>
    <w:rsid w:val="00894B37"/>
    <w:rsid w:val="008A1801"/>
    <w:rsid w:val="009369E0"/>
    <w:rsid w:val="00952AFB"/>
    <w:rsid w:val="009649D9"/>
    <w:rsid w:val="009C11B0"/>
    <w:rsid w:val="00A367BF"/>
    <w:rsid w:val="00AF7344"/>
    <w:rsid w:val="00B62C2C"/>
    <w:rsid w:val="00B9057D"/>
    <w:rsid w:val="00C864B7"/>
    <w:rsid w:val="00CA1FB9"/>
    <w:rsid w:val="00CF62ED"/>
    <w:rsid w:val="00E4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AF3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9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F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9"/>
    <w:rPr>
      <w:rFonts w:ascii="Tahoma" w:eastAsia="Arial MT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0D2E48"/>
    <w:rPr>
      <w:rFonts w:ascii="Arial MT" w:eastAsia="Arial MT" w:hAnsi="Arial MT" w:cs="Arial MT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52AFB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9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9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F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9"/>
    <w:rPr>
      <w:rFonts w:ascii="Tahoma" w:eastAsia="Arial MT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0D2E48"/>
    <w:rPr>
      <w:rFonts w:ascii="Arial MT" w:eastAsia="Arial MT" w:hAnsi="Arial MT" w:cs="Arial MT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52AFB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9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8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48993-9A5A-4A7F-995F-5B5926E44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2022-10-17T05:41:00Z</dcterms:created>
  <dcterms:modified xsi:type="dcterms:W3CDTF">2022-10-17T05:41:00Z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2022-10-15T00:00:00Z</vt:filetime>
  </property>
  <property fmtid="{D5CDD505-2E9C-101B-9397-08002B2CF9AE}" pid="5" name="GrammarlyDocumentId">
    <vt:lpwstr>1a6a0596b14c26786959c255f2773d5d9fcba774b5e7e64c6efda682e893cc9f</vt:lpwstr>
  </property>
</Properties>
</file>