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F" w:rsidRPr="00EE7244" w:rsidRDefault="008D5C0F" w:rsidP="00EE7244">
      <w:pPr>
        <w:jc w:val="both"/>
      </w:pPr>
      <w:bookmarkStart w:id="0" w:name="_GoBack"/>
      <w:bookmarkEnd w:id="0"/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jc w:val="both"/>
        <w:rPr>
          <w:b/>
          <w:bCs/>
          <w:iCs/>
        </w:rPr>
      </w:pPr>
    </w:p>
    <w:p w:rsidR="00EE7244" w:rsidRPr="00EE7244" w:rsidRDefault="00EE7244" w:rsidP="00EE7244">
      <w:pPr>
        <w:jc w:val="both"/>
        <w:rPr>
          <w:bCs/>
          <w:iCs/>
        </w:rPr>
      </w:pPr>
      <w:r w:rsidRPr="00EE7244">
        <w:rPr>
          <w:bCs/>
          <w:iCs/>
        </w:rPr>
        <w:t>Dedicated IT Professional, proficient in Exchange and Messaging Engineering. Adept at designing and architecting messaging solutions in large-scale, enterprise environments. Consulting experience includes Exchange Engineering, Messaging, Administration, Infrastructure Development, Wireless Technology, and Migrations.</w:t>
      </w:r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jc w:val="both"/>
      </w:pPr>
      <w:r w:rsidRPr="00EE7244">
        <w:rPr>
          <w:b/>
          <w:bCs/>
        </w:rPr>
        <w:t>Hardware:</w:t>
      </w:r>
      <w:r w:rsidRPr="00EE7244">
        <w:t xml:space="preserve"> Dell PowerEdge Servers, </w:t>
      </w:r>
      <w:proofErr w:type="spellStart"/>
      <w:r w:rsidRPr="00EE7244">
        <w:t>PowerVault</w:t>
      </w:r>
      <w:proofErr w:type="spellEnd"/>
      <w:r w:rsidRPr="00EE7244">
        <w:t xml:space="preserve"> Servers, Blade Servers, Rack-mounted Servers, HP </w:t>
      </w:r>
      <w:proofErr w:type="spellStart"/>
      <w:r w:rsidRPr="00EE7244">
        <w:t>Proliant</w:t>
      </w:r>
      <w:proofErr w:type="spellEnd"/>
      <w:r w:rsidRPr="00EE7244">
        <w:t xml:space="preserve"> DL Servers, SAN Storage, DAS Storage &amp; NAS Storage, IDE hard drives, and SCSI devices </w:t>
      </w:r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jc w:val="both"/>
      </w:pPr>
      <w:r w:rsidRPr="00EE7244">
        <w:rPr>
          <w:b/>
          <w:bCs/>
        </w:rPr>
        <w:t>Software:</w:t>
      </w:r>
      <w:r w:rsidRPr="00EE7244">
        <w:t xml:space="preserve"> Microsoft Exchange 5.5/2003/2007/2010/2013, Lync 2010/2013, Microsoft Office SharePoint 2007 (MOSS), SharePoint 2010, Active Directory, DNS, DHCP, WINS, BIND, Windows Server 2000/2003/2008, TrendMicro Antivirus, McAfee Antivirus, Symantec Antivirus, Zone Alarm, VERITAS NetBackup, Ghost Imaging Software, Wireshark, Citrix 4.5/5, Windows XP Pro, Track-It, Kaseya, Windows PowerShell scripting, VB Scripting</w:t>
      </w:r>
    </w:p>
    <w:p w:rsidR="00EE7244" w:rsidRPr="00EE7244" w:rsidRDefault="00EE7244" w:rsidP="00EE7244">
      <w:pPr>
        <w:jc w:val="both"/>
        <w:rPr>
          <w:b/>
          <w:bCs/>
        </w:rPr>
      </w:pPr>
    </w:p>
    <w:p w:rsidR="00EE7244" w:rsidRPr="00EE7244" w:rsidRDefault="00EE7244" w:rsidP="00EE7244">
      <w:pPr>
        <w:jc w:val="both"/>
      </w:pPr>
      <w:r w:rsidRPr="00EE7244">
        <w:rPr>
          <w:b/>
          <w:bCs/>
        </w:rPr>
        <w:t>Operating Systems:</w:t>
      </w:r>
      <w:r w:rsidRPr="00EE7244">
        <w:t xml:space="preserve"> Windows Server 2000/2003/2008, Windows 2000/XP/Vista/Windows7</w:t>
      </w:r>
    </w:p>
    <w:p w:rsidR="00EE7244" w:rsidRPr="00EE7244" w:rsidRDefault="00EE7244" w:rsidP="00EE7244">
      <w:pPr>
        <w:jc w:val="both"/>
        <w:rPr>
          <w:b/>
          <w:bCs/>
        </w:rPr>
      </w:pPr>
    </w:p>
    <w:p w:rsidR="00EE7244" w:rsidRPr="00EE7244" w:rsidRDefault="00EE7244" w:rsidP="00EE7244">
      <w:pPr>
        <w:jc w:val="both"/>
        <w:rPr>
          <w:b/>
          <w:bCs/>
        </w:rPr>
      </w:pPr>
      <w:r w:rsidRPr="00EE7244">
        <w:rPr>
          <w:b/>
          <w:bCs/>
        </w:rPr>
        <w:t>PROFESSIONAL EXPERIENCE:</w:t>
      </w:r>
    </w:p>
    <w:p w:rsidR="00EE7244" w:rsidRPr="00EE7244" w:rsidRDefault="00EE7244" w:rsidP="00EE7244">
      <w:pPr>
        <w:jc w:val="both"/>
        <w:rPr>
          <w:rStyle w:val="Strong"/>
        </w:rPr>
      </w:pPr>
    </w:p>
    <w:p w:rsidR="00EE7244" w:rsidRPr="00EE7244" w:rsidRDefault="00EE7244" w:rsidP="00EE7244">
      <w:pPr>
        <w:jc w:val="both"/>
        <w:rPr>
          <w:b/>
          <w:bCs/>
        </w:rPr>
      </w:pPr>
      <w:r w:rsidRPr="00EE7244">
        <w:rPr>
          <w:b/>
          <w:bCs/>
        </w:rPr>
        <w:t>CVS Health</w:t>
      </w:r>
      <w:r w:rsidRPr="00EE7244">
        <w:rPr>
          <w:b/>
        </w:rPr>
        <w:t>,</w:t>
      </w:r>
      <w:r w:rsidRPr="00EE7244">
        <w:rPr>
          <w:b/>
          <w:bCs/>
        </w:rPr>
        <w:t xml:space="preserve"> </w:t>
      </w:r>
      <w:r>
        <w:rPr>
          <w:b/>
          <w:bCs/>
        </w:rPr>
        <w:t>Woonsocket, RI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 </w:t>
      </w:r>
      <w:r w:rsidRPr="00EE7244">
        <w:rPr>
          <w:b/>
          <w:bCs/>
        </w:rPr>
        <w:t>08/2014 – Present</w:t>
      </w:r>
    </w:p>
    <w:p w:rsidR="00EE7244" w:rsidRPr="00EE7244" w:rsidRDefault="00EE7244" w:rsidP="00EE7244">
      <w:pPr>
        <w:jc w:val="both"/>
        <w:rPr>
          <w:b/>
          <w:bCs/>
        </w:rPr>
      </w:pPr>
      <w:r w:rsidRPr="00EE7244">
        <w:rPr>
          <w:b/>
          <w:bCs/>
        </w:rPr>
        <w:t>Sr. Exchange Administrator/Messaging Consultant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>Test, fine-tune, and optimize new deployment of Exchange 2013 prior to massive launch into production</w:t>
      </w:r>
    </w:p>
    <w:p w:rsidR="00EE7244" w:rsidRPr="00EE7244" w:rsidRDefault="00EE7244" w:rsidP="00EE7244">
      <w:pPr>
        <w:numPr>
          <w:ilvl w:val="0"/>
          <w:numId w:val="42"/>
        </w:numPr>
        <w:jc w:val="both"/>
      </w:pPr>
      <w:r w:rsidRPr="00EE7244">
        <w:t>Work within the migration transition team to provide support for users migrating from Exchange 2003 to 2007 in a large and complex enterprise environment of over 40,000 users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>Resolve issues with mail transport and relay between mailboxes across multiple domains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>Maintain the retail domain migration/consolidation and expansion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>Support users to facilitate collaboration and eliminate connectivity issues using OCS 2007 R2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 xml:space="preserve">Work with numerous initiatives and projects going on simultaneously and meeting deadlines 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 xml:space="preserve">Troubleshoot mobile device issues with devices managed by </w:t>
      </w:r>
      <w:proofErr w:type="spellStart"/>
      <w:r w:rsidRPr="00EE7244">
        <w:t>AirWatch</w:t>
      </w:r>
      <w:proofErr w:type="spellEnd"/>
      <w:r w:rsidRPr="00EE7244">
        <w:t>, with enterprise data protected in separate container from personal data (Secure Content Locker)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>Manage, administer, and deploy BlackBerry smartphones running BlackBerry 10 and legacy BlackBerry OS using BES10 and BES v5, respectively</w:t>
      </w:r>
    </w:p>
    <w:p w:rsidR="00EE7244" w:rsidRPr="00EE7244" w:rsidRDefault="00EE7244" w:rsidP="00EE7244">
      <w:pPr>
        <w:numPr>
          <w:ilvl w:val="0"/>
          <w:numId w:val="42"/>
        </w:numPr>
        <w:spacing w:before="100" w:beforeAutospacing="1" w:after="100" w:afterAutospacing="1"/>
        <w:jc w:val="both"/>
      </w:pPr>
      <w:r w:rsidRPr="00EE7244">
        <w:t>Work directly with end users to train and assist during all stages of Active Directory or mailbox migration, to ensure high productivity and minimize issues post-migration</w:t>
      </w:r>
    </w:p>
    <w:p w:rsidR="00EE7244" w:rsidRDefault="00EE7244" w:rsidP="00EE7244">
      <w:pPr>
        <w:jc w:val="both"/>
        <w:rPr>
          <w:b/>
          <w:bCs/>
        </w:rPr>
      </w:pPr>
    </w:p>
    <w:p w:rsidR="00EE7244" w:rsidRDefault="00EE7244" w:rsidP="00EE7244">
      <w:pPr>
        <w:jc w:val="both"/>
        <w:rPr>
          <w:b/>
          <w:bCs/>
        </w:rPr>
      </w:pPr>
    </w:p>
    <w:p w:rsidR="00EE7244" w:rsidRDefault="00EE7244" w:rsidP="00EE7244">
      <w:pPr>
        <w:jc w:val="both"/>
        <w:rPr>
          <w:b/>
          <w:bCs/>
        </w:rPr>
      </w:pPr>
    </w:p>
    <w:p w:rsidR="00EE7244" w:rsidRDefault="00EE7244" w:rsidP="00EE7244">
      <w:pPr>
        <w:jc w:val="both"/>
        <w:rPr>
          <w:b/>
          <w:bCs/>
        </w:rPr>
      </w:pPr>
    </w:p>
    <w:p w:rsidR="00EE7244" w:rsidRDefault="00EE7244" w:rsidP="00EE7244">
      <w:pPr>
        <w:jc w:val="both"/>
        <w:rPr>
          <w:b/>
          <w:bCs/>
        </w:rPr>
      </w:pPr>
    </w:p>
    <w:p w:rsidR="00EE7244" w:rsidRDefault="00EE7244" w:rsidP="00EE7244">
      <w:pPr>
        <w:jc w:val="both"/>
        <w:rPr>
          <w:b/>
          <w:bCs/>
        </w:rPr>
      </w:pPr>
    </w:p>
    <w:p w:rsidR="00EE7244" w:rsidRPr="00EE7244" w:rsidRDefault="00EE7244" w:rsidP="00EE7244">
      <w:pPr>
        <w:jc w:val="both"/>
        <w:rPr>
          <w:b/>
        </w:rPr>
      </w:pPr>
      <w:r w:rsidRPr="00EE7244">
        <w:rPr>
          <w:b/>
          <w:bCs/>
        </w:rPr>
        <w:t>LGS Innovations,</w:t>
      </w:r>
      <w:r w:rsidRPr="00EE7244">
        <w:rPr>
          <w:b/>
        </w:rPr>
        <w:t xml:space="preserve"> Westminster, CO </w:t>
      </w:r>
      <w:r w:rsidRPr="00EE7244">
        <w:rPr>
          <w:b/>
        </w:rPr>
        <w:tab/>
      </w:r>
      <w:r w:rsidRPr="00EE7244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- </w:t>
      </w:r>
      <w:r w:rsidRPr="00EE7244">
        <w:rPr>
          <w:b/>
        </w:rPr>
        <w:t>05/2014 – 08/2014</w:t>
      </w:r>
    </w:p>
    <w:p w:rsidR="00EE7244" w:rsidRPr="00EE7244" w:rsidRDefault="00EE7244" w:rsidP="00EE7244">
      <w:pPr>
        <w:jc w:val="both"/>
        <w:rPr>
          <w:b/>
        </w:rPr>
      </w:pPr>
      <w:r w:rsidRPr="00EE7244">
        <w:rPr>
          <w:b/>
        </w:rPr>
        <w:t>Messaging Architect &amp; Exchange Migration Specialist</w:t>
      </w:r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Consulted with multiple engineers on company needs for new Exchange environment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Architected highly available and site resilient Exchange 2013 environment spread out across multiple sites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Successfully deployed approved Exchange 2013 CU5 architecture in Windows Server 2012 R2 Hyper-V environment at multiple sites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Performed environment stress testing to confirm stability of Exchange architecture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Architected and implemented Lync Server 2013 into new domain environment with a focus on high availability and high performance across multiple sites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Performance tested Lync Server 2013 architecture during high load and simulated failover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Fully integrated Exchange 2013 and Lync Server 2013 to maximize benefits of newest technology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Consulted with third-party vendors with respect to Exchange migration/consolidation from multiple domains into new single domain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Planned and designed migration of Exchange 2003 and Exchange 2010 mailboxes to new domain with Exchange 2013 environment using third-party tools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Consulting with engineers, managers, and end users, designed successful migration strategy to migrate 900 users, workstations, and Exchange mailboxes from two legacy domains into new single domain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 xml:space="preserve">Leveraging Microsoft's ADMT tools and third-party tool from </w:t>
      </w:r>
      <w:proofErr w:type="spellStart"/>
      <w:r w:rsidRPr="00EE7244">
        <w:t>Priasoft</w:t>
      </w:r>
      <w:proofErr w:type="spellEnd"/>
      <w:r w:rsidRPr="00EE7244">
        <w:t>, performed successful migration of user data to new environment</w:t>
      </w:r>
    </w:p>
    <w:p w:rsidR="00EE7244" w:rsidRPr="00EE7244" w:rsidRDefault="00EE7244" w:rsidP="00EE7244">
      <w:pPr>
        <w:numPr>
          <w:ilvl w:val="0"/>
          <w:numId w:val="41"/>
        </w:numPr>
        <w:shd w:val="clear" w:color="auto" w:fill="FFFFFF"/>
        <w:jc w:val="both"/>
      </w:pPr>
      <w:r w:rsidRPr="00EE7244">
        <w:t>Worked with client support services following successful migration to support end users with questions and resolving any outstanding issues</w:t>
      </w:r>
    </w:p>
    <w:p w:rsidR="00EE7244" w:rsidRPr="00EE7244" w:rsidRDefault="00EE7244" w:rsidP="00EE7244">
      <w:pPr>
        <w:jc w:val="both"/>
        <w:rPr>
          <w:bCs/>
        </w:rPr>
      </w:pPr>
    </w:p>
    <w:p w:rsidR="00EE7244" w:rsidRPr="00EE7244" w:rsidRDefault="00EE7244" w:rsidP="00EE7244">
      <w:pPr>
        <w:jc w:val="both"/>
        <w:rPr>
          <w:b/>
        </w:rPr>
      </w:pPr>
      <w:proofErr w:type="spellStart"/>
      <w:r w:rsidRPr="00EE7244">
        <w:rPr>
          <w:b/>
          <w:bCs/>
        </w:rPr>
        <w:t>Glocap</w:t>
      </w:r>
      <w:proofErr w:type="spellEnd"/>
      <w:r w:rsidRPr="00EE7244">
        <w:rPr>
          <w:b/>
          <w:bCs/>
        </w:rPr>
        <w:t xml:space="preserve"> Search,</w:t>
      </w:r>
      <w:r w:rsidRPr="00EE7244">
        <w:rPr>
          <w:b/>
        </w:rPr>
        <w:t xml:space="preserve"> New York, NY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</w:t>
      </w:r>
      <w:r w:rsidRPr="00EE7244">
        <w:rPr>
          <w:b/>
        </w:rPr>
        <w:t>05/2012 – 04/2014</w:t>
      </w:r>
    </w:p>
    <w:p w:rsidR="00EE7244" w:rsidRPr="00EE7244" w:rsidRDefault="00EE7244" w:rsidP="00EE7244">
      <w:pPr>
        <w:jc w:val="both"/>
        <w:rPr>
          <w:b/>
        </w:rPr>
      </w:pPr>
      <w:r w:rsidRPr="00EE7244">
        <w:rPr>
          <w:b/>
        </w:rPr>
        <w:t>Sr. Exchange Engineer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Architected and implemented Exchange 2007 to 2010 migration of mailboxes across sites using Microsoft’s Best Practices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SME support for POC of Exchange 2010 to 2013 migration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Delivered Administration support for BlackBerry Enterprise Server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Architect and Engineer level support for Lync 2010 Enterprise for Exchange Server 2007/2010 users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Worked with multiple IT vendors alongside IT Manager as a decision influencer and assisted COO in bringing various hardware, software, and cloud-based solutions to organization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Administered and maintained Active Directory environment in central office and remote offices on West Coast utilizing Windows Server 2003/2008/2008 R2, including account administration, Group Policy, DNS, DHCP, and NTFS security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Maintained Microsoft Exchange/Outlook environment using Microsoft Exchange Server 2010</w:t>
      </w:r>
    </w:p>
    <w:p w:rsid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Seamlessly integrated and managed employee-owned smartphones of various platforms to allow access into corporate resources, including iPhone, Android, and BlackBerry devices</w:t>
      </w:r>
    </w:p>
    <w:p w:rsidR="00EE7244" w:rsidRDefault="00EE7244" w:rsidP="00EE7244">
      <w:pPr>
        <w:jc w:val="both"/>
      </w:pPr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Configured and maintained stack of Cisco Catalyst 3750 series switches which served multiple data VLANs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Monitored, optimized, and maintained site-to-site VPN tunnels between central office in New York and remote offices on West Coast using Cisco ASA and SonicWALL security appliances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Maintained hosted  VoIP telephone system using Cisco Unified IP Phone 7900 series handsets connected to Cisco Catalyst 3560 series switches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Created detailed network and server diagrams using Microsoft Visio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Championed troubleshooting, installing, upgrading, and repair of Windows-based workstations and servers at central office and remote offices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Reduced IT spending by bringing in a reliable print services company to manage all printer related services, including printer maintenance, toner, repair, and replacement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Maintained and optimized hybrid environment of physical and virtual servers hosted on VMWare ESXi, including physical to virtual conversion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routine scheduled updates to workstations on LAN through WSUS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Performed regularly scheduled local and cloud-hosted data backups of critical servers using Dell AppAssure, StorageCraft ShadowProtect, and Carbonite’s Zmanda to improve stability, minimize recovery time, and have reliable disaster recovery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Performed major network management tasks including security, performance, and uptime monitoring in order to maintain a stable 24x7 environment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Using LogMeIn, performed remote administration and remote assistance for users in West Coast Offices</w:t>
      </w:r>
    </w:p>
    <w:p w:rsidR="00EE7244" w:rsidRPr="00EE7244" w:rsidRDefault="00EE7244" w:rsidP="00EE7244">
      <w:pPr>
        <w:jc w:val="both"/>
        <w:rPr>
          <w:b/>
          <w:bCs/>
        </w:rPr>
      </w:pPr>
    </w:p>
    <w:p w:rsidR="00EE7244" w:rsidRPr="00EE7244" w:rsidRDefault="00EE7244" w:rsidP="00EE7244">
      <w:pPr>
        <w:jc w:val="both"/>
        <w:rPr>
          <w:b/>
        </w:rPr>
      </w:pPr>
      <w:r w:rsidRPr="00EE7244">
        <w:rPr>
          <w:b/>
          <w:bCs/>
        </w:rPr>
        <w:t>Police Athletic League,</w:t>
      </w:r>
      <w:r w:rsidRPr="00EE7244">
        <w:rPr>
          <w:b/>
        </w:rPr>
        <w:t xml:space="preserve"> New York, NY</w:t>
      </w:r>
      <w:r w:rsidRPr="00EE7244">
        <w:rPr>
          <w:b/>
        </w:rPr>
        <w:tab/>
      </w:r>
      <w:r w:rsidRPr="00EE7244">
        <w:rPr>
          <w:b/>
        </w:rPr>
        <w:tab/>
      </w:r>
      <w:r w:rsidRPr="00EE7244">
        <w:rPr>
          <w:b/>
        </w:rPr>
        <w:tab/>
      </w:r>
      <w:r w:rsidRPr="00EE7244">
        <w:rPr>
          <w:b/>
        </w:rPr>
        <w:tab/>
        <w:t>03/2011-04/2012</w:t>
      </w:r>
    </w:p>
    <w:p w:rsidR="00EE7244" w:rsidRPr="00EE7244" w:rsidRDefault="00EE7244" w:rsidP="00EE7244">
      <w:pPr>
        <w:jc w:val="both"/>
        <w:rPr>
          <w:b/>
        </w:rPr>
      </w:pPr>
      <w:r w:rsidRPr="00EE7244">
        <w:rPr>
          <w:b/>
        </w:rPr>
        <w:t>Exchange Engineer</w:t>
      </w:r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 xml:space="preserve">Led migration and installation of Exchange Server 2003 to 2010 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Subject Matter Expert support for the design and implementation of an OCS 2007 R2 to Lync 2010 Migration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 QOS support using Lync 2010 Snooper tool for IM and Enterprise Voice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IT Director with solutions which affected all hardware and software purchase decisions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Performed major network management tasks such as security monitoring, performance tuning, file server backup, and server administration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Maintained Active Directory network infrastructure in headquarters and branch locations utilizing Windows Server 2003/2008 R2, including Group Policy, DNS, and DHCP management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Maintained Microsoft Exchange/Outlook environment using Microsoft Exchange Server 2003/2010</w:t>
      </w:r>
    </w:p>
    <w:p w:rsid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Successfully designed, installed, and performed administration on Blackberry Enterprise Server and deployed BlackBerry smartphone to executive management, department managers, and IT staff</w:t>
      </w:r>
    </w:p>
    <w:p w:rsidR="00EE7244" w:rsidRDefault="00EE7244" w:rsidP="00EE7244">
      <w:pPr>
        <w:jc w:val="both"/>
      </w:pPr>
    </w:p>
    <w:p w:rsidR="00EE7244" w:rsidRDefault="00EE7244" w:rsidP="00EE7244">
      <w:pPr>
        <w:jc w:val="both"/>
      </w:pPr>
    </w:p>
    <w:p w:rsidR="00EE7244" w:rsidRDefault="00EE7244" w:rsidP="00EE7244">
      <w:pPr>
        <w:jc w:val="both"/>
      </w:pPr>
    </w:p>
    <w:p w:rsidR="00EE7244" w:rsidRPr="00EE7244" w:rsidRDefault="00EE7244" w:rsidP="00EE7244">
      <w:pPr>
        <w:jc w:val="both"/>
      </w:pP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Responsible for installing, upgrading, and repair of Windows-based workstation and servers on LAN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Performed several forms of data backup for all users to increase stability, productivity, and minimize recovery time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Using imaging techniques, provided and implemented IT staff solutions for seamless systems deployment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Provided level 3 engineer level support to user community via telephone, e-mail, and in person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Produced training documentation and conducted training on various hardware and software tasks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Planned and implemented a system for updating workstations with timely security updates</w:t>
      </w:r>
    </w:p>
    <w:p w:rsidR="00EE7244" w:rsidRPr="00EE7244" w:rsidRDefault="00EE7244" w:rsidP="00EE7244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Installed and optimized Terminal Server for remote users to access resources</w:t>
      </w:r>
    </w:p>
    <w:p w:rsidR="00EE7244" w:rsidRPr="00EE7244" w:rsidRDefault="00EE7244" w:rsidP="00EE7244">
      <w:pPr>
        <w:jc w:val="both"/>
        <w:rPr>
          <w:b/>
        </w:rPr>
      </w:pPr>
      <w:proofErr w:type="spellStart"/>
      <w:r w:rsidRPr="00EE7244">
        <w:rPr>
          <w:b/>
          <w:bCs/>
        </w:rPr>
        <w:t>Hitt</w:t>
      </w:r>
      <w:proofErr w:type="spellEnd"/>
      <w:r w:rsidRPr="00EE7244">
        <w:rPr>
          <w:b/>
          <w:bCs/>
        </w:rPr>
        <w:t xml:space="preserve"> Contracting,</w:t>
      </w:r>
      <w:r w:rsidRPr="00EE7244">
        <w:rPr>
          <w:b/>
        </w:rPr>
        <w:t xml:space="preserve"> Atlanta, GA</w:t>
      </w:r>
      <w:r w:rsidRPr="00EE7244">
        <w:rPr>
          <w:b/>
        </w:rPr>
        <w:tab/>
      </w:r>
      <w:r w:rsidRPr="00EE7244">
        <w:rPr>
          <w:b/>
        </w:rPr>
        <w:tab/>
      </w:r>
      <w:r w:rsidRPr="00EE7244">
        <w:rPr>
          <w:b/>
        </w:rPr>
        <w:tab/>
      </w:r>
      <w:r w:rsidRPr="00EE7244">
        <w:rPr>
          <w:b/>
        </w:rPr>
        <w:tab/>
        <w:t xml:space="preserve">    - 08/2010-02/2011</w:t>
      </w:r>
    </w:p>
    <w:p w:rsidR="00EE7244" w:rsidRPr="00EE7244" w:rsidRDefault="00EE7244" w:rsidP="00EE7244">
      <w:pPr>
        <w:jc w:val="both"/>
        <w:rPr>
          <w:b/>
        </w:rPr>
      </w:pPr>
      <w:r w:rsidRPr="00EE7244">
        <w:rPr>
          <w:b/>
        </w:rPr>
        <w:t>Messaging Professional, Exchange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Implementation Lead and architect for Exchange 2007 to Exchange 2010 migration of 3,000 user mailboxes.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Utilized existing VMware ESX environment to conduct proof of concept for migration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Adhered to Microsoft’s standards by performing capacity planning for all mailbox servers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 xml:space="preserve">Deployed Citrix </w:t>
      </w:r>
      <w:proofErr w:type="spellStart"/>
      <w:r w:rsidRPr="00EE7244">
        <w:rPr>
          <w:rFonts w:ascii="Times New Roman" w:hAnsi="Times New Roman"/>
          <w:sz w:val="24"/>
          <w:szCs w:val="24"/>
        </w:rPr>
        <w:t>Netscaler</w:t>
      </w:r>
      <w:proofErr w:type="spellEnd"/>
      <w:r w:rsidRPr="00EE7244">
        <w:rPr>
          <w:rFonts w:ascii="Times New Roman" w:hAnsi="Times New Roman"/>
          <w:sz w:val="24"/>
          <w:szCs w:val="24"/>
        </w:rPr>
        <w:t xml:space="preserve"> as hardware load balancing solution for CAS array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Implemented Database Availability Group (DAG) for high availability and site resiliency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 xml:space="preserve">Configured Exchange Client Access including OWA, RPC over HTTP, ActiveSync and </w:t>
      </w:r>
      <w:proofErr w:type="spellStart"/>
      <w:r w:rsidRPr="00EE7244">
        <w:rPr>
          <w:rFonts w:ascii="Times New Roman" w:hAnsi="Times New Roman"/>
          <w:sz w:val="24"/>
          <w:szCs w:val="24"/>
        </w:rPr>
        <w:t>Autodiscover</w:t>
      </w:r>
      <w:proofErr w:type="spellEnd"/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 xml:space="preserve">Designed and implemented multiple AD, DNS, DHCP across Windows server platforms 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Installed SQL databases for BlackBerry Enterprise Server</w:t>
      </w:r>
    </w:p>
    <w:p w:rsidR="00EE7244" w:rsidRPr="00EE7244" w:rsidRDefault="00EE7244" w:rsidP="00EE724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E7244">
        <w:rPr>
          <w:rFonts w:ascii="Times New Roman" w:hAnsi="Times New Roman"/>
          <w:sz w:val="24"/>
          <w:szCs w:val="24"/>
        </w:rPr>
        <w:t>Performed site analyses for existing environment to improve efficiency</w:t>
      </w:r>
    </w:p>
    <w:p w:rsidR="00EE7244" w:rsidRPr="00EE7244" w:rsidRDefault="00EE7244" w:rsidP="00EE7244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7244" w:rsidRPr="00EE7244" w:rsidRDefault="00EE7244" w:rsidP="00EE7244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E7244" w:rsidRPr="00EE7244" w:rsidRDefault="00EE7244" w:rsidP="00EE7244">
      <w:pPr>
        <w:jc w:val="both"/>
        <w:rPr>
          <w:b/>
          <w:bCs/>
        </w:rPr>
      </w:pPr>
      <w:r w:rsidRPr="00EE7244">
        <w:rPr>
          <w:b/>
          <w:bCs/>
        </w:rPr>
        <w:t>EDUCATION</w:t>
      </w:r>
    </w:p>
    <w:p w:rsidR="00EE7244" w:rsidRPr="00EE7244" w:rsidRDefault="00EE7244" w:rsidP="00EE7244">
      <w:pPr>
        <w:jc w:val="both"/>
      </w:pPr>
      <w:r w:rsidRPr="00EE7244">
        <w:t>State University of New York at Albany, Albany, NY</w:t>
      </w:r>
    </w:p>
    <w:p w:rsidR="00EE7244" w:rsidRPr="00EE7244" w:rsidRDefault="00EE7244" w:rsidP="00EE7244">
      <w:pPr>
        <w:jc w:val="both"/>
      </w:pPr>
      <w:r w:rsidRPr="00EE7244">
        <w:t>Bachelor of Arts in Information Science</w:t>
      </w:r>
    </w:p>
    <w:p w:rsidR="00EE7244" w:rsidRPr="00EE7244" w:rsidRDefault="00EE7244" w:rsidP="00EE7244">
      <w:pPr>
        <w:jc w:val="both"/>
      </w:pPr>
      <w:r w:rsidRPr="00EE7244">
        <w:t>Major: Information Science &amp; Policy</w:t>
      </w:r>
    </w:p>
    <w:p w:rsidR="00EE7244" w:rsidRPr="00EE7244" w:rsidRDefault="00EE7244" w:rsidP="00EE7244">
      <w:pPr>
        <w:jc w:val="both"/>
      </w:pPr>
      <w:r w:rsidRPr="00EE7244">
        <w:t>Minor: Business</w:t>
      </w:r>
    </w:p>
    <w:p w:rsidR="00EE7244" w:rsidRPr="00EE7244" w:rsidRDefault="00EE7244" w:rsidP="00EE7244">
      <w:pPr>
        <w:jc w:val="both"/>
      </w:pPr>
    </w:p>
    <w:sectPr w:rsidR="00EE7244" w:rsidRPr="00EE7244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4D1" w:rsidRDefault="003874D1" w:rsidP="001918DB">
      <w:r>
        <w:separator/>
      </w:r>
    </w:p>
  </w:endnote>
  <w:endnote w:type="continuationSeparator" w:id="0">
    <w:p w:rsidR="003874D1" w:rsidRDefault="003874D1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4D1" w:rsidRDefault="003874D1" w:rsidP="001918DB">
      <w:r>
        <w:separator/>
      </w:r>
    </w:p>
  </w:footnote>
  <w:footnote w:type="continuationSeparator" w:id="0">
    <w:p w:rsidR="003874D1" w:rsidRDefault="003874D1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244" w:rsidRPr="00EE7244" w:rsidRDefault="00EE7244" w:rsidP="00EE7244">
    <w:pPr>
      <w:jc w:val="both"/>
      <w:rPr>
        <w:b/>
        <w:bCs/>
        <w:sz w:val="28"/>
        <w:szCs w:val="28"/>
      </w:rPr>
    </w:pPr>
    <w:r w:rsidRPr="00EE7244">
      <w:rPr>
        <w:b/>
        <w:bCs/>
        <w:sz w:val="28"/>
        <w:szCs w:val="28"/>
      </w:rPr>
      <w:t>Alexander Grinman</w:t>
    </w:r>
  </w:p>
  <w:p w:rsidR="001918DB" w:rsidRDefault="00067D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D3E44"/>
    <w:multiLevelType w:val="hybridMultilevel"/>
    <w:tmpl w:val="D9FE6AB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AD0695"/>
    <w:multiLevelType w:val="multilevel"/>
    <w:tmpl w:val="563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648BD"/>
    <w:multiLevelType w:val="hybridMultilevel"/>
    <w:tmpl w:val="83B2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58191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78C5685"/>
    <w:multiLevelType w:val="hybridMultilevel"/>
    <w:tmpl w:val="EE723E74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7F0734"/>
    <w:multiLevelType w:val="hybridMultilevel"/>
    <w:tmpl w:val="192C2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D468C"/>
    <w:multiLevelType w:val="hybridMultilevel"/>
    <w:tmpl w:val="52FACC52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10D94"/>
    <w:multiLevelType w:val="multilevel"/>
    <w:tmpl w:val="1EB6A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8977FF"/>
    <w:multiLevelType w:val="hybridMultilevel"/>
    <w:tmpl w:val="A7A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41EE073D"/>
    <w:multiLevelType w:val="hybridMultilevel"/>
    <w:tmpl w:val="C56A2C3C"/>
    <w:lvl w:ilvl="0" w:tplc="04090001">
      <w:start w:val="1"/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§"/>
      <w:lvlJc w:val="left"/>
      <w:pPr>
        <w:ind w:left="21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·"/>
      <w:lvlJc w:val="left"/>
      <w:pPr>
        <w:ind w:left="28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§"/>
      <w:lvlJc w:val="left"/>
      <w:pPr>
        <w:ind w:left="43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·"/>
      <w:lvlJc w:val="left"/>
      <w:pPr>
        <w:ind w:left="50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§"/>
      <w:lvlJc w:val="left"/>
      <w:pPr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22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CD3F28"/>
    <w:multiLevelType w:val="hybridMultilevel"/>
    <w:tmpl w:val="2C7020BA"/>
    <w:lvl w:ilvl="0" w:tplc="04090001">
      <w:start w:val="1"/>
      <w:numFmt w:val="bullet"/>
      <w:lvlText w:val="·"/>
      <w:lvlJc w:val="left"/>
      <w:pPr>
        <w:ind w:left="720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napToGrid/>
      </w:rPr>
    </w:lvl>
    <w:lvl w:ilvl="2" w:tplc="04090005">
      <w:start w:val="1"/>
      <w:numFmt w:val="bullet"/>
      <w:lvlText w:val="§"/>
      <w:lvlJc w:val="left"/>
      <w:pPr>
        <w:ind w:left="21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·"/>
      <w:lvlJc w:val="left"/>
      <w:pPr>
        <w:ind w:left="28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snapToGrid/>
      </w:rPr>
    </w:lvl>
    <w:lvl w:ilvl="5" w:tplc="04090005">
      <w:start w:val="1"/>
      <w:numFmt w:val="bullet"/>
      <w:lvlText w:val="§"/>
      <w:lvlJc w:val="left"/>
      <w:pPr>
        <w:ind w:left="43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·"/>
      <w:lvlJc w:val="left"/>
      <w:pPr>
        <w:ind w:left="50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snapToGrid/>
      </w:rPr>
    </w:lvl>
    <w:lvl w:ilvl="8" w:tplc="04090005">
      <w:start w:val="1"/>
      <w:numFmt w:val="bullet"/>
      <w:lvlText w:val="§"/>
      <w:lvlJc w:val="left"/>
      <w:pPr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2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B4E0B"/>
    <w:multiLevelType w:val="multilevel"/>
    <w:tmpl w:val="93EE7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7E540C"/>
    <w:multiLevelType w:val="hybridMultilevel"/>
    <w:tmpl w:val="2A601C18"/>
    <w:lvl w:ilvl="0" w:tplc="1598C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815F79"/>
    <w:multiLevelType w:val="multilevel"/>
    <w:tmpl w:val="C40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F170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7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9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AC44BC"/>
    <w:multiLevelType w:val="hybridMultilevel"/>
    <w:tmpl w:val="61405F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1"/>
  </w:num>
  <w:num w:numId="4">
    <w:abstractNumId w:val="22"/>
  </w:num>
  <w:num w:numId="5">
    <w:abstractNumId w:val="18"/>
  </w:num>
  <w:num w:numId="6">
    <w:abstractNumId w:val="29"/>
  </w:num>
  <w:num w:numId="7">
    <w:abstractNumId w:val="2"/>
  </w:num>
  <w:num w:numId="8">
    <w:abstractNumId w:val="6"/>
  </w:num>
  <w:num w:numId="9">
    <w:abstractNumId w:val="37"/>
  </w:num>
  <w:num w:numId="10">
    <w:abstractNumId w:val="15"/>
  </w:num>
  <w:num w:numId="11">
    <w:abstractNumId w:val="33"/>
  </w:num>
  <w:num w:numId="12">
    <w:abstractNumId w:val="35"/>
  </w:num>
  <w:num w:numId="13">
    <w:abstractNumId w:val="25"/>
  </w:num>
  <w:num w:numId="14">
    <w:abstractNumId w:val="0"/>
  </w:num>
  <w:num w:numId="15">
    <w:abstractNumId w:val="39"/>
  </w:num>
  <w:num w:numId="16">
    <w:abstractNumId w:val="7"/>
  </w:num>
  <w:num w:numId="17">
    <w:abstractNumId w:val="28"/>
  </w:num>
  <w:num w:numId="18">
    <w:abstractNumId w:val="20"/>
  </w:num>
  <w:num w:numId="19">
    <w:abstractNumId w:val="38"/>
  </w:num>
  <w:num w:numId="20">
    <w:abstractNumId w:val="10"/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"/>
  </w:num>
  <w:num w:numId="24">
    <w:abstractNumId w:val="24"/>
  </w:num>
  <w:num w:numId="25">
    <w:abstractNumId w:val="26"/>
  </w:num>
  <w:num w:numId="26">
    <w:abstractNumId w:val="16"/>
  </w:num>
  <w:num w:numId="27">
    <w:abstractNumId w:val="17"/>
  </w:num>
  <w:num w:numId="28">
    <w:abstractNumId w:val="30"/>
  </w:num>
  <w:num w:numId="29">
    <w:abstractNumId w:val="27"/>
  </w:num>
  <w:num w:numId="30">
    <w:abstractNumId w:val="3"/>
  </w:num>
  <w:num w:numId="31">
    <w:abstractNumId w:val="14"/>
  </w:num>
  <w:num w:numId="32">
    <w:abstractNumId w:val="11"/>
  </w:num>
  <w:num w:numId="33">
    <w:abstractNumId w:val="13"/>
  </w:num>
  <w:num w:numId="34">
    <w:abstractNumId w:val="9"/>
  </w:num>
  <w:num w:numId="35">
    <w:abstractNumId w:val="36"/>
  </w:num>
  <w:num w:numId="36">
    <w:abstractNumId w:val="5"/>
  </w:num>
  <w:num w:numId="37">
    <w:abstractNumId w:val="19"/>
  </w:num>
  <w:num w:numId="38">
    <w:abstractNumId w:val="40"/>
  </w:num>
  <w:num w:numId="39">
    <w:abstractNumId w:val="23"/>
  </w:num>
  <w:num w:numId="40">
    <w:abstractNumId w:val="21"/>
  </w:num>
  <w:num w:numId="41">
    <w:abstractNumId w:val="3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3874D1"/>
    <w:rsid w:val="004046A8"/>
    <w:rsid w:val="0043148F"/>
    <w:rsid w:val="00505F87"/>
    <w:rsid w:val="00530ECF"/>
    <w:rsid w:val="005C1F56"/>
    <w:rsid w:val="005D5273"/>
    <w:rsid w:val="005E152E"/>
    <w:rsid w:val="0062545C"/>
    <w:rsid w:val="00682EDC"/>
    <w:rsid w:val="00693349"/>
    <w:rsid w:val="00852CB5"/>
    <w:rsid w:val="008D087A"/>
    <w:rsid w:val="008D5C0F"/>
    <w:rsid w:val="008F600F"/>
    <w:rsid w:val="00946919"/>
    <w:rsid w:val="00A54E19"/>
    <w:rsid w:val="00BD408D"/>
    <w:rsid w:val="00BF2255"/>
    <w:rsid w:val="00D811AC"/>
    <w:rsid w:val="00EC17EF"/>
    <w:rsid w:val="00EC61A8"/>
    <w:rsid w:val="00EE7244"/>
    <w:rsid w:val="00EF2065"/>
    <w:rsid w:val="00F34FC7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EE7244"/>
    <w:pPr>
      <w:spacing w:after="200" w:line="276" w:lineRule="auto"/>
      <w:ind w:left="720"/>
    </w:pPr>
    <w:rPr>
      <w:rFonts w:ascii="Calibri" w:eastAsia="Batang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2015-03-17T18:00:00Z</dcterms:created>
  <dcterms:modified xsi:type="dcterms:W3CDTF">2015-03-17T18:00:00Z</dcterms:modified>
</cp:coreProperties>
</file>