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A47" w:rsidRPr="00A718DF" w:rsidRDefault="00522A47" w:rsidP="00522A47">
      <w:pPr>
        <w:jc w:val="center"/>
        <w:rPr>
          <w:b/>
          <w:sz w:val="22"/>
          <w:szCs w:val="22"/>
        </w:rPr>
      </w:pPr>
      <w:bookmarkStart w:id="0" w:name="_GoBack"/>
      <w:r w:rsidRPr="00A718DF">
        <w:rPr>
          <w:b/>
          <w:sz w:val="22"/>
          <w:szCs w:val="22"/>
        </w:rPr>
        <w:t>RAMANA TUNUGUNTLA</w:t>
      </w:r>
    </w:p>
    <w:bookmarkEnd w:id="0"/>
    <w:p w:rsidR="00522A47" w:rsidRPr="00A718DF" w:rsidRDefault="00522A47" w:rsidP="00522A47">
      <w:pPr>
        <w:rPr>
          <w:b/>
          <w:sz w:val="22"/>
          <w:szCs w:val="22"/>
          <w:u w:val="single"/>
        </w:rPr>
      </w:pPr>
      <w:r w:rsidRPr="00A718DF">
        <w:rPr>
          <w:b/>
          <w:sz w:val="22"/>
          <w:szCs w:val="22"/>
          <w:u w:val="single"/>
        </w:rPr>
        <w:t>SUMMARY:</w:t>
      </w:r>
    </w:p>
    <w:p w:rsidR="00522A47" w:rsidRPr="00A718DF" w:rsidRDefault="00522A47" w:rsidP="00522A47">
      <w:pPr>
        <w:rPr>
          <w:b/>
          <w:sz w:val="22"/>
          <w:szCs w:val="22"/>
          <w:u w:val="single"/>
        </w:rPr>
      </w:pPr>
    </w:p>
    <w:p w:rsidR="00522A47" w:rsidRPr="00A718DF" w:rsidRDefault="00522A47" w:rsidP="00522A47">
      <w:pPr>
        <w:pStyle w:val="BodyText"/>
        <w:numPr>
          <w:ilvl w:val="0"/>
          <w:numId w:val="32"/>
        </w:numPr>
        <w:jc w:val="both"/>
        <w:rPr>
          <w:sz w:val="22"/>
          <w:szCs w:val="22"/>
        </w:rPr>
      </w:pPr>
      <w:r w:rsidRPr="00A718DF">
        <w:rPr>
          <w:sz w:val="22"/>
          <w:szCs w:val="22"/>
        </w:rPr>
        <w:t xml:space="preserve">Experience in software development including database design/modeling. </w:t>
      </w:r>
    </w:p>
    <w:p w:rsidR="00522A47" w:rsidRPr="00A718DF" w:rsidRDefault="00522A47" w:rsidP="00522A47">
      <w:pPr>
        <w:numPr>
          <w:ilvl w:val="0"/>
          <w:numId w:val="32"/>
        </w:numPr>
        <w:rPr>
          <w:sz w:val="22"/>
          <w:szCs w:val="22"/>
        </w:rPr>
      </w:pPr>
      <w:r w:rsidRPr="00A718DF">
        <w:rPr>
          <w:sz w:val="22"/>
          <w:szCs w:val="22"/>
        </w:rPr>
        <w:t xml:space="preserve">Ability to work effectively in teams as well as individually with excellent communication, analytical, design, organizational and problem solving skills. </w:t>
      </w:r>
    </w:p>
    <w:p w:rsidR="00522A47" w:rsidRPr="00A718DF" w:rsidRDefault="00522A47" w:rsidP="00522A47">
      <w:pPr>
        <w:pStyle w:val="BodyText"/>
        <w:numPr>
          <w:ilvl w:val="0"/>
          <w:numId w:val="32"/>
        </w:numPr>
        <w:suppressAutoHyphens/>
        <w:jc w:val="both"/>
        <w:rPr>
          <w:sz w:val="22"/>
          <w:szCs w:val="22"/>
        </w:rPr>
      </w:pPr>
      <w:r w:rsidRPr="00A718DF">
        <w:rPr>
          <w:sz w:val="22"/>
          <w:szCs w:val="22"/>
        </w:rPr>
        <w:t>Excellent skills in PL/SQL programming, Oracle Forms, Oracle Reports and Crystal Reports</w:t>
      </w:r>
    </w:p>
    <w:p w:rsidR="00522A47" w:rsidRPr="00A718DF" w:rsidRDefault="00522A47" w:rsidP="00522A47">
      <w:pPr>
        <w:pStyle w:val="BodyText"/>
        <w:numPr>
          <w:ilvl w:val="0"/>
          <w:numId w:val="32"/>
        </w:numPr>
        <w:suppressAutoHyphens/>
        <w:jc w:val="both"/>
        <w:rPr>
          <w:rFonts w:eastAsiaTheme="minorHAnsi"/>
          <w:sz w:val="22"/>
          <w:szCs w:val="22"/>
        </w:rPr>
      </w:pPr>
      <w:r w:rsidRPr="00A718DF">
        <w:rPr>
          <w:sz w:val="22"/>
          <w:szCs w:val="22"/>
        </w:rPr>
        <w:t>Extensive experience in Extraction, Transformation and Loading (ETL) processing</w:t>
      </w:r>
    </w:p>
    <w:p w:rsidR="00522A47" w:rsidRPr="00A718DF" w:rsidRDefault="00522A47" w:rsidP="00522A47">
      <w:pPr>
        <w:pStyle w:val="BodyText"/>
        <w:numPr>
          <w:ilvl w:val="0"/>
          <w:numId w:val="32"/>
        </w:numPr>
        <w:suppressAutoHyphens/>
        <w:jc w:val="both"/>
        <w:rPr>
          <w:rFonts w:eastAsiaTheme="minorHAnsi"/>
          <w:sz w:val="22"/>
          <w:szCs w:val="22"/>
        </w:rPr>
      </w:pPr>
      <w:r w:rsidRPr="00A718DF">
        <w:rPr>
          <w:sz w:val="22"/>
          <w:szCs w:val="22"/>
        </w:rPr>
        <w:t xml:space="preserve">SQL Loader and </w:t>
      </w:r>
      <w:proofErr w:type="spellStart"/>
      <w:r w:rsidRPr="00A718DF">
        <w:rPr>
          <w:rFonts w:eastAsiaTheme="minorHAnsi"/>
          <w:sz w:val="22"/>
          <w:szCs w:val="22"/>
        </w:rPr>
        <w:t>Ab</w:t>
      </w:r>
      <w:proofErr w:type="spellEnd"/>
      <w:r w:rsidRPr="00A718DF">
        <w:rPr>
          <w:rFonts w:eastAsiaTheme="minorHAnsi"/>
          <w:sz w:val="22"/>
          <w:szCs w:val="22"/>
        </w:rPr>
        <w:t xml:space="preserve"> Initio GDE</w:t>
      </w:r>
    </w:p>
    <w:p w:rsidR="00522A47" w:rsidRPr="00A718DF" w:rsidRDefault="00522A47" w:rsidP="00522A47">
      <w:pPr>
        <w:pStyle w:val="BodyText"/>
        <w:numPr>
          <w:ilvl w:val="0"/>
          <w:numId w:val="32"/>
        </w:numPr>
        <w:suppressAutoHyphens/>
        <w:jc w:val="both"/>
        <w:rPr>
          <w:rFonts w:eastAsiaTheme="minorHAnsi"/>
          <w:sz w:val="22"/>
          <w:szCs w:val="22"/>
        </w:rPr>
      </w:pPr>
      <w:r w:rsidRPr="00A718DF">
        <w:rPr>
          <w:sz w:val="22"/>
          <w:szCs w:val="22"/>
        </w:rPr>
        <w:t>Database experience developing transactional and data warehouse environment</w:t>
      </w:r>
    </w:p>
    <w:p w:rsidR="00522A47" w:rsidRPr="00A718DF" w:rsidRDefault="00522A47" w:rsidP="00522A47">
      <w:pPr>
        <w:pStyle w:val="BodyText"/>
        <w:numPr>
          <w:ilvl w:val="0"/>
          <w:numId w:val="32"/>
        </w:numPr>
        <w:suppressAutoHyphens/>
        <w:jc w:val="both"/>
        <w:rPr>
          <w:rFonts w:eastAsiaTheme="minorHAnsi"/>
          <w:sz w:val="22"/>
          <w:szCs w:val="22"/>
        </w:rPr>
      </w:pPr>
      <w:r w:rsidRPr="00A718DF">
        <w:rPr>
          <w:rFonts w:eastAsiaTheme="minorHAnsi"/>
          <w:sz w:val="22"/>
          <w:szCs w:val="22"/>
        </w:rPr>
        <w:t>Ability to work in a fast paced environment and meet tight project schedules</w:t>
      </w:r>
    </w:p>
    <w:p w:rsidR="00522A47" w:rsidRPr="00A718DF" w:rsidRDefault="00522A47" w:rsidP="00522A47">
      <w:pPr>
        <w:pStyle w:val="BodyText"/>
        <w:tabs>
          <w:tab w:val="left" w:pos="2310"/>
        </w:tabs>
        <w:rPr>
          <w:b/>
          <w:sz w:val="22"/>
          <w:szCs w:val="22"/>
        </w:rPr>
      </w:pPr>
    </w:p>
    <w:p w:rsidR="00522A47" w:rsidRPr="00A718DF" w:rsidRDefault="00522A47" w:rsidP="00522A47">
      <w:pPr>
        <w:pStyle w:val="BodyText"/>
        <w:rPr>
          <w:b/>
          <w:sz w:val="22"/>
          <w:szCs w:val="22"/>
          <w:u w:val="single"/>
        </w:rPr>
      </w:pPr>
      <w:r w:rsidRPr="00A718DF">
        <w:rPr>
          <w:b/>
          <w:sz w:val="22"/>
          <w:szCs w:val="22"/>
          <w:u w:val="single"/>
        </w:rPr>
        <w:t>TECHNICAL SKILLS</w:t>
      </w:r>
    </w:p>
    <w:p w:rsidR="00522A47" w:rsidRPr="00A718DF" w:rsidRDefault="00522A47" w:rsidP="00522A47">
      <w:pPr>
        <w:pStyle w:val="BodyText2"/>
        <w:spacing w:line="276" w:lineRule="auto"/>
        <w:rPr>
          <w:rFonts w:ascii="Times New Roman" w:hAnsi="Times New Roman" w:cs="Times New Roman"/>
          <w:szCs w:val="22"/>
        </w:rPr>
      </w:pPr>
      <w:r w:rsidRPr="00A718DF">
        <w:rPr>
          <w:rFonts w:ascii="Times New Roman" w:hAnsi="Times New Roman" w:cs="Times New Roman"/>
          <w:szCs w:val="22"/>
        </w:rPr>
        <w:t>Oracle 9i, 10g, 11g; SQL*Plus</w:t>
      </w:r>
      <w:r w:rsidRPr="00A718DF">
        <w:rPr>
          <w:rFonts w:ascii="Times New Roman" w:hAnsi="Times New Roman" w:cs="Times New Roman"/>
          <w:szCs w:val="22"/>
          <w:vertAlign w:val="superscript"/>
        </w:rPr>
        <w:t>®</w:t>
      </w:r>
      <w:r w:rsidRPr="00A718DF">
        <w:rPr>
          <w:rFonts w:ascii="Times New Roman" w:hAnsi="Times New Roman" w:cs="Times New Roman"/>
          <w:szCs w:val="22"/>
        </w:rPr>
        <w:t xml:space="preserve">, PL/SQL, Query Tuning, SQL Navigator 6.2, SQL Developer, TOAD, Crystal Reports 8.5, Oracle Reports, Oracle Forms, VISIO, </w:t>
      </w:r>
      <w:proofErr w:type="spellStart"/>
      <w:r w:rsidRPr="00A718DF">
        <w:rPr>
          <w:rFonts w:ascii="Times New Roman" w:eastAsia="Calibri" w:hAnsi="Times New Roman" w:cs="Times New Roman"/>
          <w:szCs w:val="22"/>
        </w:rPr>
        <w:t>Silverrun</w:t>
      </w:r>
      <w:proofErr w:type="spellEnd"/>
      <w:r w:rsidRPr="00A718DF">
        <w:rPr>
          <w:rFonts w:ascii="Times New Roman" w:eastAsia="Calibri" w:hAnsi="Times New Roman" w:cs="Times New Roman"/>
          <w:szCs w:val="22"/>
        </w:rPr>
        <w:t xml:space="preserve"> Design Tool, Oracle Design Tool, </w:t>
      </w:r>
      <w:r w:rsidRPr="00A718DF">
        <w:rPr>
          <w:rFonts w:ascii="Times New Roman" w:hAnsi="Times New Roman" w:cs="Times New Roman"/>
          <w:szCs w:val="22"/>
        </w:rPr>
        <w:t xml:space="preserve">MS Access, MS Excel, MS Word, SQL*Loader, ETL using PL/SQL, SVN Source Control, Visual Source Safe Source Control, SDLC Methodology, Unix/Shell scripting, UNIX / LINUX environment, UNIFACE 6.0, COBOL, </w:t>
      </w:r>
      <w:proofErr w:type="spellStart"/>
      <w:r w:rsidRPr="00A718DF">
        <w:rPr>
          <w:rFonts w:ascii="Times New Roman" w:hAnsi="Times New Roman" w:cs="Times New Roman"/>
          <w:szCs w:val="22"/>
        </w:rPr>
        <w:t>Ab</w:t>
      </w:r>
      <w:proofErr w:type="spellEnd"/>
      <w:r w:rsidRPr="00A718DF">
        <w:rPr>
          <w:rFonts w:ascii="Times New Roman" w:hAnsi="Times New Roman" w:cs="Times New Roman"/>
          <w:szCs w:val="22"/>
        </w:rPr>
        <w:t xml:space="preserve"> Initio</w:t>
      </w:r>
    </w:p>
    <w:p w:rsidR="00522A47" w:rsidRPr="00A718DF" w:rsidRDefault="00522A47" w:rsidP="00522A47">
      <w:pPr>
        <w:pStyle w:val="BodyText"/>
        <w:tabs>
          <w:tab w:val="left" w:pos="2310"/>
        </w:tabs>
        <w:rPr>
          <w:b/>
          <w:sz w:val="22"/>
          <w:szCs w:val="22"/>
        </w:rPr>
      </w:pPr>
      <w:r w:rsidRPr="00A718DF">
        <w:rPr>
          <w:b/>
          <w:sz w:val="22"/>
          <w:szCs w:val="22"/>
        </w:rPr>
        <w:tab/>
      </w:r>
    </w:p>
    <w:p w:rsidR="00522A47" w:rsidRPr="00A718DF" w:rsidRDefault="00522A47" w:rsidP="00522A47">
      <w:pPr>
        <w:pStyle w:val="BodyText2"/>
        <w:rPr>
          <w:rFonts w:ascii="Times New Roman" w:hAnsi="Times New Roman" w:cs="Times New Roman"/>
          <w:b/>
          <w:szCs w:val="22"/>
          <w:u w:val="single"/>
        </w:rPr>
      </w:pPr>
      <w:r w:rsidRPr="00A718DF">
        <w:rPr>
          <w:rFonts w:ascii="Times New Roman" w:hAnsi="Times New Roman" w:cs="Times New Roman"/>
          <w:b/>
          <w:szCs w:val="22"/>
          <w:u w:val="single"/>
        </w:rPr>
        <w:t>EXPERIENCE</w:t>
      </w:r>
    </w:p>
    <w:p w:rsidR="00A718DF" w:rsidRPr="00A718DF" w:rsidRDefault="00522A47" w:rsidP="00522A47">
      <w:pPr>
        <w:jc w:val="both"/>
        <w:rPr>
          <w:b/>
          <w:sz w:val="22"/>
          <w:szCs w:val="22"/>
        </w:rPr>
      </w:pPr>
      <w:r w:rsidRPr="00A718DF">
        <w:rPr>
          <w:b/>
          <w:color w:val="000000"/>
          <w:sz w:val="22"/>
          <w:szCs w:val="22"/>
        </w:rPr>
        <w:t>Cornell University, NY</w:t>
      </w:r>
      <w:r w:rsidRPr="00A718DF">
        <w:rPr>
          <w:b/>
          <w:color w:val="000000"/>
          <w:sz w:val="22"/>
          <w:szCs w:val="22"/>
        </w:rPr>
        <w:tab/>
      </w:r>
      <w:r w:rsidRPr="00A718DF">
        <w:rPr>
          <w:b/>
          <w:color w:val="000000"/>
          <w:sz w:val="22"/>
          <w:szCs w:val="22"/>
        </w:rPr>
        <w:tab/>
      </w:r>
      <w:r w:rsidRPr="00A718DF">
        <w:rPr>
          <w:b/>
          <w:sz w:val="22"/>
          <w:szCs w:val="22"/>
        </w:rPr>
        <w:tab/>
        <w:t xml:space="preserve"> </w:t>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p>
    <w:p w:rsidR="00522A47" w:rsidRPr="00A718DF" w:rsidRDefault="00522A47" w:rsidP="00522A47">
      <w:pPr>
        <w:jc w:val="both"/>
        <w:rPr>
          <w:b/>
          <w:color w:val="000000"/>
          <w:sz w:val="22"/>
          <w:szCs w:val="22"/>
        </w:rPr>
      </w:pPr>
      <w:r w:rsidRPr="00A718DF">
        <w:rPr>
          <w:b/>
          <w:sz w:val="22"/>
          <w:szCs w:val="22"/>
        </w:rPr>
        <w:t>August 2013 – September 2013</w:t>
      </w:r>
    </w:p>
    <w:p w:rsidR="00522A47" w:rsidRPr="00A718DF" w:rsidRDefault="00522A47" w:rsidP="00522A47">
      <w:pPr>
        <w:jc w:val="both"/>
        <w:rPr>
          <w:b/>
          <w:color w:val="000000"/>
          <w:sz w:val="22"/>
          <w:szCs w:val="22"/>
        </w:rPr>
      </w:pPr>
      <w:r w:rsidRPr="00A718DF">
        <w:rPr>
          <w:b/>
          <w:color w:val="000000"/>
          <w:sz w:val="22"/>
          <w:szCs w:val="22"/>
        </w:rPr>
        <w:t xml:space="preserve">Software Analyst – </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Conversion of Pinnacle Application to newer V6 version</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Analyzing and resolving the issues which were in the old version</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Create/Update views , procedures, triggers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Test and Compare the results against older version</w:t>
      </w:r>
    </w:p>
    <w:p w:rsidR="00522A47" w:rsidRPr="00A718DF" w:rsidRDefault="00522A47" w:rsidP="00522A47">
      <w:pPr>
        <w:pStyle w:val="Header"/>
        <w:autoSpaceDE w:val="0"/>
        <w:autoSpaceDN w:val="0"/>
        <w:rPr>
          <w:sz w:val="22"/>
          <w:szCs w:val="22"/>
        </w:rPr>
      </w:pPr>
    </w:p>
    <w:p w:rsidR="00522A47" w:rsidRPr="00A718DF" w:rsidRDefault="00522A47" w:rsidP="00522A47">
      <w:pPr>
        <w:ind w:left="360"/>
        <w:rPr>
          <w:b/>
          <w:sz w:val="22"/>
          <w:szCs w:val="22"/>
        </w:rPr>
      </w:pPr>
      <w:r w:rsidRPr="00A718DF">
        <w:rPr>
          <w:b/>
          <w:sz w:val="22"/>
          <w:szCs w:val="22"/>
        </w:rPr>
        <w:t xml:space="preserve">Environment: </w:t>
      </w:r>
      <w:r w:rsidRPr="00A718DF">
        <w:rPr>
          <w:sz w:val="22"/>
          <w:szCs w:val="22"/>
        </w:rPr>
        <w:t>Oracle 11g, SQL*Plus®, PL/SQL, SQL Developer</w:t>
      </w:r>
    </w:p>
    <w:p w:rsidR="00522A47" w:rsidRPr="00A718DF" w:rsidRDefault="00522A47" w:rsidP="00522A47">
      <w:pPr>
        <w:jc w:val="both"/>
        <w:rPr>
          <w:b/>
          <w:color w:val="000000"/>
          <w:sz w:val="22"/>
          <w:szCs w:val="22"/>
        </w:rPr>
      </w:pPr>
    </w:p>
    <w:p w:rsidR="00A718DF" w:rsidRPr="00A718DF" w:rsidRDefault="00522A47" w:rsidP="00522A47">
      <w:pPr>
        <w:jc w:val="both"/>
        <w:rPr>
          <w:b/>
          <w:sz w:val="22"/>
          <w:szCs w:val="22"/>
        </w:rPr>
      </w:pPr>
      <w:proofErr w:type="spellStart"/>
      <w:r w:rsidRPr="00A718DF">
        <w:rPr>
          <w:b/>
          <w:color w:val="000000"/>
          <w:sz w:val="22"/>
          <w:szCs w:val="22"/>
        </w:rPr>
        <w:t>Abbvie</w:t>
      </w:r>
      <w:proofErr w:type="spellEnd"/>
      <w:r w:rsidRPr="00A718DF">
        <w:rPr>
          <w:b/>
          <w:color w:val="000000"/>
          <w:sz w:val="22"/>
          <w:szCs w:val="22"/>
        </w:rPr>
        <w:t>, Abbott Park, IL</w:t>
      </w:r>
      <w:r w:rsidRPr="00A718DF">
        <w:rPr>
          <w:b/>
          <w:color w:val="000000"/>
          <w:sz w:val="22"/>
          <w:szCs w:val="22"/>
        </w:rPr>
        <w:tab/>
      </w:r>
      <w:r w:rsidRPr="00A718DF">
        <w:rPr>
          <w:b/>
          <w:color w:val="000000"/>
          <w:sz w:val="22"/>
          <w:szCs w:val="22"/>
        </w:rPr>
        <w:tab/>
      </w:r>
      <w:r w:rsidRPr="00A718DF">
        <w:rPr>
          <w:b/>
          <w:sz w:val="22"/>
          <w:szCs w:val="22"/>
        </w:rPr>
        <w:tab/>
        <w:t xml:space="preserve"> </w:t>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p>
    <w:p w:rsidR="00522A47" w:rsidRPr="00A718DF" w:rsidRDefault="00522A47" w:rsidP="00522A47">
      <w:pPr>
        <w:jc w:val="both"/>
        <w:rPr>
          <w:b/>
          <w:color w:val="000000"/>
          <w:sz w:val="22"/>
          <w:szCs w:val="22"/>
        </w:rPr>
      </w:pPr>
      <w:r w:rsidRPr="00A718DF">
        <w:rPr>
          <w:b/>
          <w:sz w:val="22"/>
          <w:szCs w:val="22"/>
        </w:rPr>
        <w:t>April 2013 – July 2013</w:t>
      </w:r>
    </w:p>
    <w:p w:rsidR="00522A47" w:rsidRPr="00A718DF" w:rsidRDefault="00522A47" w:rsidP="00522A47">
      <w:pPr>
        <w:jc w:val="both"/>
        <w:rPr>
          <w:b/>
          <w:color w:val="000000"/>
          <w:sz w:val="22"/>
          <w:szCs w:val="22"/>
        </w:rPr>
      </w:pPr>
      <w:r w:rsidRPr="00A718DF">
        <w:rPr>
          <w:b/>
          <w:color w:val="000000"/>
          <w:sz w:val="22"/>
          <w:szCs w:val="22"/>
        </w:rPr>
        <w:t xml:space="preserve">Senior Software Analyst – </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 xml:space="preserve">Re-arch of existing TCGM (Trading Cost Gross Margin) application </w:t>
      </w:r>
    </w:p>
    <w:p w:rsidR="00522A47" w:rsidRPr="00A718DF" w:rsidRDefault="00522A47" w:rsidP="00522A47">
      <w:pPr>
        <w:pStyle w:val="Header"/>
        <w:numPr>
          <w:ilvl w:val="1"/>
          <w:numId w:val="33"/>
        </w:numPr>
        <w:tabs>
          <w:tab w:val="clear" w:pos="4513"/>
          <w:tab w:val="clear" w:pos="9026"/>
        </w:tabs>
        <w:autoSpaceDE w:val="0"/>
        <w:autoSpaceDN w:val="0"/>
        <w:rPr>
          <w:sz w:val="22"/>
          <w:szCs w:val="22"/>
        </w:rPr>
      </w:pPr>
      <w:r w:rsidRPr="00A718DF">
        <w:rPr>
          <w:sz w:val="22"/>
          <w:szCs w:val="22"/>
        </w:rPr>
        <w:t xml:space="preserve">cleanup of the old and unused code, </w:t>
      </w:r>
    </w:p>
    <w:p w:rsidR="00522A47" w:rsidRPr="00A718DF" w:rsidRDefault="00522A47" w:rsidP="00522A47">
      <w:pPr>
        <w:pStyle w:val="Header"/>
        <w:numPr>
          <w:ilvl w:val="1"/>
          <w:numId w:val="33"/>
        </w:numPr>
        <w:tabs>
          <w:tab w:val="clear" w:pos="4513"/>
          <w:tab w:val="clear" w:pos="9026"/>
        </w:tabs>
        <w:autoSpaceDE w:val="0"/>
        <w:autoSpaceDN w:val="0"/>
        <w:rPr>
          <w:sz w:val="22"/>
          <w:szCs w:val="22"/>
        </w:rPr>
      </w:pPr>
      <w:r w:rsidRPr="00A718DF">
        <w:rPr>
          <w:sz w:val="22"/>
          <w:szCs w:val="22"/>
        </w:rPr>
        <w:t>removing of tables which were not used, merging different tables</w:t>
      </w:r>
    </w:p>
    <w:p w:rsidR="00522A47" w:rsidRPr="00A718DF" w:rsidRDefault="00522A47" w:rsidP="00522A47">
      <w:pPr>
        <w:pStyle w:val="Header"/>
        <w:numPr>
          <w:ilvl w:val="1"/>
          <w:numId w:val="33"/>
        </w:numPr>
        <w:tabs>
          <w:tab w:val="clear" w:pos="4513"/>
          <w:tab w:val="clear" w:pos="9026"/>
        </w:tabs>
        <w:autoSpaceDE w:val="0"/>
        <w:autoSpaceDN w:val="0"/>
        <w:rPr>
          <w:sz w:val="22"/>
          <w:szCs w:val="22"/>
        </w:rPr>
      </w:pPr>
      <w:r w:rsidRPr="00A718DF">
        <w:rPr>
          <w:sz w:val="22"/>
          <w:szCs w:val="22"/>
        </w:rPr>
        <w:t>adding proper errors/messaging information</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Analyzing, problem determination, troubleshooting and resolutions</w:t>
      </w:r>
    </w:p>
    <w:p w:rsidR="00522A47" w:rsidRPr="00A718DF" w:rsidRDefault="00522A47" w:rsidP="00522A47">
      <w:pPr>
        <w:pStyle w:val="Header"/>
        <w:numPr>
          <w:ilvl w:val="1"/>
          <w:numId w:val="33"/>
        </w:numPr>
        <w:tabs>
          <w:tab w:val="clear" w:pos="4513"/>
          <w:tab w:val="clear" w:pos="9026"/>
        </w:tabs>
        <w:autoSpaceDE w:val="0"/>
        <w:autoSpaceDN w:val="0"/>
        <w:rPr>
          <w:sz w:val="22"/>
          <w:szCs w:val="22"/>
        </w:rPr>
      </w:pPr>
      <w:r w:rsidRPr="00A718DF">
        <w:rPr>
          <w:sz w:val="22"/>
          <w:szCs w:val="22"/>
        </w:rPr>
        <w:t xml:space="preserve"> with offshore team for development of production issues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Participate in status calls / issue resolution calls / Troubleshoot issues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 xml:space="preserve">Create views , procedures to feed  the reports software </w:t>
      </w:r>
    </w:p>
    <w:p w:rsidR="00522A47" w:rsidRPr="00A718DF" w:rsidRDefault="00522A47" w:rsidP="00522A47">
      <w:pPr>
        <w:jc w:val="both"/>
        <w:rPr>
          <w:sz w:val="22"/>
          <w:szCs w:val="22"/>
        </w:rPr>
      </w:pPr>
    </w:p>
    <w:p w:rsidR="00522A47" w:rsidRPr="00A718DF" w:rsidRDefault="00522A47" w:rsidP="00522A47">
      <w:pPr>
        <w:ind w:left="360"/>
        <w:rPr>
          <w:b/>
          <w:sz w:val="22"/>
          <w:szCs w:val="22"/>
        </w:rPr>
      </w:pPr>
      <w:r w:rsidRPr="00A718DF">
        <w:rPr>
          <w:b/>
          <w:sz w:val="22"/>
          <w:szCs w:val="22"/>
        </w:rPr>
        <w:t xml:space="preserve">Environment: </w:t>
      </w:r>
      <w:r w:rsidRPr="00A718DF">
        <w:rPr>
          <w:sz w:val="22"/>
          <w:szCs w:val="22"/>
        </w:rPr>
        <w:t>Oracle 11g, SQL*Plus®, PL/SQL, Toad, MKS Version control, Bug Tracker</w:t>
      </w:r>
    </w:p>
    <w:p w:rsidR="00522A47" w:rsidRPr="00A718DF" w:rsidRDefault="00522A47" w:rsidP="00522A47">
      <w:pPr>
        <w:jc w:val="both"/>
        <w:rPr>
          <w:b/>
          <w:color w:val="000000"/>
          <w:sz w:val="22"/>
          <w:szCs w:val="22"/>
        </w:rPr>
      </w:pPr>
    </w:p>
    <w:p w:rsidR="00A718DF" w:rsidRPr="00A718DF" w:rsidRDefault="00A718DF" w:rsidP="00522A47">
      <w:pPr>
        <w:jc w:val="both"/>
        <w:rPr>
          <w:b/>
          <w:color w:val="000000"/>
          <w:sz w:val="22"/>
          <w:szCs w:val="22"/>
        </w:rPr>
      </w:pPr>
    </w:p>
    <w:p w:rsidR="00A718DF" w:rsidRPr="00A718DF" w:rsidRDefault="00522A47" w:rsidP="00522A47">
      <w:pPr>
        <w:jc w:val="both"/>
        <w:rPr>
          <w:b/>
          <w:sz w:val="22"/>
          <w:szCs w:val="22"/>
        </w:rPr>
      </w:pPr>
      <w:r w:rsidRPr="00A718DF">
        <w:rPr>
          <w:b/>
          <w:color w:val="000000"/>
          <w:sz w:val="22"/>
          <w:szCs w:val="22"/>
        </w:rPr>
        <w:t>Allstate Insurance, Northbrook, IL</w:t>
      </w:r>
      <w:r w:rsidRPr="00A718DF">
        <w:rPr>
          <w:b/>
          <w:sz w:val="22"/>
          <w:szCs w:val="22"/>
        </w:rPr>
        <w:tab/>
        <w:t xml:space="preserve">  </w:t>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p>
    <w:p w:rsidR="00522A47" w:rsidRPr="00A718DF" w:rsidRDefault="00522A47" w:rsidP="00522A47">
      <w:pPr>
        <w:jc w:val="both"/>
        <w:rPr>
          <w:b/>
          <w:color w:val="000000"/>
          <w:sz w:val="22"/>
          <w:szCs w:val="22"/>
        </w:rPr>
      </w:pPr>
      <w:r w:rsidRPr="00A718DF">
        <w:rPr>
          <w:b/>
          <w:sz w:val="22"/>
          <w:szCs w:val="22"/>
        </w:rPr>
        <w:t>January 2012 – March 2013</w:t>
      </w:r>
    </w:p>
    <w:p w:rsidR="00522A47" w:rsidRPr="00A718DF" w:rsidRDefault="00522A47" w:rsidP="00522A47">
      <w:pPr>
        <w:jc w:val="both"/>
        <w:rPr>
          <w:b/>
          <w:color w:val="000000"/>
          <w:sz w:val="22"/>
          <w:szCs w:val="22"/>
        </w:rPr>
      </w:pPr>
      <w:r w:rsidRPr="00A718DF">
        <w:rPr>
          <w:b/>
          <w:color w:val="000000"/>
          <w:sz w:val="22"/>
          <w:szCs w:val="22"/>
        </w:rPr>
        <w:t xml:space="preserve">Technology Lead – </w:t>
      </w:r>
    </w:p>
    <w:p w:rsidR="00A718DF" w:rsidRPr="00A718DF" w:rsidRDefault="00A718DF" w:rsidP="00522A47">
      <w:pPr>
        <w:jc w:val="both"/>
        <w:rPr>
          <w:b/>
          <w:color w:val="000000"/>
          <w:sz w:val="22"/>
          <w:szCs w:val="22"/>
        </w:rPr>
      </w:pP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lastRenderedPageBreak/>
        <w:t>Coordinating the software releases to production (Major/Minor/Hot Fix releases).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Design &amp; Code Review the programs (developed in SQL) for business standards.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Managed defect teams while working with upper management.</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Organized regression testing meetings.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Carried out communications between the offshore team and management.</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Analyzing, problem determination, troubleshooting and resolutions.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Participate in status calls / issue resolution calls / Troubleshoot issues.</w:t>
      </w:r>
    </w:p>
    <w:p w:rsidR="00522A47" w:rsidRPr="00A718DF" w:rsidRDefault="00522A47" w:rsidP="00522A47">
      <w:pPr>
        <w:ind w:left="360"/>
        <w:rPr>
          <w:b/>
          <w:sz w:val="22"/>
          <w:szCs w:val="22"/>
        </w:rPr>
      </w:pPr>
    </w:p>
    <w:p w:rsidR="00522A47" w:rsidRPr="00A718DF" w:rsidRDefault="00522A47" w:rsidP="00522A47">
      <w:pPr>
        <w:ind w:left="360"/>
        <w:rPr>
          <w:sz w:val="22"/>
          <w:szCs w:val="22"/>
        </w:rPr>
      </w:pPr>
      <w:r w:rsidRPr="00A718DF">
        <w:rPr>
          <w:b/>
          <w:sz w:val="22"/>
          <w:szCs w:val="22"/>
        </w:rPr>
        <w:t>Environment</w:t>
      </w:r>
      <w:r w:rsidRPr="00A718DF">
        <w:rPr>
          <w:sz w:val="22"/>
          <w:szCs w:val="22"/>
        </w:rPr>
        <w:t>: Oracle 10g, SQL*Plus</w:t>
      </w:r>
      <w:r w:rsidRPr="00A718DF">
        <w:rPr>
          <w:sz w:val="22"/>
          <w:szCs w:val="22"/>
          <w:vertAlign w:val="superscript"/>
        </w:rPr>
        <w:t>®</w:t>
      </w:r>
      <w:r w:rsidRPr="00A718DF">
        <w:rPr>
          <w:sz w:val="22"/>
          <w:szCs w:val="22"/>
        </w:rPr>
        <w:t xml:space="preserve">, PL/SQL, SQL developer, IBM </w:t>
      </w:r>
      <w:proofErr w:type="spellStart"/>
      <w:r w:rsidRPr="00A718DF">
        <w:rPr>
          <w:sz w:val="22"/>
          <w:szCs w:val="22"/>
        </w:rPr>
        <w:t>Clearcase</w:t>
      </w:r>
      <w:proofErr w:type="spellEnd"/>
      <w:r w:rsidRPr="00A718DF">
        <w:rPr>
          <w:sz w:val="22"/>
          <w:szCs w:val="22"/>
        </w:rPr>
        <w:t xml:space="preserve">, IBM </w:t>
      </w:r>
      <w:proofErr w:type="spellStart"/>
      <w:r w:rsidRPr="00A718DF">
        <w:rPr>
          <w:sz w:val="22"/>
          <w:szCs w:val="22"/>
        </w:rPr>
        <w:t>Clearquest</w:t>
      </w:r>
      <w:proofErr w:type="spellEnd"/>
      <w:r w:rsidRPr="00A718DF">
        <w:rPr>
          <w:sz w:val="22"/>
          <w:szCs w:val="22"/>
        </w:rPr>
        <w:t xml:space="preserve">, </w:t>
      </w:r>
      <w:proofErr w:type="spellStart"/>
      <w:r w:rsidRPr="00A718DF">
        <w:rPr>
          <w:sz w:val="22"/>
          <w:szCs w:val="22"/>
        </w:rPr>
        <w:t>Sharepoint</w:t>
      </w:r>
      <w:proofErr w:type="spellEnd"/>
      <w:r w:rsidRPr="00A718DF">
        <w:rPr>
          <w:sz w:val="22"/>
          <w:szCs w:val="22"/>
        </w:rPr>
        <w:t>, MS Excel</w:t>
      </w:r>
    </w:p>
    <w:p w:rsidR="00522A47" w:rsidRPr="00A718DF" w:rsidRDefault="00522A47" w:rsidP="00522A47">
      <w:pPr>
        <w:rPr>
          <w:b/>
          <w:sz w:val="22"/>
          <w:szCs w:val="22"/>
        </w:rPr>
      </w:pPr>
    </w:p>
    <w:p w:rsidR="00A718DF" w:rsidRPr="00A718DF" w:rsidRDefault="00522A47" w:rsidP="00522A47">
      <w:pPr>
        <w:rPr>
          <w:b/>
          <w:sz w:val="22"/>
          <w:szCs w:val="22"/>
        </w:rPr>
      </w:pPr>
      <w:proofErr w:type="spellStart"/>
      <w:r w:rsidRPr="00A718DF">
        <w:rPr>
          <w:b/>
          <w:sz w:val="22"/>
          <w:szCs w:val="22"/>
        </w:rPr>
        <w:t>Redflex</w:t>
      </w:r>
      <w:proofErr w:type="spellEnd"/>
      <w:r w:rsidRPr="00A718DF">
        <w:rPr>
          <w:b/>
          <w:sz w:val="22"/>
          <w:szCs w:val="22"/>
        </w:rPr>
        <w:t xml:space="preserve"> Traffic Systems, Phoenix, AZ </w:t>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p>
    <w:p w:rsidR="00522A47" w:rsidRPr="00A718DF" w:rsidRDefault="00522A47" w:rsidP="00522A47">
      <w:pPr>
        <w:rPr>
          <w:b/>
          <w:sz w:val="22"/>
          <w:szCs w:val="22"/>
        </w:rPr>
      </w:pPr>
      <w:r w:rsidRPr="00A718DF">
        <w:rPr>
          <w:b/>
          <w:sz w:val="22"/>
          <w:szCs w:val="22"/>
        </w:rPr>
        <w:t>September 2006 – July 2011</w:t>
      </w:r>
    </w:p>
    <w:p w:rsidR="00522A47" w:rsidRPr="00A718DF" w:rsidRDefault="00522A47" w:rsidP="00522A47">
      <w:pPr>
        <w:jc w:val="both"/>
        <w:rPr>
          <w:b/>
          <w:color w:val="000000"/>
          <w:sz w:val="22"/>
          <w:szCs w:val="22"/>
        </w:rPr>
      </w:pPr>
      <w:r w:rsidRPr="00A718DF">
        <w:rPr>
          <w:b/>
          <w:color w:val="000000"/>
          <w:sz w:val="22"/>
          <w:szCs w:val="22"/>
        </w:rPr>
        <w:t xml:space="preserve">Sr. Database Developer – </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Analyze business and product requirements and translate these into a good physical data model and database design.</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Designed and Developed PL/SQL programs including packages, procedures, triggers, views, collections, indexing, Data Mapping, and Profiling.</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Worked with project managers, VPs, and directors to get requirements, status updates, and direction.</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Worked directly with in-house and external clients including city officials to define business requirements and resolve data-issues before, during, and post-production.</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Led design and support meetings with clients to make sure their needs were met.</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Agile, Waterfall - SDLC / SW development processes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Monitored day-to-day production application activities and Support Inbox emails as prioritized by the Support Team on a daily basis.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Identified and resolved problem, emails relating to Bank Interface, Collections Interface, Violation Notices, daily reports.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Designing and constructing the ETL (Extract, Transform, and Load) jobs to process the adjudication and disposition data files.</w:t>
      </w:r>
    </w:p>
    <w:p w:rsidR="00522A47" w:rsidRPr="00A718DF" w:rsidRDefault="00522A47" w:rsidP="00522A47">
      <w:pPr>
        <w:pStyle w:val="Header"/>
        <w:numPr>
          <w:ilvl w:val="0"/>
          <w:numId w:val="33"/>
        </w:numPr>
        <w:tabs>
          <w:tab w:val="clear" w:pos="4513"/>
          <w:tab w:val="clear" w:pos="9026"/>
        </w:tabs>
        <w:autoSpaceDE w:val="0"/>
        <w:autoSpaceDN w:val="0"/>
        <w:rPr>
          <w:sz w:val="22"/>
          <w:szCs w:val="22"/>
        </w:rPr>
      </w:pPr>
      <w:r w:rsidRPr="00A718DF">
        <w:rPr>
          <w:sz w:val="22"/>
          <w:szCs w:val="22"/>
        </w:rPr>
        <w:t>Review the developed programs for business standards. Analyzing, problem determination, troubleshooting and resolutions.</w:t>
      </w:r>
    </w:p>
    <w:p w:rsidR="00522A47" w:rsidRPr="00A718DF" w:rsidRDefault="00522A47" w:rsidP="00522A47">
      <w:pPr>
        <w:ind w:left="360"/>
        <w:rPr>
          <w:b/>
          <w:sz w:val="22"/>
          <w:szCs w:val="22"/>
        </w:rPr>
      </w:pPr>
    </w:p>
    <w:p w:rsidR="00522A47" w:rsidRPr="00A718DF" w:rsidRDefault="00522A47" w:rsidP="00522A47">
      <w:pPr>
        <w:ind w:left="360"/>
        <w:rPr>
          <w:sz w:val="22"/>
          <w:szCs w:val="22"/>
        </w:rPr>
      </w:pPr>
      <w:r w:rsidRPr="00A718DF">
        <w:rPr>
          <w:b/>
          <w:sz w:val="22"/>
          <w:szCs w:val="22"/>
        </w:rPr>
        <w:t>Environment</w:t>
      </w:r>
      <w:r w:rsidRPr="00A718DF">
        <w:rPr>
          <w:sz w:val="22"/>
          <w:szCs w:val="22"/>
        </w:rPr>
        <w:t>: ORACLE 10g, 11g; SQL*Plus</w:t>
      </w:r>
      <w:r w:rsidRPr="00A718DF">
        <w:rPr>
          <w:sz w:val="22"/>
          <w:szCs w:val="22"/>
          <w:vertAlign w:val="superscript"/>
        </w:rPr>
        <w:t>®</w:t>
      </w:r>
      <w:r w:rsidRPr="00A718DF">
        <w:rPr>
          <w:sz w:val="22"/>
          <w:szCs w:val="22"/>
        </w:rPr>
        <w:t>, PL/SQL, SQL Navigator 6.2, SQL Developer, Crystal Reports 8.5, VISIO, MS Access, MS Excel, MS Word, SQL Loader, ETL using PL/SQL, SVN Source Control, Visual Source Safe Source Control, SDLC Methodology, Unix/Shell scripting, LINUX</w:t>
      </w:r>
    </w:p>
    <w:p w:rsidR="00522A47" w:rsidRPr="00A718DF" w:rsidRDefault="00522A47" w:rsidP="00522A47">
      <w:pPr>
        <w:rPr>
          <w:b/>
          <w:sz w:val="22"/>
          <w:szCs w:val="22"/>
        </w:rPr>
      </w:pPr>
    </w:p>
    <w:p w:rsidR="00A718DF" w:rsidRPr="00A718DF" w:rsidRDefault="00522A47" w:rsidP="00522A47">
      <w:pPr>
        <w:rPr>
          <w:b/>
          <w:sz w:val="22"/>
          <w:szCs w:val="22"/>
        </w:rPr>
      </w:pPr>
      <w:r w:rsidRPr="00A718DF">
        <w:rPr>
          <w:b/>
          <w:sz w:val="22"/>
          <w:szCs w:val="22"/>
        </w:rPr>
        <w:t>United Health Group, Phoenix, AZ</w:t>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p>
    <w:p w:rsidR="00522A47" w:rsidRPr="00A718DF" w:rsidRDefault="00522A47" w:rsidP="00522A47">
      <w:pPr>
        <w:rPr>
          <w:b/>
          <w:sz w:val="22"/>
          <w:szCs w:val="22"/>
        </w:rPr>
      </w:pPr>
      <w:r w:rsidRPr="00A718DF">
        <w:rPr>
          <w:b/>
          <w:sz w:val="22"/>
          <w:szCs w:val="22"/>
        </w:rPr>
        <w:t>August 2003 – September 2006</w:t>
      </w:r>
    </w:p>
    <w:p w:rsidR="00522A47" w:rsidRPr="00A718DF" w:rsidRDefault="00522A47" w:rsidP="00522A47">
      <w:pPr>
        <w:rPr>
          <w:b/>
          <w:sz w:val="22"/>
          <w:szCs w:val="22"/>
        </w:rPr>
      </w:pPr>
      <w:r w:rsidRPr="00A718DF">
        <w:rPr>
          <w:b/>
          <w:sz w:val="22"/>
          <w:szCs w:val="22"/>
        </w:rPr>
        <w:t>Analyst/Programmer -</w:t>
      </w:r>
    </w:p>
    <w:p w:rsidR="00522A47" w:rsidRPr="00A718DF" w:rsidRDefault="00522A47" w:rsidP="00522A47">
      <w:pPr>
        <w:numPr>
          <w:ilvl w:val="0"/>
          <w:numId w:val="27"/>
        </w:numPr>
        <w:rPr>
          <w:color w:val="000000"/>
          <w:sz w:val="22"/>
          <w:szCs w:val="22"/>
        </w:rPr>
      </w:pPr>
      <w:r w:rsidRPr="00A718DF">
        <w:rPr>
          <w:sz w:val="22"/>
          <w:szCs w:val="22"/>
        </w:rPr>
        <w:t xml:space="preserve">Design &amp; Develop the AZ Encounters System – Extract payment claims to submit the Medicaid claims in Proprietary formats using </w:t>
      </w:r>
      <w:r w:rsidRPr="00A718DF">
        <w:rPr>
          <w:color w:val="000000"/>
          <w:sz w:val="22"/>
          <w:szCs w:val="22"/>
        </w:rPr>
        <w:t xml:space="preserve">Oracle </w:t>
      </w:r>
      <w:r w:rsidRPr="00A718DF">
        <w:rPr>
          <w:sz w:val="22"/>
          <w:szCs w:val="22"/>
        </w:rPr>
        <w:t>10g database</w:t>
      </w:r>
      <w:r w:rsidRPr="00A718DF">
        <w:rPr>
          <w:color w:val="000000"/>
          <w:sz w:val="22"/>
          <w:szCs w:val="22"/>
        </w:rPr>
        <w:t xml:space="preserve"> PL/SQL packages, functions and procedures.</w:t>
      </w:r>
    </w:p>
    <w:p w:rsidR="00522A47" w:rsidRPr="00A718DF" w:rsidRDefault="00522A47" w:rsidP="00522A47">
      <w:pPr>
        <w:numPr>
          <w:ilvl w:val="0"/>
          <w:numId w:val="27"/>
        </w:numPr>
        <w:rPr>
          <w:sz w:val="22"/>
          <w:szCs w:val="22"/>
        </w:rPr>
      </w:pPr>
      <w:r w:rsidRPr="00A718DF">
        <w:rPr>
          <w:sz w:val="22"/>
          <w:szCs w:val="22"/>
        </w:rPr>
        <w:t xml:space="preserve">Develop the programs to submit </w:t>
      </w:r>
      <w:r w:rsidRPr="00A718DF">
        <w:rPr>
          <w:color w:val="000000"/>
          <w:sz w:val="22"/>
          <w:szCs w:val="22"/>
        </w:rPr>
        <w:t xml:space="preserve">the </w:t>
      </w:r>
      <w:r w:rsidRPr="00A718DF">
        <w:rPr>
          <w:sz w:val="22"/>
          <w:szCs w:val="22"/>
        </w:rPr>
        <w:t>AZ Encounters claims into more secured HIPAA format, specifications designed by the AZ HIPAA team and testing the submissions.</w:t>
      </w:r>
    </w:p>
    <w:p w:rsidR="00522A47" w:rsidRPr="00A718DF" w:rsidRDefault="00522A47" w:rsidP="00522A47">
      <w:pPr>
        <w:numPr>
          <w:ilvl w:val="0"/>
          <w:numId w:val="27"/>
        </w:numPr>
        <w:rPr>
          <w:sz w:val="22"/>
          <w:szCs w:val="22"/>
        </w:rPr>
      </w:pPr>
      <w:r w:rsidRPr="00A718DF">
        <w:rPr>
          <w:sz w:val="22"/>
          <w:szCs w:val="22"/>
        </w:rPr>
        <w:t>Design &amp; Develop programs to accept and process and submit the Pharmacy claims to the AZ State.</w:t>
      </w:r>
    </w:p>
    <w:p w:rsidR="00522A47" w:rsidRPr="00A718DF" w:rsidRDefault="00522A47" w:rsidP="00522A47">
      <w:pPr>
        <w:numPr>
          <w:ilvl w:val="0"/>
          <w:numId w:val="27"/>
        </w:numPr>
        <w:rPr>
          <w:sz w:val="22"/>
          <w:szCs w:val="22"/>
        </w:rPr>
      </w:pPr>
      <w:r w:rsidRPr="00A718DF">
        <w:rPr>
          <w:sz w:val="22"/>
          <w:szCs w:val="22"/>
        </w:rPr>
        <w:t>Resolving production, system issues.</w:t>
      </w:r>
    </w:p>
    <w:p w:rsidR="00522A47" w:rsidRPr="00A718DF" w:rsidRDefault="00522A47" w:rsidP="00522A47">
      <w:pPr>
        <w:rPr>
          <w:sz w:val="22"/>
          <w:szCs w:val="22"/>
        </w:rPr>
      </w:pPr>
    </w:p>
    <w:p w:rsidR="00522A47" w:rsidRPr="00A718DF" w:rsidRDefault="00522A47" w:rsidP="00522A47">
      <w:pPr>
        <w:ind w:left="360"/>
        <w:rPr>
          <w:sz w:val="22"/>
          <w:szCs w:val="22"/>
        </w:rPr>
      </w:pPr>
      <w:r w:rsidRPr="00A718DF">
        <w:rPr>
          <w:b/>
          <w:sz w:val="22"/>
          <w:szCs w:val="22"/>
        </w:rPr>
        <w:t>Environment</w:t>
      </w:r>
      <w:r w:rsidRPr="00A718DF">
        <w:rPr>
          <w:sz w:val="22"/>
          <w:szCs w:val="22"/>
        </w:rPr>
        <w:t>: ORACLE 9i; SQL*Plus</w:t>
      </w:r>
      <w:r w:rsidRPr="00A718DF">
        <w:rPr>
          <w:sz w:val="22"/>
          <w:szCs w:val="22"/>
          <w:vertAlign w:val="superscript"/>
        </w:rPr>
        <w:t>®</w:t>
      </w:r>
      <w:r w:rsidRPr="00A718DF">
        <w:rPr>
          <w:sz w:val="22"/>
          <w:szCs w:val="22"/>
        </w:rPr>
        <w:t xml:space="preserve">, PL/SQL, Query Tuning, TOAD, VISIO, MS Access, MS Excel, MS Word, SQL*Loader, </w:t>
      </w:r>
      <w:proofErr w:type="spellStart"/>
      <w:r w:rsidRPr="00A718DF">
        <w:rPr>
          <w:sz w:val="22"/>
          <w:szCs w:val="22"/>
        </w:rPr>
        <w:t>Ab</w:t>
      </w:r>
      <w:proofErr w:type="spellEnd"/>
      <w:r w:rsidRPr="00A718DF">
        <w:rPr>
          <w:sz w:val="22"/>
          <w:szCs w:val="22"/>
        </w:rPr>
        <w:t xml:space="preserve"> Initio GDE, ETL using PL/SQL, Visual Source Safe Source Control, SDLC Methodology, Shell scripts, UNIX</w:t>
      </w:r>
    </w:p>
    <w:p w:rsidR="00522A47" w:rsidRPr="00A718DF" w:rsidRDefault="00522A47" w:rsidP="00522A47">
      <w:pPr>
        <w:rPr>
          <w:sz w:val="22"/>
          <w:szCs w:val="22"/>
        </w:rPr>
      </w:pPr>
    </w:p>
    <w:p w:rsidR="00A718DF" w:rsidRPr="00A718DF" w:rsidRDefault="00522A47" w:rsidP="00522A47">
      <w:pPr>
        <w:rPr>
          <w:b/>
          <w:sz w:val="22"/>
          <w:szCs w:val="22"/>
        </w:rPr>
      </w:pPr>
      <w:r w:rsidRPr="00A718DF">
        <w:rPr>
          <w:b/>
          <w:sz w:val="22"/>
          <w:szCs w:val="22"/>
        </w:rPr>
        <w:t>SILVERLINE TECHNOLOGIES, INC</w:t>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r w:rsidRPr="00A718DF">
        <w:rPr>
          <w:b/>
          <w:sz w:val="22"/>
          <w:szCs w:val="22"/>
        </w:rPr>
        <w:tab/>
      </w:r>
    </w:p>
    <w:p w:rsidR="00522A47" w:rsidRPr="00A718DF" w:rsidRDefault="00522A47" w:rsidP="00522A47">
      <w:pPr>
        <w:rPr>
          <w:b/>
          <w:sz w:val="22"/>
          <w:szCs w:val="22"/>
        </w:rPr>
      </w:pPr>
      <w:r w:rsidRPr="00A718DF">
        <w:rPr>
          <w:b/>
          <w:sz w:val="22"/>
          <w:szCs w:val="22"/>
        </w:rPr>
        <w:t>February 1995 – August 2001</w:t>
      </w:r>
    </w:p>
    <w:p w:rsidR="00522A47" w:rsidRPr="00A718DF" w:rsidRDefault="00522A47" w:rsidP="00522A47">
      <w:pPr>
        <w:rPr>
          <w:b/>
          <w:sz w:val="22"/>
          <w:szCs w:val="22"/>
        </w:rPr>
      </w:pPr>
      <w:r w:rsidRPr="00A718DF">
        <w:rPr>
          <w:b/>
          <w:sz w:val="22"/>
          <w:szCs w:val="22"/>
        </w:rPr>
        <w:t>Systems Analyst/Developer -</w:t>
      </w:r>
    </w:p>
    <w:p w:rsidR="00522A47" w:rsidRPr="00A718DF" w:rsidRDefault="00522A47" w:rsidP="00522A47">
      <w:pPr>
        <w:rPr>
          <w:sz w:val="22"/>
          <w:szCs w:val="22"/>
        </w:rPr>
      </w:pPr>
      <w:r w:rsidRPr="00A718DF">
        <w:rPr>
          <w:sz w:val="22"/>
          <w:szCs w:val="22"/>
        </w:rPr>
        <w:t>Breakdown of clients and roles:</w:t>
      </w:r>
    </w:p>
    <w:p w:rsidR="00522A47" w:rsidRPr="00A718DF" w:rsidRDefault="00522A47" w:rsidP="00522A47">
      <w:pPr>
        <w:rPr>
          <w:b/>
          <w:sz w:val="22"/>
          <w:szCs w:val="22"/>
        </w:rPr>
      </w:pPr>
      <w:proofErr w:type="spellStart"/>
      <w:r w:rsidRPr="00A718DF">
        <w:rPr>
          <w:b/>
          <w:sz w:val="22"/>
          <w:szCs w:val="22"/>
        </w:rPr>
        <w:t>Carboline</w:t>
      </w:r>
      <w:proofErr w:type="spellEnd"/>
      <w:r w:rsidRPr="00A718DF">
        <w:rPr>
          <w:b/>
          <w:sz w:val="22"/>
          <w:szCs w:val="22"/>
        </w:rPr>
        <w:t xml:space="preserve"> Company, St. Louis, MO</w:t>
      </w:r>
    </w:p>
    <w:p w:rsidR="00522A47" w:rsidRPr="00A718DF" w:rsidRDefault="00522A47" w:rsidP="00522A47">
      <w:pPr>
        <w:numPr>
          <w:ilvl w:val="0"/>
          <w:numId w:val="28"/>
        </w:numPr>
        <w:rPr>
          <w:sz w:val="22"/>
          <w:szCs w:val="22"/>
        </w:rPr>
      </w:pPr>
      <w:proofErr w:type="spellStart"/>
      <w:r w:rsidRPr="00A718DF">
        <w:rPr>
          <w:sz w:val="22"/>
          <w:szCs w:val="22"/>
        </w:rPr>
        <w:t>Carboline</w:t>
      </w:r>
      <w:proofErr w:type="spellEnd"/>
      <w:r w:rsidRPr="00A718DF">
        <w:rPr>
          <w:sz w:val="22"/>
          <w:szCs w:val="22"/>
        </w:rPr>
        <w:t xml:space="preserve"> is in the business of developing, manufacturing, and marketing products and services of high performance industrial coatings and fireproofing to industrial, architectural and applicator companies throughout the world.</w:t>
      </w:r>
    </w:p>
    <w:p w:rsidR="00522A47" w:rsidRPr="00A718DF" w:rsidRDefault="00522A47" w:rsidP="00522A47">
      <w:pPr>
        <w:numPr>
          <w:ilvl w:val="0"/>
          <w:numId w:val="28"/>
        </w:numPr>
        <w:rPr>
          <w:sz w:val="22"/>
          <w:szCs w:val="22"/>
        </w:rPr>
      </w:pPr>
      <w:r w:rsidRPr="00A718DF">
        <w:rPr>
          <w:sz w:val="22"/>
          <w:szCs w:val="22"/>
        </w:rPr>
        <w:t>This was a comprehensive application system comprised of Order Entry, Billing, Sales and Inventory modules.  The Order Entry module maintained information on all orders placed by customer representatives and the Billing module generated invoices and invoice details for all processed orders.</w:t>
      </w:r>
    </w:p>
    <w:p w:rsidR="00522A47" w:rsidRPr="00A718DF" w:rsidRDefault="00522A47" w:rsidP="00522A47">
      <w:pPr>
        <w:numPr>
          <w:ilvl w:val="0"/>
          <w:numId w:val="28"/>
        </w:numPr>
        <w:rPr>
          <w:sz w:val="22"/>
          <w:szCs w:val="22"/>
        </w:rPr>
      </w:pPr>
      <w:r w:rsidRPr="00A718DF">
        <w:rPr>
          <w:sz w:val="22"/>
          <w:szCs w:val="22"/>
        </w:rPr>
        <w:t>Prepared the program specifications and developed and tested the report programs for the Order Entry, Inventory Control and Sales modules.  Views and stored procedures were written to generate complex reports.</w:t>
      </w:r>
    </w:p>
    <w:p w:rsidR="00522A47" w:rsidRPr="00A718DF" w:rsidRDefault="00522A47" w:rsidP="00522A47">
      <w:pPr>
        <w:numPr>
          <w:ilvl w:val="0"/>
          <w:numId w:val="28"/>
        </w:numPr>
        <w:rPr>
          <w:sz w:val="22"/>
          <w:szCs w:val="22"/>
        </w:rPr>
      </w:pPr>
      <w:r w:rsidRPr="00A718DF">
        <w:rPr>
          <w:sz w:val="22"/>
          <w:szCs w:val="22"/>
        </w:rPr>
        <w:t>Developed and tested Oracle Forms for the Sales Module to enter, access, change, or delete data from the database. Created parent/child forms, menu, buttons, event handler, triggers, etc.</w:t>
      </w:r>
    </w:p>
    <w:p w:rsidR="00522A47" w:rsidRPr="00A718DF" w:rsidRDefault="00522A47" w:rsidP="00522A47">
      <w:pPr>
        <w:numPr>
          <w:ilvl w:val="0"/>
          <w:numId w:val="28"/>
        </w:numPr>
        <w:rPr>
          <w:sz w:val="22"/>
          <w:szCs w:val="22"/>
        </w:rPr>
      </w:pPr>
      <w:r w:rsidRPr="00A718DF">
        <w:rPr>
          <w:sz w:val="22"/>
          <w:szCs w:val="22"/>
        </w:rPr>
        <w:t>Conversion from COBOL</w:t>
      </w:r>
    </w:p>
    <w:p w:rsidR="00522A47" w:rsidRPr="00A718DF" w:rsidRDefault="00522A47" w:rsidP="00522A47">
      <w:pPr>
        <w:rPr>
          <w:sz w:val="22"/>
          <w:szCs w:val="22"/>
        </w:rPr>
      </w:pPr>
    </w:p>
    <w:p w:rsidR="00522A47" w:rsidRPr="00A718DF" w:rsidRDefault="00522A47" w:rsidP="00522A47">
      <w:pPr>
        <w:ind w:left="360"/>
        <w:rPr>
          <w:sz w:val="22"/>
          <w:szCs w:val="22"/>
        </w:rPr>
      </w:pPr>
      <w:r w:rsidRPr="00A718DF">
        <w:rPr>
          <w:b/>
          <w:sz w:val="22"/>
          <w:szCs w:val="22"/>
        </w:rPr>
        <w:t>Environment</w:t>
      </w:r>
      <w:r w:rsidRPr="00A718DF">
        <w:rPr>
          <w:sz w:val="22"/>
          <w:szCs w:val="22"/>
        </w:rPr>
        <w:t>: ORACLE Database; ORACLE Reports, ORACLE Forms, UNIFACE, COBOL</w:t>
      </w:r>
    </w:p>
    <w:p w:rsidR="00522A47" w:rsidRPr="00A718DF" w:rsidRDefault="00522A47" w:rsidP="00522A47">
      <w:pPr>
        <w:rPr>
          <w:b/>
          <w:sz w:val="22"/>
          <w:szCs w:val="22"/>
        </w:rPr>
      </w:pPr>
    </w:p>
    <w:p w:rsidR="00522A47" w:rsidRPr="00A718DF" w:rsidRDefault="00522A47" w:rsidP="00522A47">
      <w:pPr>
        <w:rPr>
          <w:b/>
          <w:sz w:val="22"/>
          <w:szCs w:val="22"/>
        </w:rPr>
      </w:pPr>
      <w:r w:rsidRPr="00A718DF">
        <w:rPr>
          <w:b/>
          <w:sz w:val="22"/>
          <w:szCs w:val="22"/>
        </w:rPr>
        <w:t>NDC Health, Phoenix, AZ</w:t>
      </w:r>
    </w:p>
    <w:p w:rsidR="00522A47" w:rsidRPr="00A718DF" w:rsidRDefault="00522A47" w:rsidP="00522A47">
      <w:pPr>
        <w:numPr>
          <w:ilvl w:val="0"/>
          <w:numId w:val="29"/>
        </w:numPr>
        <w:rPr>
          <w:sz w:val="22"/>
          <w:szCs w:val="22"/>
        </w:rPr>
      </w:pPr>
      <w:r w:rsidRPr="00A718DF">
        <w:rPr>
          <w:sz w:val="22"/>
          <w:szCs w:val="22"/>
        </w:rPr>
        <w:t>NDC Health Information Services is a fully owned subsidiary of National Data Corporation. It gathers data from data agents, pharmacies, drug store chains and health care providers from individual practitioners to hospitals and large HMOs - to give its customers, primarily the health care manufacturers, information on which to base their business decisions.</w:t>
      </w:r>
    </w:p>
    <w:p w:rsidR="00522A47" w:rsidRPr="00A718DF" w:rsidRDefault="00522A47" w:rsidP="00522A47">
      <w:pPr>
        <w:numPr>
          <w:ilvl w:val="0"/>
          <w:numId w:val="29"/>
        </w:numPr>
        <w:rPr>
          <w:sz w:val="22"/>
          <w:szCs w:val="22"/>
        </w:rPr>
      </w:pPr>
      <w:r w:rsidRPr="00A718DF">
        <w:rPr>
          <w:sz w:val="22"/>
          <w:szCs w:val="22"/>
        </w:rPr>
        <w:t>Developed standards and procedures for production support including error handling, restart/restore</w:t>
      </w:r>
      <w:proofErr w:type="gramStart"/>
      <w:r w:rsidRPr="00A718DF">
        <w:rPr>
          <w:sz w:val="22"/>
          <w:szCs w:val="22"/>
        </w:rPr>
        <w:t>,  error</w:t>
      </w:r>
      <w:proofErr w:type="gramEnd"/>
      <w:r w:rsidRPr="00A718DF">
        <w:rPr>
          <w:sz w:val="22"/>
          <w:szCs w:val="22"/>
        </w:rPr>
        <w:t xml:space="preserve"> severity escalation. Modified scripts developed in UNIX shell.</w:t>
      </w:r>
    </w:p>
    <w:p w:rsidR="00522A47" w:rsidRPr="00A718DF" w:rsidRDefault="00522A47" w:rsidP="00522A47">
      <w:pPr>
        <w:rPr>
          <w:sz w:val="22"/>
          <w:szCs w:val="22"/>
        </w:rPr>
      </w:pPr>
    </w:p>
    <w:p w:rsidR="00522A47" w:rsidRPr="00A718DF" w:rsidRDefault="00522A47" w:rsidP="00522A47">
      <w:pPr>
        <w:ind w:left="720"/>
        <w:rPr>
          <w:sz w:val="22"/>
          <w:szCs w:val="22"/>
        </w:rPr>
      </w:pPr>
      <w:r w:rsidRPr="00A718DF">
        <w:rPr>
          <w:b/>
          <w:sz w:val="22"/>
          <w:szCs w:val="22"/>
        </w:rPr>
        <w:t>Environment</w:t>
      </w:r>
      <w:r w:rsidRPr="00A718DF">
        <w:rPr>
          <w:sz w:val="22"/>
          <w:szCs w:val="22"/>
        </w:rPr>
        <w:t>: Shell scripts, UNIX</w:t>
      </w:r>
    </w:p>
    <w:p w:rsidR="00522A47" w:rsidRPr="00A718DF" w:rsidRDefault="00522A47" w:rsidP="00522A47">
      <w:pPr>
        <w:rPr>
          <w:b/>
          <w:sz w:val="22"/>
          <w:szCs w:val="22"/>
        </w:rPr>
      </w:pPr>
    </w:p>
    <w:p w:rsidR="00522A47" w:rsidRPr="00A718DF" w:rsidRDefault="00522A47" w:rsidP="00522A47">
      <w:pPr>
        <w:rPr>
          <w:b/>
          <w:sz w:val="22"/>
          <w:szCs w:val="22"/>
        </w:rPr>
      </w:pPr>
      <w:r w:rsidRPr="00A718DF">
        <w:rPr>
          <w:b/>
          <w:sz w:val="22"/>
          <w:szCs w:val="22"/>
        </w:rPr>
        <w:t>Communication Technology Center, Bellevue, WA</w:t>
      </w:r>
    </w:p>
    <w:p w:rsidR="00522A47" w:rsidRPr="00A718DF" w:rsidRDefault="00522A47" w:rsidP="00522A47">
      <w:pPr>
        <w:numPr>
          <w:ilvl w:val="0"/>
          <w:numId w:val="30"/>
        </w:numPr>
        <w:rPr>
          <w:sz w:val="22"/>
          <w:szCs w:val="22"/>
        </w:rPr>
      </w:pPr>
      <w:r w:rsidRPr="00A718DF">
        <w:rPr>
          <w:sz w:val="22"/>
          <w:szCs w:val="22"/>
        </w:rPr>
        <w:t>The project with CTC was to replace the existing Payroll/Personnel Management System (PPMS) into HRMS for Technical Colleges in the State of Washington.  The system included modules such as foundation, payroll, employee information, personnel planning, applicant tracking and employee benefits.</w:t>
      </w:r>
    </w:p>
    <w:p w:rsidR="00522A47" w:rsidRPr="00A718DF" w:rsidRDefault="00522A47" w:rsidP="00522A47">
      <w:pPr>
        <w:numPr>
          <w:ilvl w:val="0"/>
          <w:numId w:val="30"/>
        </w:numPr>
        <w:rPr>
          <w:sz w:val="22"/>
          <w:szCs w:val="22"/>
        </w:rPr>
      </w:pPr>
      <w:r w:rsidRPr="00A718DF">
        <w:rPr>
          <w:sz w:val="22"/>
          <w:szCs w:val="22"/>
        </w:rPr>
        <w:t>This was a continuation of the project to develop a HRMS. I was responsible for the Low Level Design and Development of Help, Transaction Approval sub-modules.</w:t>
      </w:r>
    </w:p>
    <w:p w:rsidR="00522A47" w:rsidRPr="00A718DF" w:rsidRDefault="00522A47" w:rsidP="00522A47">
      <w:pPr>
        <w:numPr>
          <w:ilvl w:val="0"/>
          <w:numId w:val="30"/>
        </w:numPr>
        <w:rPr>
          <w:sz w:val="22"/>
          <w:szCs w:val="22"/>
        </w:rPr>
      </w:pPr>
      <w:r w:rsidRPr="00A718DF">
        <w:rPr>
          <w:sz w:val="22"/>
          <w:szCs w:val="22"/>
        </w:rPr>
        <w:t>Conversion from PROTOS-COBOL</w:t>
      </w:r>
    </w:p>
    <w:p w:rsidR="00522A47" w:rsidRPr="00A718DF" w:rsidRDefault="00522A47" w:rsidP="00522A47">
      <w:pPr>
        <w:rPr>
          <w:sz w:val="22"/>
          <w:szCs w:val="22"/>
        </w:rPr>
      </w:pPr>
    </w:p>
    <w:p w:rsidR="00522A47" w:rsidRPr="00A718DF" w:rsidRDefault="00522A47" w:rsidP="00522A47">
      <w:pPr>
        <w:ind w:left="360"/>
        <w:rPr>
          <w:sz w:val="22"/>
          <w:szCs w:val="22"/>
        </w:rPr>
      </w:pPr>
      <w:r w:rsidRPr="00A718DF">
        <w:rPr>
          <w:b/>
          <w:sz w:val="22"/>
          <w:szCs w:val="22"/>
        </w:rPr>
        <w:t>Environment</w:t>
      </w:r>
      <w:r w:rsidRPr="00A718DF">
        <w:rPr>
          <w:sz w:val="22"/>
          <w:szCs w:val="22"/>
        </w:rPr>
        <w:t xml:space="preserve">: ALLBASE Database, UNIFACE, </w:t>
      </w:r>
      <w:proofErr w:type="spellStart"/>
      <w:r w:rsidRPr="00A718DF">
        <w:rPr>
          <w:sz w:val="22"/>
          <w:szCs w:val="22"/>
        </w:rPr>
        <w:t>Silverrun</w:t>
      </w:r>
      <w:proofErr w:type="spellEnd"/>
      <w:r w:rsidRPr="00A718DF">
        <w:rPr>
          <w:sz w:val="22"/>
          <w:szCs w:val="22"/>
        </w:rPr>
        <w:t xml:space="preserve"> Design Tool, ORACLE Design Tool, PROTOS-COBOL</w:t>
      </w:r>
    </w:p>
    <w:p w:rsidR="00522A47" w:rsidRPr="00A718DF" w:rsidRDefault="00522A47" w:rsidP="00522A47">
      <w:pPr>
        <w:rPr>
          <w:b/>
          <w:sz w:val="22"/>
          <w:szCs w:val="22"/>
        </w:rPr>
      </w:pPr>
    </w:p>
    <w:p w:rsidR="00522A47" w:rsidRPr="00A718DF" w:rsidRDefault="00522A47" w:rsidP="00522A47">
      <w:pPr>
        <w:rPr>
          <w:b/>
          <w:sz w:val="22"/>
          <w:szCs w:val="22"/>
        </w:rPr>
      </w:pPr>
      <w:r w:rsidRPr="00A718DF">
        <w:rPr>
          <w:b/>
          <w:sz w:val="22"/>
          <w:szCs w:val="22"/>
        </w:rPr>
        <w:t>The Robinson Group, Phoenix, AZ</w:t>
      </w:r>
    </w:p>
    <w:p w:rsidR="00522A47" w:rsidRPr="00A718DF" w:rsidRDefault="00522A47" w:rsidP="00522A47">
      <w:pPr>
        <w:numPr>
          <w:ilvl w:val="0"/>
          <w:numId w:val="31"/>
        </w:numPr>
        <w:rPr>
          <w:sz w:val="22"/>
          <w:szCs w:val="22"/>
        </w:rPr>
      </w:pPr>
      <w:r w:rsidRPr="00A718DF">
        <w:rPr>
          <w:sz w:val="22"/>
          <w:szCs w:val="22"/>
        </w:rPr>
        <w:lastRenderedPageBreak/>
        <w:t>This project with The Robinson Group (TRG) involved developing a Student Financial Aid package for the University of Chicago.  The system was developed in a client / server architecture, using UNIFACE, to allow for multiple users and platforms.</w:t>
      </w:r>
    </w:p>
    <w:p w:rsidR="00522A47" w:rsidRPr="00A718DF" w:rsidRDefault="00522A47" w:rsidP="00522A47">
      <w:pPr>
        <w:numPr>
          <w:ilvl w:val="0"/>
          <w:numId w:val="31"/>
        </w:numPr>
        <w:rPr>
          <w:sz w:val="22"/>
          <w:szCs w:val="22"/>
        </w:rPr>
      </w:pPr>
      <w:r w:rsidRPr="00A718DF">
        <w:rPr>
          <w:sz w:val="22"/>
          <w:szCs w:val="22"/>
        </w:rPr>
        <w:t>I was responsible for preparing the Technical specification conversion, Data modeling, Development and Testing.</w:t>
      </w:r>
    </w:p>
    <w:p w:rsidR="00522A47" w:rsidRPr="00A718DF" w:rsidRDefault="00522A47" w:rsidP="00522A47">
      <w:pPr>
        <w:rPr>
          <w:sz w:val="22"/>
          <w:szCs w:val="22"/>
        </w:rPr>
      </w:pPr>
    </w:p>
    <w:p w:rsidR="00522A47" w:rsidRPr="00A718DF" w:rsidRDefault="00522A47" w:rsidP="00522A47">
      <w:pPr>
        <w:rPr>
          <w:sz w:val="22"/>
          <w:szCs w:val="22"/>
        </w:rPr>
      </w:pPr>
      <w:r w:rsidRPr="00A718DF">
        <w:rPr>
          <w:b/>
          <w:sz w:val="22"/>
          <w:szCs w:val="22"/>
        </w:rPr>
        <w:t>Environment</w:t>
      </w:r>
      <w:r w:rsidRPr="00A718DF">
        <w:rPr>
          <w:sz w:val="22"/>
          <w:szCs w:val="22"/>
        </w:rPr>
        <w:t>: ORACLE Database, UNIFACE</w:t>
      </w:r>
    </w:p>
    <w:p w:rsidR="00522A47" w:rsidRPr="00A718DF" w:rsidRDefault="00522A47" w:rsidP="00522A47">
      <w:pPr>
        <w:rPr>
          <w:sz w:val="22"/>
          <w:szCs w:val="22"/>
        </w:rPr>
      </w:pPr>
    </w:p>
    <w:p w:rsidR="00522A47" w:rsidRPr="00A718DF" w:rsidRDefault="00522A47" w:rsidP="00522A47">
      <w:pPr>
        <w:rPr>
          <w:b/>
          <w:sz w:val="22"/>
          <w:szCs w:val="22"/>
          <w:u w:val="single"/>
        </w:rPr>
      </w:pPr>
      <w:r w:rsidRPr="00A718DF">
        <w:rPr>
          <w:b/>
          <w:sz w:val="22"/>
          <w:szCs w:val="22"/>
          <w:u w:val="single"/>
        </w:rPr>
        <w:t>EDUCATION</w:t>
      </w:r>
    </w:p>
    <w:p w:rsidR="00522A47" w:rsidRPr="00A718DF" w:rsidRDefault="00522A47" w:rsidP="00522A47">
      <w:pPr>
        <w:rPr>
          <w:sz w:val="22"/>
          <w:szCs w:val="22"/>
        </w:rPr>
      </w:pPr>
      <w:r w:rsidRPr="00A718DF">
        <w:rPr>
          <w:sz w:val="22"/>
          <w:szCs w:val="22"/>
        </w:rPr>
        <w:t>Bachelors of Science, India</w:t>
      </w:r>
    </w:p>
    <w:p w:rsidR="00682EDC" w:rsidRPr="00A718DF" w:rsidRDefault="00682EDC" w:rsidP="00A54E19">
      <w:pPr>
        <w:rPr>
          <w:sz w:val="22"/>
          <w:szCs w:val="22"/>
        </w:rPr>
      </w:pPr>
    </w:p>
    <w:sectPr w:rsidR="00682EDC" w:rsidRPr="00A718DF"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D0C" w:rsidRDefault="00474D0C" w:rsidP="001918DB">
      <w:r>
        <w:separator/>
      </w:r>
    </w:p>
  </w:endnote>
  <w:endnote w:type="continuationSeparator" w:id="0">
    <w:p w:rsidR="00474D0C" w:rsidRDefault="00474D0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D0C" w:rsidRDefault="00474D0C" w:rsidP="001918DB">
      <w:r>
        <w:separator/>
      </w:r>
    </w:p>
  </w:footnote>
  <w:footnote w:type="continuationSeparator" w:id="0">
    <w:p w:rsidR="00474D0C" w:rsidRDefault="00474D0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5569"/>
    <w:multiLevelType w:val="hybridMultilevel"/>
    <w:tmpl w:val="DC6A8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8CE6555"/>
    <w:multiLevelType w:val="hybridMultilevel"/>
    <w:tmpl w:val="7B783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D33091"/>
    <w:multiLevelType w:val="hybridMultilevel"/>
    <w:tmpl w:val="4DF88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A6FC4"/>
    <w:multiLevelType w:val="hybridMultilevel"/>
    <w:tmpl w:val="ECFC2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5D3775"/>
    <w:multiLevelType w:val="hybridMultilevel"/>
    <w:tmpl w:val="63121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BA119D"/>
    <w:multiLevelType w:val="hybridMultilevel"/>
    <w:tmpl w:val="F044F8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ECE4BD1"/>
    <w:multiLevelType w:val="hybridMultilevel"/>
    <w:tmpl w:val="AF421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5"/>
  </w:num>
  <w:num w:numId="4">
    <w:abstractNumId w:val="18"/>
  </w:num>
  <w:num w:numId="5">
    <w:abstractNumId w:val="16"/>
  </w:num>
  <w:num w:numId="6">
    <w:abstractNumId w:val="23"/>
  </w:num>
  <w:num w:numId="7">
    <w:abstractNumId w:val="3"/>
  </w:num>
  <w:num w:numId="8">
    <w:abstractNumId w:val="7"/>
  </w:num>
  <w:num w:numId="9">
    <w:abstractNumId w:val="29"/>
  </w:num>
  <w:num w:numId="10">
    <w:abstractNumId w:val="13"/>
  </w:num>
  <w:num w:numId="11">
    <w:abstractNumId w:val="26"/>
  </w:num>
  <w:num w:numId="12">
    <w:abstractNumId w:val="28"/>
  </w:num>
  <w:num w:numId="13">
    <w:abstractNumId w:val="20"/>
  </w:num>
  <w:num w:numId="14">
    <w:abstractNumId w:val="1"/>
  </w:num>
  <w:num w:numId="15">
    <w:abstractNumId w:val="31"/>
  </w:num>
  <w:num w:numId="16">
    <w:abstractNumId w:val="9"/>
  </w:num>
  <w:num w:numId="17">
    <w:abstractNumId w:val="22"/>
  </w:num>
  <w:num w:numId="18">
    <w:abstractNumId w:val="17"/>
  </w:num>
  <w:num w:numId="19">
    <w:abstractNumId w:val="30"/>
  </w:num>
  <w:num w:numId="20">
    <w:abstractNumId w:val="11"/>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
  </w:num>
  <w:num w:numId="24">
    <w:abstractNumId w:val="19"/>
  </w:num>
  <w:num w:numId="25">
    <w:abstractNumId w:val="21"/>
  </w:num>
  <w:num w:numId="26">
    <w:abstractNumId w:val="15"/>
  </w:num>
  <w:num w:numId="27">
    <w:abstractNumId w:val="8"/>
  </w:num>
  <w:num w:numId="28">
    <w:abstractNumId w:val="4"/>
  </w:num>
  <w:num w:numId="29">
    <w:abstractNumId w:val="0"/>
  </w:num>
  <w:num w:numId="30">
    <w:abstractNumId w:val="6"/>
  </w:num>
  <w:num w:numId="31">
    <w:abstractNumId w:val="24"/>
  </w:num>
  <w:num w:numId="32">
    <w:abstractNumId w:val="1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474D0C"/>
    <w:rsid w:val="00505F87"/>
    <w:rsid w:val="00522A47"/>
    <w:rsid w:val="00530ECF"/>
    <w:rsid w:val="005C1F56"/>
    <w:rsid w:val="005D5273"/>
    <w:rsid w:val="005E152E"/>
    <w:rsid w:val="00682EDC"/>
    <w:rsid w:val="00693349"/>
    <w:rsid w:val="00852CB5"/>
    <w:rsid w:val="008D087A"/>
    <w:rsid w:val="00946919"/>
    <w:rsid w:val="00A54E19"/>
    <w:rsid w:val="00A718DF"/>
    <w:rsid w:val="00B23C25"/>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8DB"/>
    <w:pPr>
      <w:tabs>
        <w:tab w:val="center" w:pos="4513"/>
        <w:tab w:val="right" w:pos="9026"/>
      </w:tabs>
    </w:pPr>
  </w:style>
  <w:style w:type="character" w:customStyle="1" w:styleId="HeaderChar">
    <w:name w:val="Header Char"/>
    <w:basedOn w:val="DefaultParagraphFont"/>
    <w:link w:val="Header"/>
    <w:uiPriority w:val="99"/>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2013-10-04T19:35:00Z</dcterms:created>
  <dcterms:modified xsi:type="dcterms:W3CDTF">2013-10-04T19:35:00Z</dcterms:modified>
</cp:coreProperties>
</file>