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2E" w:rsidRDefault="0066522E" w:rsidP="0066522E">
      <w:pPr>
        <w:tabs>
          <w:tab w:val="left" w:pos="2263"/>
        </w:tabs>
        <w:ind w:left="1838" w:hanging="1837"/>
        <w:jc w:val="center"/>
      </w:pPr>
      <w:bookmarkStart w:id="0" w:name="_GoBack"/>
      <w:r>
        <w:rPr>
          <w:b/>
          <w:sz w:val="32"/>
        </w:rPr>
        <w:t xml:space="preserve">Young </w:t>
      </w:r>
      <w:proofErr w:type="spellStart"/>
      <w:proofErr w:type="gramStart"/>
      <w:r>
        <w:rPr>
          <w:b/>
          <w:sz w:val="32"/>
        </w:rPr>
        <w:t>Uk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Jeong</w:t>
      </w:r>
      <w:proofErr w:type="spellEnd"/>
    </w:p>
    <w:bookmarkEnd w:id="0"/>
    <w:p w:rsidR="0066522E" w:rsidRDefault="0066522E" w:rsidP="0066522E">
      <w:pPr>
        <w:tabs>
          <w:tab w:val="left" w:pos="2263"/>
        </w:tabs>
        <w:ind w:left="1838" w:hanging="1837"/>
        <w:jc w:val="center"/>
      </w:pPr>
    </w:p>
    <w:p w:rsidR="0066522E" w:rsidRDefault="0066522E" w:rsidP="0066522E">
      <w:pPr>
        <w:tabs>
          <w:tab w:val="left" w:pos="2263"/>
        </w:tabs>
        <w:ind w:left="1838" w:hanging="1837"/>
        <w:jc w:val="both"/>
      </w:pPr>
    </w:p>
    <w:p w:rsidR="0066522E" w:rsidRDefault="0066522E" w:rsidP="0066522E">
      <w:pPr>
        <w:tabs>
          <w:tab w:val="left" w:pos="2263"/>
        </w:tabs>
        <w:ind w:left="1838" w:hanging="1837"/>
        <w:jc w:val="both"/>
      </w:pPr>
      <w:r>
        <w:rPr>
          <w:b/>
          <w:sz w:val="26"/>
        </w:rPr>
        <w:t>OBJECTIVE</w:t>
      </w:r>
      <w:r>
        <w:rPr>
          <w:b/>
          <w:sz w:val="26"/>
        </w:rPr>
        <w:tab/>
      </w:r>
      <w:r>
        <w:rPr>
          <w:sz w:val="22"/>
        </w:rPr>
        <w:t>Applying for Sybase DBA position</w:t>
      </w:r>
    </w:p>
    <w:p w:rsidR="0066522E" w:rsidRDefault="0066522E" w:rsidP="0066522E">
      <w:pPr>
        <w:tabs>
          <w:tab w:val="left" w:pos="2263"/>
        </w:tabs>
        <w:ind w:left="1838" w:hanging="1837"/>
        <w:jc w:val="both"/>
      </w:pPr>
    </w:p>
    <w:p w:rsidR="0066522E" w:rsidRDefault="0066522E" w:rsidP="0066522E">
      <w:pPr>
        <w:tabs>
          <w:tab w:val="left" w:pos="1413"/>
          <w:tab w:val="left" w:pos="2263"/>
        </w:tabs>
        <w:ind w:left="1838" w:hanging="1837"/>
        <w:jc w:val="both"/>
      </w:pPr>
      <w:r>
        <w:rPr>
          <w:b/>
          <w:sz w:val="26"/>
        </w:rPr>
        <w:t>SKILLS</w:t>
      </w:r>
      <w:r>
        <w:rPr>
          <w:b/>
          <w:sz w:val="22"/>
        </w:rPr>
        <w:tab/>
      </w: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Sybase ASE 12.x/15.x administration on Solaris, AIX, HP-UX, and Windows platforms, Replication server for warm standby, Sybase IQ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Oracle 9i/10g/11g, RMAN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  <w:rPr>
          <w:sz w:val="22"/>
        </w:rPr>
      </w:pPr>
      <w:r>
        <w:rPr>
          <w:sz w:val="22"/>
        </w:rPr>
        <w:t>DB2 LUW 9.x/10.5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MS SQL Server 2000/2005/2008, DTS/SSIS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MySQL 5.5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DBA Tools : Proactive DBA, </w:t>
      </w:r>
      <w:proofErr w:type="spellStart"/>
      <w:r>
        <w:rPr>
          <w:sz w:val="22"/>
        </w:rPr>
        <w:t>DBArtisan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DataStage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ERWin</w:t>
      </w:r>
      <w:proofErr w:type="spellEnd"/>
      <w:r>
        <w:rPr>
          <w:sz w:val="22"/>
        </w:rPr>
        <w:t>, Platinum Repository, SQL Backtrack, Tivoli Storage Manager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OS: Solaris, AIX, HP-UX, Linux, Windows 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Scripting/languages: Unix C/B/K/BA shell scripting, Windows batch scripting, Transact-SQL, PL/SQL, Perl, C, JAVA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Project management and team leading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7"/>
        </w:numPr>
        <w:tabs>
          <w:tab w:val="left" w:pos="0"/>
        </w:tabs>
        <w:ind w:left="1800" w:hanging="359"/>
        <w:jc w:val="both"/>
      </w:pPr>
      <w:r>
        <w:rPr>
          <w:sz w:val="22"/>
        </w:rPr>
        <w:t>Excellent verbal and written communication skills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jc w:val="both"/>
      </w:pPr>
      <w:r>
        <w:rPr>
          <w:b/>
          <w:sz w:val="26"/>
        </w:rPr>
        <w:t>EXPERIENCE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1838"/>
        </w:tabs>
        <w:jc w:val="both"/>
      </w:pPr>
      <w:r>
        <w:rPr>
          <w:b/>
          <w:sz w:val="22"/>
        </w:rPr>
        <w:t>Apr 2010 to Present</w:t>
      </w:r>
      <w:r>
        <w:rPr>
          <w:b/>
          <w:sz w:val="22"/>
        </w:rPr>
        <w:tab/>
        <w:t xml:space="preserve">Scotiabank, </w:t>
      </w:r>
      <w:r>
        <w:rPr>
          <w:sz w:val="22"/>
        </w:rPr>
        <w:t>Toronto, Ontario, Canada</w:t>
      </w:r>
    </w:p>
    <w:p w:rsidR="0066522E" w:rsidRDefault="0066522E" w:rsidP="0066522E">
      <w:pPr>
        <w:tabs>
          <w:tab w:val="left" w:pos="1838"/>
        </w:tabs>
        <w:ind w:left="1800" w:hanging="359"/>
        <w:jc w:val="both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Senior Sybase DBA</w:t>
      </w:r>
    </w:p>
    <w:p w:rsidR="0066522E" w:rsidRDefault="0066522E" w:rsidP="0066522E">
      <w:pPr>
        <w:tabs>
          <w:tab w:val="left" w:pos="1838"/>
        </w:tabs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</w:pPr>
      <w:r>
        <w:rPr>
          <w:sz w:val="22"/>
        </w:rPr>
        <w:t>Responsible for Sybase ASE database administration for 24x7 mission-critical Online banking system and capital investment application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Handling warm-standby Replication and </w:t>
      </w:r>
      <w:proofErr w:type="spellStart"/>
      <w:r>
        <w:rPr>
          <w:sz w:val="22"/>
        </w:rPr>
        <w:t>Veritas</w:t>
      </w:r>
      <w:proofErr w:type="spellEnd"/>
      <w:r>
        <w:rPr>
          <w:sz w:val="22"/>
        </w:rPr>
        <w:t xml:space="preserve"> Cluster Server for BCP/DR failover in Solaris, stretched SAN environment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  <w:rPr>
          <w:sz w:val="22"/>
        </w:rPr>
      </w:pPr>
      <w:r>
        <w:rPr>
          <w:sz w:val="22"/>
        </w:rPr>
        <w:t>Sybase configuration, installation, upgrade, security patching, backup and recovery, replication, design, reorg, migration, refresh, performance tuning, trouble shooting, auditing, security &amp; health check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Monitoring, diagnosing problems and performance tuning using Proactive DBA, </w:t>
      </w:r>
      <w:proofErr w:type="spellStart"/>
      <w:r>
        <w:rPr>
          <w:sz w:val="22"/>
        </w:rPr>
        <w:t>DBSrtisan</w:t>
      </w:r>
      <w:proofErr w:type="spellEnd"/>
      <w:r>
        <w:rPr>
          <w:sz w:val="22"/>
        </w:rPr>
        <w:t>, MDA tables and home grown scripts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Developing in-house database tools using K-shell, T-SQL and Perl 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  <w:rPr>
          <w:sz w:val="22"/>
        </w:rPr>
      </w:pPr>
      <w:r>
        <w:rPr>
          <w:sz w:val="22"/>
        </w:rPr>
        <w:t>Work with development team to design database, review application scripts coded in T-SQL, K-shell and Java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8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Migrating reporting application from ASE to IQ 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jc w:val="both"/>
      </w:pPr>
      <w:r>
        <w:rPr>
          <w:b/>
          <w:sz w:val="22"/>
        </w:rPr>
        <w:t>Aug 2005 to Mar 2010</w:t>
      </w:r>
      <w:r>
        <w:rPr>
          <w:b/>
          <w:sz w:val="22"/>
        </w:rPr>
        <w:tab/>
        <w:t xml:space="preserve">  IBM Canada,</w:t>
      </w:r>
      <w:r>
        <w:rPr>
          <w:sz w:val="22"/>
        </w:rPr>
        <w:t xml:space="preserve"> Markham, Ontario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>
        <w:rPr>
          <w:sz w:val="22"/>
        </w:rPr>
        <w:t xml:space="preserve">DBA, </w:t>
      </w:r>
      <w:proofErr w:type="gramStart"/>
      <w:r>
        <w:rPr>
          <w:sz w:val="22"/>
        </w:rPr>
        <w:t>IT</w:t>
      </w:r>
      <w:proofErr w:type="gramEnd"/>
      <w:r>
        <w:rPr>
          <w:sz w:val="22"/>
        </w:rPr>
        <w:t xml:space="preserve"> Delivery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29"/>
        </w:numPr>
        <w:tabs>
          <w:tab w:val="left" w:pos="0"/>
        </w:tabs>
        <w:ind w:left="1800" w:hanging="359"/>
        <w:jc w:val="both"/>
      </w:pPr>
      <w:r>
        <w:rPr>
          <w:sz w:val="22"/>
        </w:rPr>
        <w:t>DBA to support for Sybase, MS SQL, and DB2 for outsourcing companies, ensuring service availability, security and audit,, backup and recovery, performance tuning, installation and upgrade, DR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9"/>
        </w:numPr>
        <w:tabs>
          <w:tab w:val="left" w:pos="0"/>
        </w:tabs>
        <w:ind w:left="1800" w:hanging="359"/>
        <w:jc w:val="both"/>
        <w:rPr>
          <w:sz w:val="22"/>
        </w:rPr>
      </w:pPr>
      <w:r>
        <w:rPr>
          <w:sz w:val="22"/>
        </w:rPr>
        <w:t>Perform GSD331/ITS104 data security audit, health checking, privileged ID validation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9"/>
        </w:numPr>
        <w:tabs>
          <w:tab w:val="left" w:pos="0"/>
        </w:tabs>
        <w:ind w:left="1800" w:hanging="359"/>
        <w:jc w:val="both"/>
        <w:rPr>
          <w:sz w:val="22"/>
        </w:rPr>
      </w:pPr>
      <w:r>
        <w:rPr>
          <w:sz w:val="22"/>
        </w:rPr>
        <w:t xml:space="preserve">Use Tivoli </w:t>
      </w:r>
      <w:proofErr w:type="spellStart"/>
      <w:r>
        <w:rPr>
          <w:sz w:val="22"/>
        </w:rPr>
        <w:t>Strage</w:t>
      </w:r>
      <w:proofErr w:type="spellEnd"/>
      <w:r>
        <w:rPr>
          <w:sz w:val="22"/>
        </w:rPr>
        <w:t xml:space="preserve"> Manager and home grown scripts to monitor database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9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Primarily support for Manulife on 16 Sybase servers on HP-UX and Windows, 6 MS SQL servers, 4 DB2 servers on AIX platform for 24x7 Group Benefit online </w:t>
      </w:r>
      <w:proofErr w:type="gramStart"/>
      <w:r>
        <w:rPr>
          <w:sz w:val="22"/>
        </w:rPr>
        <w:t>application</w:t>
      </w:r>
      <w:proofErr w:type="gramEnd"/>
      <w:r>
        <w:rPr>
          <w:sz w:val="22"/>
        </w:rPr>
        <w:t>, successfully upgraded, migrated and consolidated to new servers.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9"/>
        </w:numPr>
        <w:tabs>
          <w:tab w:val="left" w:pos="0"/>
        </w:tabs>
        <w:ind w:left="1800" w:hanging="359"/>
        <w:jc w:val="both"/>
      </w:pPr>
      <w:r>
        <w:rPr>
          <w:sz w:val="22"/>
        </w:rPr>
        <w:t>Support Canadian Wheat Board Sybase servers, successfully completed IPS based full scale disaster recovery practice.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29"/>
        </w:numPr>
        <w:tabs>
          <w:tab w:val="left" w:pos="0"/>
        </w:tabs>
        <w:ind w:left="1800" w:hanging="359"/>
        <w:jc w:val="both"/>
      </w:pPr>
      <w:r>
        <w:rPr>
          <w:sz w:val="22"/>
        </w:rPr>
        <w:t>Support Manitoba Government, running Sybase replication in warm standby environment.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sz w:val="22"/>
        </w:rPr>
        <w:t xml:space="preserve"> 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jc w:val="both"/>
      </w:pPr>
      <w:r>
        <w:rPr>
          <w:b/>
          <w:sz w:val="22"/>
        </w:rPr>
        <w:t>Jun 1998 to Jul 2005</w:t>
      </w:r>
      <w:r>
        <w:rPr>
          <w:b/>
          <w:sz w:val="22"/>
        </w:rPr>
        <w:tab/>
        <w:t xml:space="preserve">Liberty Health, </w:t>
      </w:r>
      <w:r>
        <w:rPr>
          <w:sz w:val="22"/>
        </w:rPr>
        <w:t>Markham, Ontario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Senior DBA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31"/>
        </w:numPr>
        <w:tabs>
          <w:tab w:val="left" w:pos="0"/>
        </w:tabs>
        <w:ind w:left="1800" w:hanging="359"/>
        <w:jc w:val="both"/>
      </w:pPr>
      <w:r>
        <w:rPr>
          <w:sz w:val="22"/>
        </w:rPr>
        <w:t>Responsible for Sybase, Oracle, and MS SQL database administration in Health Insurance application.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31"/>
        </w:numPr>
        <w:tabs>
          <w:tab w:val="left" w:pos="0"/>
        </w:tabs>
        <w:ind w:left="1800" w:hanging="359"/>
        <w:jc w:val="both"/>
      </w:pPr>
      <w:r>
        <w:rPr>
          <w:sz w:val="22"/>
        </w:rPr>
        <w:t>Support Sybase in online environment. Successful projects include SQL Backtrack implementation for backup and recovery, full scale disaster recovery practice, HA achievement with EMC BCV technology.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31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 EFT development and EDI interface for Data Warehouse, interface setup with </w:t>
      </w:r>
      <w:proofErr w:type="spellStart"/>
      <w:r>
        <w:rPr>
          <w:sz w:val="22"/>
        </w:rPr>
        <w:t>Weblogic</w:t>
      </w:r>
      <w:proofErr w:type="spellEnd"/>
      <w:r>
        <w:rPr>
          <w:sz w:val="22"/>
        </w:rPr>
        <w:t xml:space="preserve"> server.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31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Completed ETL project for Data Warehouse using </w:t>
      </w:r>
      <w:proofErr w:type="spellStart"/>
      <w:r>
        <w:rPr>
          <w:sz w:val="22"/>
        </w:rPr>
        <w:t>DataStage</w:t>
      </w:r>
      <w:proofErr w:type="spellEnd"/>
      <w:r>
        <w:rPr>
          <w:sz w:val="22"/>
        </w:rPr>
        <w:t>, DTS and Perl for daily loading Sybase/SQL/Oracle tables from backend mainframe data.</w:t>
      </w:r>
    </w:p>
    <w:p w:rsidR="0066522E" w:rsidRDefault="0066522E" w:rsidP="0066522E">
      <w:pPr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31"/>
        </w:numPr>
        <w:tabs>
          <w:tab w:val="left" w:pos="0"/>
        </w:tabs>
        <w:ind w:left="1800" w:hanging="359"/>
        <w:jc w:val="both"/>
      </w:pPr>
      <w:r>
        <w:rPr>
          <w:sz w:val="22"/>
        </w:rPr>
        <w:t>Successfully completed Y2K project for all home grown applications on Sybase, SQL and Oracle.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31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Launched Speedy Enrolment tool for health insurance, enrollment via phone call accessing </w:t>
      </w:r>
      <w:proofErr w:type="spellStart"/>
      <w:r>
        <w:rPr>
          <w:sz w:val="22"/>
        </w:rPr>
        <w:t>sybase</w:t>
      </w:r>
      <w:proofErr w:type="spellEnd"/>
      <w:r>
        <w:rPr>
          <w:sz w:val="22"/>
        </w:rPr>
        <w:t>/oracle databases, used K-shell script and SQL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 xml:space="preserve"> </w:t>
      </w:r>
    </w:p>
    <w:p w:rsidR="0066522E" w:rsidRDefault="0066522E" w:rsidP="0066522E">
      <w:pPr>
        <w:tabs>
          <w:tab w:val="left" w:pos="2263"/>
        </w:tabs>
        <w:jc w:val="both"/>
      </w:pPr>
      <w:r>
        <w:rPr>
          <w:b/>
          <w:sz w:val="22"/>
        </w:rPr>
        <w:t>Sep 1989 to Apr 1998</w:t>
      </w:r>
      <w:r>
        <w:rPr>
          <w:b/>
          <w:sz w:val="22"/>
        </w:rPr>
        <w:tab/>
        <w:t>Unisys</w:t>
      </w:r>
      <w:r>
        <w:rPr>
          <w:sz w:val="22"/>
        </w:rPr>
        <w:t>, Seoul, South Korea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sz w:val="22"/>
        </w:rPr>
        <w:tab/>
      </w:r>
      <w:r>
        <w:rPr>
          <w:sz w:val="22"/>
        </w:rPr>
        <w:tab/>
        <w:t>Senior Systems Analyst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widowControl w:val="0"/>
        <w:numPr>
          <w:ilvl w:val="0"/>
          <w:numId w:val="30"/>
        </w:numPr>
        <w:tabs>
          <w:tab w:val="left" w:pos="0"/>
        </w:tabs>
        <w:ind w:left="1800" w:hanging="359"/>
        <w:jc w:val="both"/>
      </w:pPr>
      <w:r>
        <w:rPr>
          <w:sz w:val="22"/>
        </w:rPr>
        <w:t xml:space="preserve">Leading and working in a team of IT Solution Department, providing application launching and migration in multi-vendor environment including Unisys mainframe, </w:t>
      </w:r>
      <w:proofErr w:type="gramStart"/>
      <w:r>
        <w:rPr>
          <w:sz w:val="22"/>
        </w:rPr>
        <w:t>Unix</w:t>
      </w:r>
      <w:proofErr w:type="gramEnd"/>
      <w:r>
        <w:rPr>
          <w:sz w:val="22"/>
        </w:rPr>
        <w:t>, Windows NT with UDS, Oracle and Informix databases over TCP/IP network.</w:t>
      </w:r>
    </w:p>
    <w:p w:rsidR="0066522E" w:rsidRDefault="0066522E" w:rsidP="0066522E">
      <w:pPr>
        <w:tabs>
          <w:tab w:val="left" w:pos="0"/>
        </w:tabs>
        <w:jc w:val="both"/>
      </w:pPr>
    </w:p>
    <w:p w:rsidR="0066522E" w:rsidRDefault="0066522E" w:rsidP="0066522E">
      <w:pPr>
        <w:widowControl w:val="0"/>
        <w:numPr>
          <w:ilvl w:val="0"/>
          <w:numId w:val="30"/>
        </w:numPr>
        <w:tabs>
          <w:tab w:val="left" w:pos="0"/>
        </w:tabs>
        <w:ind w:left="1800" w:hanging="359"/>
        <w:jc w:val="both"/>
      </w:pPr>
      <w:r>
        <w:rPr>
          <w:sz w:val="22"/>
        </w:rPr>
        <w:t>Worked in US for 16 months for Unisys Corp. in Eagan, MN, handling joint projects for benchmarks and system restructuring for a number of Korean banking systems.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1800"/>
        </w:tabs>
        <w:jc w:val="both"/>
      </w:pPr>
      <w:r>
        <w:rPr>
          <w:b/>
          <w:sz w:val="26"/>
        </w:rPr>
        <w:t>EDUCATION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sz w:val="22"/>
        </w:rPr>
        <w:t xml:space="preserve">Bachelor of Physics, </w:t>
      </w:r>
      <w:proofErr w:type="spellStart"/>
      <w:r>
        <w:rPr>
          <w:sz w:val="22"/>
        </w:rPr>
        <w:t>Yonsei</w:t>
      </w:r>
      <w:proofErr w:type="spellEnd"/>
      <w:r>
        <w:rPr>
          <w:sz w:val="22"/>
        </w:rPr>
        <w:t xml:space="preserve"> University, Seoul, South Korea, 1987</w:t>
      </w:r>
    </w:p>
    <w:p w:rsidR="0066522E" w:rsidRDefault="0066522E" w:rsidP="0066522E">
      <w:pPr>
        <w:tabs>
          <w:tab w:val="left" w:pos="2263"/>
        </w:tabs>
        <w:ind w:left="2160" w:hanging="359"/>
        <w:jc w:val="both"/>
      </w:pPr>
      <w:r>
        <w:rPr>
          <w:sz w:val="22"/>
        </w:rPr>
        <w:t xml:space="preserve">Computer Systems Engineering, Korea Advanced Institute </w:t>
      </w:r>
      <w:proofErr w:type="gramStart"/>
      <w:r>
        <w:rPr>
          <w:sz w:val="22"/>
        </w:rPr>
        <w:t>of  Science</w:t>
      </w:r>
      <w:proofErr w:type="gramEnd"/>
      <w:r>
        <w:rPr>
          <w:sz w:val="22"/>
        </w:rPr>
        <w:t xml:space="preserve"> and Technology (KAIST), Seoul, South Korea, 1987-1989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sz w:val="22"/>
        </w:rPr>
        <w:tab/>
        <w:t>Sybase Advanced Administration, Advanced T-SQL programming, IQ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sz w:val="22"/>
        </w:rPr>
        <w:tab/>
        <w:t>Oracle Advanced Administration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sz w:val="22"/>
        </w:rPr>
        <w:tab/>
        <w:t>MS SQL server, Windows NT server, and lot more</w:t>
      </w: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</w:p>
    <w:p w:rsidR="0066522E" w:rsidRDefault="0066522E" w:rsidP="0066522E">
      <w:pPr>
        <w:tabs>
          <w:tab w:val="left" w:pos="2263"/>
        </w:tabs>
        <w:ind w:left="1800" w:hanging="359"/>
        <w:jc w:val="both"/>
      </w:pPr>
      <w:r>
        <w:rPr>
          <w:b/>
          <w:sz w:val="26"/>
        </w:rPr>
        <w:t>REFERENCES ARE AVAILABLE UPON REQUEST</w:t>
      </w:r>
    </w:p>
    <w:p w:rsidR="00682EDC" w:rsidRDefault="00682EDC" w:rsidP="00A54E19"/>
    <w:sectPr w:rsidR="00682ED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98" w:rsidRDefault="00DD0698" w:rsidP="001918DB">
      <w:r>
        <w:separator/>
      </w:r>
    </w:p>
  </w:endnote>
  <w:endnote w:type="continuationSeparator" w:id="0">
    <w:p w:rsidR="00DD0698" w:rsidRDefault="00DD0698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98" w:rsidRDefault="00DD0698" w:rsidP="001918DB">
      <w:r>
        <w:separator/>
      </w:r>
    </w:p>
  </w:footnote>
  <w:footnote w:type="continuationSeparator" w:id="0">
    <w:p w:rsidR="00DD0698" w:rsidRDefault="00DD0698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70E0165"/>
    <w:multiLevelType w:val="multilevel"/>
    <w:tmpl w:val="52607E8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8">
    <w:nsid w:val="2767502D"/>
    <w:multiLevelType w:val="multilevel"/>
    <w:tmpl w:val="3FBC64A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9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92A82"/>
    <w:multiLevelType w:val="multilevel"/>
    <w:tmpl w:val="03B44AD8"/>
    <w:lvl w:ilvl="0">
      <w:start w:val="1"/>
      <w:numFmt w:val="bullet"/>
      <w:lvlText w:val="●"/>
      <w:lvlJc w:val="left"/>
      <w:pPr>
        <w:ind w:left="2133" w:firstLine="177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53" w:firstLine="249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573" w:firstLine="321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293" w:firstLine="393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13" w:firstLine="465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33" w:firstLine="537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53" w:firstLine="609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173" w:firstLine="681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893" w:firstLine="7533"/>
      </w:pPr>
      <w:rPr>
        <w:rFonts w:ascii="Arial" w:eastAsia="Arial" w:hAnsi="Arial" w:cs="Arial"/>
        <w:vertAlign w:val="baseline"/>
      </w:rPr>
    </w:lvl>
  </w:abstractNum>
  <w:abstractNum w:abstractNumId="13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5964C5"/>
    <w:multiLevelType w:val="multilevel"/>
    <w:tmpl w:val="3C96B5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2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4F44B5"/>
    <w:multiLevelType w:val="multilevel"/>
    <w:tmpl w:val="0CA0AD96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2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5"/>
  </w:num>
  <w:num w:numId="5">
    <w:abstractNumId w:val="13"/>
  </w:num>
  <w:num w:numId="6">
    <w:abstractNumId w:val="20"/>
  </w:num>
  <w:num w:numId="7">
    <w:abstractNumId w:val="2"/>
  </w:num>
  <w:num w:numId="8">
    <w:abstractNumId w:val="3"/>
  </w:num>
  <w:num w:numId="9">
    <w:abstractNumId w:val="27"/>
  </w:num>
  <w:num w:numId="10">
    <w:abstractNumId w:val="10"/>
  </w:num>
  <w:num w:numId="11">
    <w:abstractNumId w:val="22"/>
  </w:num>
  <w:num w:numId="12">
    <w:abstractNumId w:val="25"/>
  </w:num>
  <w:num w:numId="13">
    <w:abstractNumId w:val="17"/>
  </w:num>
  <w:num w:numId="14">
    <w:abstractNumId w:val="0"/>
  </w:num>
  <w:num w:numId="15">
    <w:abstractNumId w:val="29"/>
  </w:num>
  <w:num w:numId="16">
    <w:abstractNumId w:val="4"/>
  </w:num>
  <w:num w:numId="17">
    <w:abstractNumId w:val="19"/>
  </w:num>
  <w:num w:numId="18">
    <w:abstractNumId w:val="14"/>
  </w:num>
  <w:num w:numId="19">
    <w:abstractNumId w:val="28"/>
  </w:num>
  <w:num w:numId="20">
    <w:abstractNumId w:val="6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"/>
  </w:num>
  <w:num w:numId="24">
    <w:abstractNumId w:val="16"/>
  </w:num>
  <w:num w:numId="25">
    <w:abstractNumId w:val="18"/>
  </w:num>
  <w:num w:numId="26">
    <w:abstractNumId w:val="11"/>
  </w:num>
  <w:num w:numId="27">
    <w:abstractNumId w:val="12"/>
  </w:num>
  <w:num w:numId="28">
    <w:abstractNumId w:val="26"/>
  </w:num>
  <w:num w:numId="29">
    <w:abstractNumId w:val="24"/>
  </w:num>
  <w:num w:numId="30">
    <w:abstractNumId w:val="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360289"/>
    <w:rsid w:val="00362455"/>
    <w:rsid w:val="0038557F"/>
    <w:rsid w:val="00505F87"/>
    <w:rsid w:val="00530ECF"/>
    <w:rsid w:val="005C1F56"/>
    <w:rsid w:val="005D5273"/>
    <w:rsid w:val="005E152E"/>
    <w:rsid w:val="0066522E"/>
    <w:rsid w:val="00682EDC"/>
    <w:rsid w:val="00693349"/>
    <w:rsid w:val="00852CB5"/>
    <w:rsid w:val="008D087A"/>
    <w:rsid w:val="00946919"/>
    <w:rsid w:val="00A54E19"/>
    <w:rsid w:val="00BF2255"/>
    <w:rsid w:val="00D811AC"/>
    <w:rsid w:val="00DD0698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Padma Boddanapalli</cp:lastModifiedBy>
  <cp:revision>2</cp:revision>
  <dcterms:created xsi:type="dcterms:W3CDTF">2014-09-30T18:17:00Z</dcterms:created>
  <dcterms:modified xsi:type="dcterms:W3CDTF">2014-09-30T18:17:00Z</dcterms:modified>
</cp:coreProperties>
</file>