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8958D" w14:textId="7107E2EE" w:rsidR="00482F33" w:rsidRDefault="00482F33">
      <w:pPr>
        <w:rPr>
          <w:rFonts w:ascii="Times New Roman" w:hAnsi="Times New Roman" w:cs="Times New Roman"/>
          <w:b/>
          <w:bCs/>
          <w:sz w:val="24"/>
          <w:szCs w:val="24"/>
        </w:rPr>
      </w:pPr>
      <w:r>
        <w:rPr>
          <w:rFonts w:ascii="Times New Roman" w:hAnsi="Times New Roman" w:cs="Times New Roman"/>
          <w:b/>
          <w:bCs/>
          <w:sz w:val="24"/>
          <w:szCs w:val="24"/>
        </w:rPr>
        <w:t>Entity Relationship Diagram</w:t>
      </w:r>
    </w:p>
    <w:p w14:paraId="64905A20" w14:textId="0984E113" w:rsidR="00482F33" w:rsidRDefault="00482F33">
      <w:pPr>
        <w:rPr>
          <w:rFonts w:ascii="Times New Roman" w:hAnsi="Times New Roman" w:cs="Times New Roman"/>
          <w:sz w:val="24"/>
          <w:szCs w:val="24"/>
        </w:rPr>
      </w:pPr>
      <w:r>
        <w:rPr>
          <w:rFonts w:ascii="Times New Roman" w:hAnsi="Times New Roman" w:cs="Times New Roman"/>
          <w:sz w:val="24"/>
          <w:szCs w:val="24"/>
        </w:rPr>
        <w:t>An Entity Relationship Diagram (ERD) was created for the beverages database to detail an appropriate schema based on the information provided. Due to inconsistencies within the input files, the ERD will detail a schema that will maintain entity and referential integrity. Entity integrity will allow for each entry in each table to be distinguished from other rows</w:t>
      </w:r>
      <w:r w:rsidR="00FB59B2">
        <w:rPr>
          <w:rFonts w:ascii="Times New Roman" w:hAnsi="Times New Roman" w:cs="Times New Roman"/>
          <w:sz w:val="24"/>
          <w:szCs w:val="24"/>
        </w:rPr>
        <w:t xml:space="preserve"> and referential integrity will allow for changes in one table to be reflected in another (Curry, 2016). </w:t>
      </w:r>
      <w:r w:rsidR="00AC467A">
        <w:rPr>
          <w:rFonts w:ascii="Times New Roman" w:hAnsi="Times New Roman" w:cs="Times New Roman"/>
          <w:sz w:val="24"/>
          <w:szCs w:val="24"/>
        </w:rPr>
        <w:t>The integrity of the beverages database defined in the ERD will ensure data is accurate and usable for end users and ultimately benefit the data governance of the organization.</w:t>
      </w:r>
    </w:p>
    <w:p w14:paraId="31D27636" w14:textId="7D1E9EE6" w:rsidR="00AC467A" w:rsidRDefault="00AC467A">
      <w:pPr>
        <w:rPr>
          <w:rFonts w:ascii="Times New Roman" w:hAnsi="Times New Roman" w:cs="Times New Roman"/>
          <w:sz w:val="24"/>
          <w:szCs w:val="24"/>
        </w:rPr>
      </w:pPr>
      <w:r>
        <w:rPr>
          <w:rFonts w:ascii="Times New Roman" w:hAnsi="Times New Roman" w:cs="Times New Roman"/>
          <w:sz w:val="24"/>
          <w:szCs w:val="24"/>
        </w:rPr>
        <w:t>The figure below displays the Entity Relationship Diagram (ERD) for the beverages database:</w:t>
      </w:r>
    </w:p>
    <w:p w14:paraId="41466746" w14:textId="16C19A5C" w:rsidR="00AC467A" w:rsidRDefault="000873B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B7E1C" wp14:editId="241075D1">
            <wp:extent cx="5943600" cy="3733800"/>
            <wp:effectExtent l="19050" t="19050" r="19050" b="19050"/>
            <wp:docPr id="1785761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61471" name="Picture 1785761471"/>
                    <pic:cNvPicPr/>
                  </pic:nvPicPr>
                  <pic:blipFill>
                    <a:blip r:embed="rId5">
                      <a:extLst>
                        <a:ext uri="{28A0092B-C50C-407E-A947-70E740481C1C}">
                          <a14:useLocalDpi xmlns:a14="http://schemas.microsoft.com/office/drawing/2010/main" val="0"/>
                        </a:ext>
                      </a:extLst>
                    </a:blip>
                    <a:stretch>
                      <a:fillRect/>
                    </a:stretch>
                  </pic:blipFill>
                  <pic:spPr>
                    <a:xfrm>
                      <a:off x="0" y="0"/>
                      <a:ext cx="5943600" cy="3733800"/>
                    </a:xfrm>
                    <a:prstGeom prst="rect">
                      <a:avLst/>
                    </a:prstGeom>
                    <a:ln>
                      <a:solidFill>
                        <a:schemeClr val="accent1"/>
                      </a:solidFill>
                    </a:ln>
                  </pic:spPr>
                </pic:pic>
              </a:graphicData>
            </a:graphic>
          </wp:inline>
        </w:drawing>
      </w:r>
    </w:p>
    <w:p w14:paraId="060D1FEF" w14:textId="59EE594B" w:rsidR="00866ACD" w:rsidRDefault="00866ACD">
      <w:pPr>
        <w:rPr>
          <w:rFonts w:ascii="Times New Roman" w:hAnsi="Times New Roman" w:cs="Times New Roman"/>
          <w:i/>
          <w:iCs/>
          <w:sz w:val="20"/>
          <w:szCs w:val="20"/>
        </w:rPr>
      </w:pPr>
      <w:r>
        <w:rPr>
          <w:rFonts w:ascii="Times New Roman" w:hAnsi="Times New Roman" w:cs="Times New Roman"/>
          <w:i/>
          <w:iCs/>
          <w:sz w:val="20"/>
          <w:szCs w:val="20"/>
        </w:rPr>
        <w:t>Fig.1 Entity Relationship Diagram for Beverages Database</w:t>
      </w:r>
    </w:p>
    <w:p w14:paraId="7FAD9C3C" w14:textId="77777777" w:rsidR="00BF5D3A" w:rsidRDefault="00BF5D3A">
      <w:pPr>
        <w:rPr>
          <w:rFonts w:ascii="Times New Roman" w:hAnsi="Times New Roman" w:cs="Times New Roman"/>
          <w:sz w:val="20"/>
          <w:szCs w:val="20"/>
        </w:rPr>
      </w:pPr>
    </w:p>
    <w:p w14:paraId="0E1677F6" w14:textId="0C7682DA" w:rsidR="00BF5D3A" w:rsidRDefault="000873BC">
      <w:pPr>
        <w:rPr>
          <w:rFonts w:ascii="Times New Roman" w:hAnsi="Times New Roman" w:cs="Times New Roman"/>
          <w:b/>
          <w:bCs/>
          <w:sz w:val="24"/>
          <w:szCs w:val="24"/>
        </w:rPr>
      </w:pPr>
      <w:r>
        <w:rPr>
          <w:rFonts w:ascii="Times New Roman" w:hAnsi="Times New Roman" w:cs="Times New Roman"/>
          <w:b/>
          <w:bCs/>
          <w:sz w:val="24"/>
          <w:szCs w:val="24"/>
        </w:rPr>
        <w:t>Entity Relationships</w:t>
      </w:r>
    </w:p>
    <w:p w14:paraId="3EA09A14" w14:textId="77777777" w:rsidR="0001449C" w:rsidRDefault="00C2796A">
      <w:pPr>
        <w:rPr>
          <w:rFonts w:ascii="Times New Roman" w:hAnsi="Times New Roman" w:cs="Times New Roman"/>
          <w:sz w:val="24"/>
          <w:szCs w:val="24"/>
        </w:rPr>
      </w:pPr>
      <w:r>
        <w:rPr>
          <w:rFonts w:ascii="Times New Roman" w:hAnsi="Times New Roman" w:cs="Times New Roman"/>
          <w:sz w:val="24"/>
          <w:szCs w:val="24"/>
        </w:rPr>
        <w:t>The relationships between entities describe how entities relate to each other. The type of relationship defines how to classify the data and how an action to one entity affects the other.</w:t>
      </w:r>
      <w:r w:rsidR="00A25AF3">
        <w:rPr>
          <w:rFonts w:ascii="Times New Roman" w:hAnsi="Times New Roman" w:cs="Times New Roman"/>
          <w:sz w:val="24"/>
          <w:szCs w:val="24"/>
        </w:rPr>
        <w:t xml:space="preserve"> The current structure of the beverages database along with the provided input data, the relationships between entities can be inferred. </w:t>
      </w:r>
      <w:r w:rsidR="00527074">
        <w:rPr>
          <w:rFonts w:ascii="Times New Roman" w:hAnsi="Times New Roman" w:cs="Times New Roman"/>
          <w:sz w:val="24"/>
          <w:szCs w:val="24"/>
        </w:rPr>
        <w:t xml:space="preserve"> Entities contain primary keys to maintain integrity as well as foreign keys to maintain referential integrity. Together, the entities form a relationship</w:t>
      </w:r>
      <w:r w:rsidR="0001449C">
        <w:rPr>
          <w:rFonts w:ascii="Times New Roman" w:hAnsi="Times New Roman" w:cs="Times New Roman"/>
          <w:sz w:val="24"/>
          <w:szCs w:val="24"/>
        </w:rPr>
        <w:t xml:space="preserve"> to benefit overall domain integrity and support data governance.</w:t>
      </w:r>
    </w:p>
    <w:p w14:paraId="6ABA402C" w14:textId="77777777" w:rsidR="0001449C" w:rsidRDefault="0001449C">
      <w:pPr>
        <w:rPr>
          <w:rFonts w:ascii="Times New Roman" w:hAnsi="Times New Roman" w:cs="Times New Roman"/>
          <w:sz w:val="24"/>
          <w:szCs w:val="24"/>
        </w:rPr>
      </w:pPr>
    </w:p>
    <w:p w14:paraId="035FCDC0" w14:textId="7FC638D4" w:rsidR="00A25AF3" w:rsidRPr="00C2796A" w:rsidRDefault="00A25AF3">
      <w:pPr>
        <w:rPr>
          <w:rFonts w:ascii="Times New Roman" w:hAnsi="Times New Roman" w:cs="Times New Roman"/>
          <w:sz w:val="24"/>
          <w:szCs w:val="24"/>
        </w:rPr>
      </w:pPr>
      <w:r>
        <w:rPr>
          <w:rFonts w:ascii="Times New Roman" w:hAnsi="Times New Roman" w:cs="Times New Roman"/>
          <w:sz w:val="24"/>
          <w:szCs w:val="24"/>
        </w:rPr>
        <w:lastRenderedPageBreak/>
        <w:t>The relationships defined in the ERD</w:t>
      </w:r>
      <w:r w:rsidR="0001449C">
        <w:rPr>
          <w:rFonts w:ascii="Times New Roman" w:hAnsi="Times New Roman" w:cs="Times New Roman"/>
          <w:sz w:val="24"/>
          <w:szCs w:val="24"/>
        </w:rPr>
        <w:t xml:space="preserve"> are as follows</w:t>
      </w:r>
      <w:r>
        <w:rPr>
          <w:rFonts w:ascii="Times New Roman" w:hAnsi="Times New Roman" w:cs="Times New Roman"/>
          <w:sz w:val="24"/>
          <w:szCs w:val="24"/>
        </w:rPr>
        <w:t>:</w:t>
      </w:r>
    </w:p>
    <w:p w14:paraId="5C601F0B" w14:textId="77777777" w:rsidR="00C2796A" w:rsidRDefault="000873BC">
      <w:pPr>
        <w:rPr>
          <w:rFonts w:ascii="Times New Roman" w:hAnsi="Times New Roman" w:cs="Times New Roman"/>
          <w:sz w:val="24"/>
          <w:szCs w:val="24"/>
        </w:rPr>
      </w:pPr>
      <w:r>
        <w:rPr>
          <w:rFonts w:ascii="Times New Roman" w:hAnsi="Times New Roman" w:cs="Times New Roman"/>
          <w:b/>
          <w:bCs/>
          <w:sz w:val="24"/>
          <w:szCs w:val="24"/>
        </w:rPr>
        <w:t>One-to-Many:</w:t>
      </w:r>
      <w:r>
        <w:rPr>
          <w:rFonts w:ascii="Times New Roman" w:hAnsi="Times New Roman" w:cs="Times New Roman"/>
          <w:sz w:val="24"/>
          <w:szCs w:val="24"/>
        </w:rPr>
        <w:t xml:space="preserve"> </w:t>
      </w:r>
    </w:p>
    <w:p w14:paraId="7DB557F8" w14:textId="28F7C1A7" w:rsidR="000873BC" w:rsidRDefault="00C2796A" w:rsidP="00C2796A">
      <w:pPr>
        <w:pStyle w:val="ListParagraph"/>
        <w:numPr>
          <w:ilvl w:val="0"/>
          <w:numId w:val="16"/>
        </w:numPr>
        <w:rPr>
          <w:rFonts w:ascii="Times New Roman" w:hAnsi="Times New Roman" w:cs="Times New Roman"/>
          <w:sz w:val="24"/>
          <w:szCs w:val="24"/>
        </w:rPr>
      </w:pPr>
      <w:r>
        <w:rPr>
          <w:rFonts w:ascii="Times New Roman" w:hAnsi="Times New Roman" w:cs="Times New Roman"/>
          <w:b/>
          <w:bCs/>
          <w:sz w:val="24"/>
          <w:szCs w:val="24"/>
        </w:rPr>
        <w:t>Product-Category:</w:t>
      </w:r>
      <w:r w:rsidR="000873BC" w:rsidRPr="00C2796A">
        <w:rPr>
          <w:rFonts w:ascii="Times New Roman" w:hAnsi="Times New Roman" w:cs="Times New Roman"/>
          <w:sz w:val="24"/>
          <w:szCs w:val="24"/>
        </w:rPr>
        <w:t xml:space="preserve"> </w:t>
      </w:r>
      <w:r w:rsidRPr="00C2796A">
        <w:rPr>
          <w:rFonts w:ascii="Times New Roman" w:hAnsi="Times New Roman" w:cs="Times New Roman"/>
          <w:sz w:val="24"/>
          <w:szCs w:val="24"/>
        </w:rPr>
        <w:t>Multiple products can belong to a single category</w:t>
      </w:r>
    </w:p>
    <w:p w14:paraId="756C73B1" w14:textId="743CA69B" w:rsidR="00C2796A" w:rsidRDefault="00C2796A" w:rsidP="00C2796A">
      <w:pPr>
        <w:pStyle w:val="ListParagraph"/>
        <w:numPr>
          <w:ilvl w:val="0"/>
          <w:numId w:val="16"/>
        </w:numPr>
        <w:rPr>
          <w:rFonts w:ascii="Times New Roman" w:hAnsi="Times New Roman" w:cs="Times New Roman"/>
          <w:sz w:val="24"/>
          <w:szCs w:val="24"/>
        </w:rPr>
      </w:pPr>
      <w:r>
        <w:rPr>
          <w:rFonts w:ascii="Times New Roman" w:hAnsi="Times New Roman" w:cs="Times New Roman"/>
          <w:b/>
          <w:bCs/>
          <w:sz w:val="24"/>
          <w:szCs w:val="24"/>
        </w:rPr>
        <w:t xml:space="preserve">Sales-Product: </w:t>
      </w:r>
      <w:r>
        <w:rPr>
          <w:rFonts w:ascii="Times New Roman" w:hAnsi="Times New Roman" w:cs="Times New Roman"/>
          <w:sz w:val="24"/>
          <w:szCs w:val="24"/>
        </w:rPr>
        <w:t>Multiple sales can involve each product</w:t>
      </w:r>
    </w:p>
    <w:p w14:paraId="3D0070AE" w14:textId="6CC0CE69" w:rsidR="00C2796A" w:rsidRDefault="00C2796A" w:rsidP="00C2796A">
      <w:pPr>
        <w:pStyle w:val="ListParagraph"/>
        <w:numPr>
          <w:ilvl w:val="0"/>
          <w:numId w:val="16"/>
        </w:numPr>
        <w:rPr>
          <w:rFonts w:ascii="Times New Roman" w:hAnsi="Times New Roman" w:cs="Times New Roman"/>
          <w:sz w:val="24"/>
          <w:szCs w:val="24"/>
        </w:rPr>
      </w:pPr>
      <w:r>
        <w:rPr>
          <w:rFonts w:ascii="Times New Roman" w:hAnsi="Times New Roman" w:cs="Times New Roman"/>
          <w:b/>
          <w:bCs/>
          <w:sz w:val="24"/>
          <w:szCs w:val="24"/>
        </w:rPr>
        <w:t>Category</w:t>
      </w:r>
      <w:r>
        <w:rPr>
          <w:rFonts w:ascii="Times New Roman" w:hAnsi="Times New Roman" w:cs="Times New Roman"/>
          <w:sz w:val="24"/>
          <w:szCs w:val="24"/>
        </w:rPr>
        <w:t>-</w:t>
      </w:r>
      <w:r>
        <w:rPr>
          <w:rFonts w:ascii="Times New Roman" w:hAnsi="Times New Roman" w:cs="Times New Roman"/>
          <w:b/>
          <w:bCs/>
          <w:sz w:val="24"/>
          <w:szCs w:val="24"/>
        </w:rPr>
        <w:t>Organization Chart:</w:t>
      </w:r>
      <w:r w:rsidR="001734AD">
        <w:rPr>
          <w:rFonts w:ascii="Times New Roman" w:hAnsi="Times New Roman" w:cs="Times New Roman"/>
          <w:b/>
          <w:bCs/>
          <w:sz w:val="24"/>
          <w:szCs w:val="24"/>
        </w:rPr>
        <w:t xml:space="preserve"> </w:t>
      </w:r>
      <w:r w:rsidR="001734AD">
        <w:rPr>
          <w:rFonts w:ascii="Times New Roman" w:hAnsi="Times New Roman" w:cs="Times New Roman"/>
          <w:sz w:val="24"/>
          <w:szCs w:val="24"/>
        </w:rPr>
        <w:t>Multiple categories can be controlled by a vice president</w:t>
      </w:r>
    </w:p>
    <w:p w14:paraId="06F71FC8" w14:textId="5C6CE25C" w:rsidR="00BF5D3A" w:rsidRPr="00BF5D3A" w:rsidRDefault="00BF5D3A">
      <w:pPr>
        <w:rPr>
          <w:rFonts w:ascii="Times New Roman" w:hAnsi="Times New Roman" w:cs="Times New Roman"/>
          <w:b/>
          <w:bCs/>
          <w:sz w:val="24"/>
          <w:szCs w:val="24"/>
        </w:rPr>
      </w:pPr>
      <w:r>
        <w:rPr>
          <w:rFonts w:ascii="Times New Roman" w:hAnsi="Times New Roman" w:cs="Times New Roman"/>
          <w:b/>
          <w:bCs/>
          <w:sz w:val="24"/>
          <w:szCs w:val="24"/>
        </w:rPr>
        <w:t>Product Table</w:t>
      </w:r>
    </w:p>
    <w:p w14:paraId="10F8F3DB" w14:textId="7FAFA347" w:rsidR="00AD7F45" w:rsidRDefault="00BF5D3A">
      <w:pPr>
        <w:rPr>
          <w:rFonts w:ascii="Times New Roman" w:hAnsi="Times New Roman" w:cs="Times New Roman"/>
          <w:sz w:val="24"/>
          <w:szCs w:val="24"/>
        </w:rPr>
      </w:pPr>
      <w:r>
        <w:rPr>
          <w:rFonts w:ascii="Times New Roman" w:hAnsi="Times New Roman" w:cs="Times New Roman"/>
          <w:sz w:val="24"/>
          <w:szCs w:val="24"/>
        </w:rPr>
        <w:t xml:space="preserve">The product table defines each product </w:t>
      </w:r>
      <w:r w:rsidR="00F3528D">
        <w:rPr>
          <w:rFonts w:ascii="Times New Roman" w:hAnsi="Times New Roman" w:cs="Times New Roman"/>
          <w:sz w:val="24"/>
          <w:szCs w:val="24"/>
        </w:rPr>
        <w:t>and its corresponding details. The table contains a</w:t>
      </w:r>
      <w:r>
        <w:rPr>
          <w:rFonts w:ascii="Times New Roman" w:hAnsi="Times New Roman" w:cs="Times New Roman"/>
          <w:sz w:val="24"/>
          <w:szCs w:val="24"/>
        </w:rPr>
        <w:t xml:space="preserve"> primary key labeled </w:t>
      </w:r>
      <w:proofErr w:type="spellStart"/>
      <w:r w:rsidR="00F3528D">
        <w:rPr>
          <w:rFonts w:ascii="Times New Roman" w:hAnsi="Times New Roman" w:cs="Times New Roman"/>
          <w:sz w:val="24"/>
          <w:szCs w:val="24"/>
        </w:rPr>
        <w:t>idProduct</w:t>
      </w:r>
      <w:proofErr w:type="spellEnd"/>
      <w:r w:rsidR="00F3528D">
        <w:rPr>
          <w:rFonts w:ascii="Times New Roman" w:hAnsi="Times New Roman" w:cs="Times New Roman"/>
          <w:sz w:val="24"/>
          <w:szCs w:val="24"/>
        </w:rPr>
        <w:t xml:space="preserve"> </w:t>
      </w:r>
      <w:r>
        <w:rPr>
          <w:rFonts w:ascii="Times New Roman" w:hAnsi="Times New Roman" w:cs="Times New Roman"/>
          <w:sz w:val="24"/>
          <w:szCs w:val="24"/>
        </w:rPr>
        <w:t xml:space="preserve">followed by the product name, category, weight, volume, </w:t>
      </w:r>
      <w:r w:rsidR="00F3528D">
        <w:rPr>
          <w:rFonts w:ascii="Times New Roman" w:hAnsi="Times New Roman" w:cs="Times New Roman"/>
          <w:sz w:val="24"/>
          <w:szCs w:val="24"/>
        </w:rPr>
        <w:t xml:space="preserve">and </w:t>
      </w:r>
      <w:r>
        <w:rPr>
          <w:rFonts w:ascii="Times New Roman" w:hAnsi="Times New Roman" w:cs="Times New Roman"/>
          <w:sz w:val="24"/>
          <w:szCs w:val="24"/>
        </w:rPr>
        <w:t>caffeine. It shares a one-to-</w:t>
      </w:r>
      <w:r w:rsidR="000873BC">
        <w:rPr>
          <w:rFonts w:ascii="Times New Roman" w:hAnsi="Times New Roman" w:cs="Times New Roman"/>
          <w:sz w:val="24"/>
          <w:szCs w:val="24"/>
        </w:rPr>
        <w:t>many</w:t>
      </w:r>
      <w:r>
        <w:rPr>
          <w:rFonts w:ascii="Times New Roman" w:hAnsi="Times New Roman" w:cs="Times New Roman"/>
          <w:sz w:val="24"/>
          <w:szCs w:val="24"/>
        </w:rPr>
        <w:t xml:space="preserve"> relationship with the Category table as </w:t>
      </w:r>
      <w:r w:rsidR="000873BC">
        <w:rPr>
          <w:rFonts w:ascii="Times New Roman" w:hAnsi="Times New Roman" w:cs="Times New Roman"/>
          <w:sz w:val="24"/>
          <w:szCs w:val="24"/>
        </w:rPr>
        <w:t>multiple</w:t>
      </w:r>
      <w:r>
        <w:rPr>
          <w:rFonts w:ascii="Times New Roman" w:hAnsi="Times New Roman" w:cs="Times New Roman"/>
          <w:sz w:val="24"/>
          <w:szCs w:val="24"/>
        </w:rPr>
        <w:t xml:space="preserve"> product</w:t>
      </w:r>
      <w:r w:rsidR="000873BC">
        <w:rPr>
          <w:rFonts w:ascii="Times New Roman" w:hAnsi="Times New Roman" w:cs="Times New Roman"/>
          <w:sz w:val="24"/>
          <w:szCs w:val="24"/>
        </w:rPr>
        <w:t xml:space="preserve">s can </w:t>
      </w:r>
      <w:r>
        <w:rPr>
          <w:rFonts w:ascii="Times New Roman" w:hAnsi="Times New Roman" w:cs="Times New Roman"/>
          <w:sz w:val="24"/>
          <w:szCs w:val="24"/>
        </w:rPr>
        <w:t>correspond to a category</w:t>
      </w:r>
      <w:r w:rsidR="000873BC">
        <w:rPr>
          <w:rFonts w:ascii="Times New Roman" w:hAnsi="Times New Roman" w:cs="Times New Roman"/>
          <w:sz w:val="24"/>
          <w:szCs w:val="24"/>
        </w:rPr>
        <w:t xml:space="preserve"> </w:t>
      </w:r>
      <w:r>
        <w:rPr>
          <w:rFonts w:ascii="Times New Roman" w:hAnsi="Times New Roman" w:cs="Times New Roman"/>
          <w:sz w:val="24"/>
          <w:szCs w:val="24"/>
        </w:rPr>
        <w:t xml:space="preserve">and a </w:t>
      </w:r>
      <w:r w:rsidR="00AD7F45">
        <w:rPr>
          <w:rFonts w:ascii="Times New Roman" w:hAnsi="Times New Roman" w:cs="Times New Roman"/>
          <w:sz w:val="24"/>
          <w:szCs w:val="24"/>
        </w:rPr>
        <w:t>one-to-many</w:t>
      </w:r>
      <w:r>
        <w:rPr>
          <w:rFonts w:ascii="Times New Roman" w:hAnsi="Times New Roman" w:cs="Times New Roman"/>
          <w:sz w:val="24"/>
          <w:szCs w:val="24"/>
        </w:rPr>
        <w:t xml:space="preserve"> relationship with the sales table as each product can correspond to multiple sales. </w:t>
      </w:r>
    </w:p>
    <w:p w14:paraId="40BD03EE" w14:textId="2BB9C64B" w:rsidR="00866ACD" w:rsidRPr="00BF5D3A" w:rsidRDefault="00BF5D3A">
      <w:pPr>
        <w:rPr>
          <w:rFonts w:ascii="Times New Roman" w:hAnsi="Times New Roman" w:cs="Times New Roman"/>
          <w:sz w:val="24"/>
          <w:szCs w:val="24"/>
        </w:rPr>
      </w:pPr>
      <w:r>
        <w:rPr>
          <w:rFonts w:ascii="Times New Roman" w:hAnsi="Times New Roman" w:cs="Times New Roman"/>
          <w:sz w:val="24"/>
          <w:szCs w:val="24"/>
        </w:rPr>
        <w:t>The fields are defined as follows:</w:t>
      </w:r>
    </w:p>
    <w:p w14:paraId="4A64DC5D" w14:textId="64E1B299" w:rsidR="00866ACD" w:rsidRDefault="00F3528D" w:rsidP="00AD7F45">
      <w:pPr>
        <w:pStyle w:val="ListParagraph"/>
        <w:numPr>
          <w:ilvl w:val="0"/>
          <w:numId w:val="11"/>
        </w:numPr>
        <w:rPr>
          <w:rFonts w:ascii="Times New Roman" w:hAnsi="Times New Roman" w:cs="Times New Roman"/>
          <w:sz w:val="24"/>
          <w:szCs w:val="24"/>
        </w:rPr>
      </w:pPr>
      <w:proofErr w:type="spellStart"/>
      <w:r>
        <w:rPr>
          <w:rFonts w:ascii="Times New Roman" w:hAnsi="Times New Roman" w:cs="Times New Roman"/>
          <w:sz w:val="24"/>
          <w:szCs w:val="24"/>
        </w:rPr>
        <w:t>idProduct</w:t>
      </w:r>
      <w:proofErr w:type="spellEnd"/>
      <w:r w:rsidR="003C3254">
        <w:rPr>
          <w:rFonts w:ascii="Times New Roman" w:hAnsi="Times New Roman" w:cs="Times New Roman"/>
          <w:sz w:val="24"/>
          <w:szCs w:val="24"/>
        </w:rPr>
        <w:t>/</w:t>
      </w:r>
      <w:proofErr w:type="spellStart"/>
      <w:r w:rsidR="003C3254">
        <w:rPr>
          <w:rFonts w:ascii="Times New Roman" w:hAnsi="Times New Roman" w:cs="Times New Roman"/>
          <w:sz w:val="24"/>
          <w:szCs w:val="24"/>
        </w:rPr>
        <w:t>Category_idCategory</w:t>
      </w:r>
      <w:proofErr w:type="spellEnd"/>
      <w:r>
        <w:rPr>
          <w:rFonts w:ascii="Times New Roman" w:hAnsi="Times New Roman" w:cs="Times New Roman"/>
          <w:sz w:val="24"/>
          <w:szCs w:val="24"/>
        </w:rPr>
        <w:t>: primary key</w:t>
      </w:r>
    </w:p>
    <w:p w14:paraId="30A14992" w14:textId="32C4D2DD" w:rsidR="00F3528D" w:rsidRDefault="00F3528D" w:rsidP="00AD7F45">
      <w:pPr>
        <w:pStyle w:val="ListParagraph"/>
        <w:numPr>
          <w:ilvl w:val="0"/>
          <w:numId w:val="11"/>
        </w:numPr>
        <w:rPr>
          <w:rFonts w:ascii="Times New Roman" w:hAnsi="Times New Roman" w:cs="Times New Roman"/>
          <w:sz w:val="24"/>
          <w:szCs w:val="24"/>
        </w:rPr>
      </w:pPr>
      <w:proofErr w:type="spellStart"/>
      <w:r>
        <w:rPr>
          <w:rFonts w:ascii="Times New Roman" w:hAnsi="Times New Roman" w:cs="Times New Roman"/>
          <w:sz w:val="24"/>
          <w:szCs w:val="24"/>
        </w:rPr>
        <w:t>Product_Name</w:t>
      </w:r>
      <w:proofErr w:type="spellEnd"/>
      <w:r>
        <w:rPr>
          <w:rFonts w:ascii="Times New Roman" w:hAnsi="Times New Roman" w:cs="Times New Roman"/>
          <w:sz w:val="24"/>
          <w:szCs w:val="24"/>
        </w:rPr>
        <w:t>: name of product</w:t>
      </w:r>
    </w:p>
    <w:p w14:paraId="70EA2ACB" w14:textId="0F239E7F" w:rsidR="00F3528D" w:rsidRDefault="00F3528D" w:rsidP="00AD7F4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Weight: weight of a single serving of the product</w:t>
      </w:r>
    </w:p>
    <w:p w14:paraId="6CA72EC7" w14:textId="12518CE0" w:rsidR="00F3528D" w:rsidRDefault="00F3528D" w:rsidP="00AD7F4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Volume: volume of a single serving of the product</w:t>
      </w:r>
    </w:p>
    <w:p w14:paraId="74FADC01" w14:textId="06B3C580" w:rsidR="00F3528D" w:rsidRDefault="00F3528D" w:rsidP="00AD7F4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Caffeine: amount of caffeine in a single serving of the product</w:t>
      </w:r>
    </w:p>
    <w:p w14:paraId="52E3BFC4" w14:textId="24C9B88A" w:rsidR="00B26923" w:rsidRDefault="00B26923" w:rsidP="00AD7F45">
      <w:pPr>
        <w:pStyle w:val="ListParagraph"/>
        <w:numPr>
          <w:ilvl w:val="0"/>
          <w:numId w:val="11"/>
        </w:numPr>
        <w:rPr>
          <w:rFonts w:ascii="Times New Roman" w:hAnsi="Times New Roman" w:cs="Times New Roman"/>
          <w:sz w:val="24"/>
          <w:szCs w:val="24"/>
        </w:rPr>
      </w:pPr>
      <w:proofErr w:type="spellStart"/>
      <w:r>
        <w:rPr>
          <w:rFonts w:ascii="Times New Roman" w:hAnsi="Times New Roman" w:cs="Times New Roman"/>
          <w:sz w:val="24"/>
          <w:szCs w:val="24"/>
        </w:rPr>
        <w:t>Per_Unit_Price</w:t>
      </w:r>
      <w:proofErr w:type="spellEnd"/>
      <w:r>
        <w:rPr>
          <w:rFonts w:ascii="Times New Roman" w:hAnsi="Times New Roman" w:cs="Times New Roman"/>
          <w:sz w:val="24"/>
          <w:szCs w:val="24"/>
        </w:rPr>
        <w:t>: cost for a single serving of the product</w:t>
      </w:r>
    </w:p>
    <w:p w14:paraId="299B1D49" w14:textId="418D8F9E" w:rsidR="00F3528D" w:rsidRDefault="00F3528D" w:rsidP="00AD7F4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Category_idCategory</w:t>
      </w:r>
      <w:r w:rsidR="003C3254">
        <w:rPr>
          <w:rFonts w:ascii="Times New Roman" w:hAnsi="Times New Roman" w:cs="Times New Roman"/>
          <w:sz w:val="24"/>
          <w:szCs w:val="24"/>
        </w:rPr>
        <w:t>1</w:t>
      </w:r>
      <w:r>
        <w:rPr>
          <w:rFonts w:ascii="Times New Roman" w:hAnsi="Times New Roman" w:cs="Times New Roman"/>
          <w:sz w:val="24"/>
          <w:szCs w:val="24"/>
        </w:rPr>
        <w:t xml:space="preserve">: foreign key relates to the </w:t>
      </w:r>
      <w:r w:rsidR="00DB2CD2">
        <w:rPr>
          <w:rFonts w:ascii="Times New Roman" w:hAnsi="Times New Roman" w:cs="Times New Roman"/>
          <w:sz w:val="24"/>
          <w:szCs w:val="24"/>
        </w:rPr>
        <w:t>C</w:t>
      </w:r>
      <w:r>
        <w:rPr>
          <w:rFonts w:ascii="Times New Roman" w:hAnsi="Times New Roman" w:cs="Times New Roman"/>
          <w:sz w:val="24"/>
          <w:szCs w:val="24"/>
        </w:rPr>
        <w:t>ategory table</w:t>
      </w:r>
    </w:p>
    <w:p w14:paraId="50391D3E" w14:textId="04E70DB7" w:rsidR="00F3528D" w:rsidRDefault="00F3528D" w:rsidP="00F3528D">
      <w:pPr>
        <w:rPr>
          <w:rFonts w:ascii="Times New Roman" w:hAnsi="Times New Roman" w:cs="Times New Roman"/>
          <w:b/>
          <w:bCs/>
          <w:sz w:val="24"/>
          <w:szCs w:val="24"/>
        </w:rPr>
      </w:pPr>
      <w:r>
        <w:rPr>
          <w:rFonts w:ascii="Times New Roman" w:hAnsi="Times New Roman" w:cs="Times New Roman"/>
          <w:b/>
          <w:bCs/>
          <w:sz w:val="24"/>
          <w:szCs w:val="24"/>
        </w:rPr>
        <w:t>Category Table</w:t>
      </w:r>
    </w:p>
    <w:p w14:paraId="1077A8A0" w14:textId="4E6A213E" w:rsidR="00F3528D" w:rsidRDefault="00F3528D" w:rsidP="00F3528D">
      <w:pPr>
        <w:rPr>
          <w:rFonts w:ascii="Times New Roman" w:hAnsi="Times New Roman" w:cs="Times New Roman"/>
          <w:sz w:val="24"/>
          <w:szCs w:val="24"/>
        </w:rPr>
      </w:pPr>
      <w:r>
        <w:rPr>
          <w:rFonts w:ascii="Times New Roman" w:hAnsi="Times New Roman" w:cs="Times New Roman"/>
          <w:sz w:val="24"/>
          <w:szCs w:val="24"/>
        </w:rPr>
        <w:t xml:space="preserve">The category table defines each category that the individual product belongs to. The table contains a primary key labeled </w:t>
      </w:r>
      <w:proofErr w:type="spellStart"/>
      <w:r>
        <w:rPr>
          <w:rFonts w:ascii="Times New Roman" w:hAnsi="Times New Roman" w:cs="Times New Roman"/>
          <w:sz w:val="24"/>
          <w:szCs w:val="24"/>
        </w:rPr>
        <w:t>idCategory</w:t>
      </w:r>
      <w:proofErr w:type="spellEnd"/>
      <w:r>
        <w:rPr>
          <w:rFonts w:ascii="Times New Roman" w:hAnsi="Times New Roman" w:cs="Times New Roman"/>
          <w:sz w:val="24"/>
          <w:szCs w:val="24"/>
        </w:rPr>
        <w:t xml:space="preserve"> followed by the category name</w:t>
      </w:r>
      <w:r w:rsidR="00B26923">
        <w:rPr>
          <w:rFonts w:ascii="Times New Roman" w:hAnsi="Times New Roman" w:cs="Times New Roman"/>
          <w:sz w:val="24"/>
          <w:szCs w:val="24"/>
        </w:rPr>
        <w:t>. The table has a one-to-</w:t>
      </w:r>
      <w:r w:rsidR="000873BC">
        <w:rPr>
          <w:rFonts w:ascii="Times New Roman" w:hAnsi="Times New Roman" w:cs="Times New Roman"/>
          <w:sz w:val="24"/>
          <w:szCs w:val="24"/>
        </w:rPr>
        <w:t>many</w:t>
      </w:r>
      <w:r w:rsidR="00B26923">
        <w:rPr>
          <w:rFonts w:ascii="Times New Roman" w:hAnsi="Times New Roman" w:cs="Times New Roman"/>
          <w:sz w:val="24"/>
          <w:szCs w:val="24"/>
        </w:rPr>
        <w:t xml:space="preserve"> relationship with the product table and a one-to-many relationship with the </w:t>
      </w:r>
      <w:proofErr w:type="spellStart"/>
      <w:r w:rsidR="00B26923">
        <w:rPr>
          <w:rFonts w:ascii="Times New Roman" w:hAnsi="Times New Roman" w:cs="Times New Roman"/>
          <w:sz w:val="24"/>
          <w:szCs w:val="24"/>
        </w:rPr>
        <w:t>Organization_Chart</w:t>
      </w:r>
      <w:proofErr w:type="spellEnd"/>
      <w:r w:rsidR="00B26923">
        <w:rPr>
          <w:rFonts w:ascii="Times New Roman" w:hAnsi="Times New Roman" w:cs="Times New Roman"/>
          <w:sz w:val="24"/>
          <w:szCs w:val="24"/>
        </w:rPr>
        <w:t xml:space="preserve"> table as </w:t>
      </w:r>
      <w:r w:rsidR="00DB2CD2">
        <w:rPr>
          <w:rFonts w:ascii="Times New Roman" w:hAnsi="Times New Roman" w:cs="Times New Roman"/>
          <w:sz w:val="24"/>
          <w:szCs w:val="24"/>
        </w:rPr>
        <w:t>multiple categories can relate to a single vice president.</w:t>
      </w:r>
    </w:p>
    <w:p w14:paraId="13FDD13A" w14:textId="0380A616" w:rsidR="00DB2CD2" w:rsidRDefault="00DB2CD2" w:rsidP="00F3528D">
      <w:pPr>
        <w:rPr>
          <w:rFonts w:ascii="Times New Roman" w:hAnsi="Times New Roman" w:cs="Times New Roman"/>
          <w:sz w:val="24"/>
          <w:szCs w:val="24"/>
        </w:rPr>
      </w:pPr>
      <w:r>
        <w:rPr>
          <w:rFonts w:ascii="Times New Roman" w:hAnsi="Times New Roman" w:cs="Times New Roman"/>
          <w:sz w:val="24"/>
          <w:szCs w:val="24"/>
        </w:rPr>
        <w:t>The fields are defined as follows:</w:t>
      </w:r>
    </w:p>
    <w:p w14:paraId="63619163" w14:textId="150DDEF0" w:rsidR="00DB2CD2" w:rsidRDefault="00DB2CD2" w:rsidP="00DB2CD2">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idCategory</w:t>
      </w:r>
      <w:proofErr w:type="spellEnd"/>
      <w:r>
        <w:rPr>
          <w:rFonts w:ascii="Times New Roman" w:hAnsi="Times New Roman" w:cs="Times New Roman"/>
          <w:sz w:val="24"/>
          <w:szCs w:val="24"/>
        </w:rPr>
        <w:t>: primary key</w:t>
      </w:r>
    </w:p>
    <w:p w14:paraId="1B2CE331" w14:textId="64BCBFFB" w:rsidR="00DB2CD2" w:rsidRDefault="00DB2CD2" w:rsidP="00DB2CD2">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Category_Name</w:t>
      </w:r>
      <w:proofErr w:type="spellEnd"/>
      <w:r>
        <w:rPr>
          <w:rFonts w:ascii="Times New Roman" w:hAnsi="Times New Roman" w:cs="Times New Roman"/>
          <w:sz w:val="24"/>
          <w:szCs w:val="24"/>
        </w:rPr>
        <w:t>: name of category</w:t>
      </w:r>
    </w:p>
    <w:p w14:paraId="6F72451F" w14:textId="1CBAC443" w:rsidR="00DB2CD2" w:rsidRDefault="00DB2CD2" w:rsidP="00DB2CD2">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Organization_Chart_idOrganization_Chart</w:t>
      </w:r>
      <w:proofErr w:type="spellEnd"/>
      <w:r>
        <w:rPr>
          <w:rFonts w:ascii="Times New Roman" w:hAnsi="Times New Roman" w:cs="Times New Roman"/>
          <w:sz w:val="24"/>
          <w:szCs w:val="24"/>
        </w:rPr>
        <w:t>: foreign key relates to the Organization Chart table</w:t>
      </w:r>
    </w:p>
    <w:p w14:paraId="3E2BBA47" w14:textId="078A9058" w:rsidR="00DB2CD2" w:rsidRDefault="00DB2CD2" w:rsidP="00DB2CD2">
      <w:pPr>
        <w:rPr>
          <w:rFonts w:ascii="Times New Roman" w:hAnsi="Times New Roman" w:cs="Times New Roman"/>
          <w:b/>
          <w:bCs/>
          <w:sz w:val="24"/>
          <w:szCs w:val="24"/>
        </w:rPr>
      </w:pPr>
      <w:r>
        <w:rPr>
          <w:rFonts w:ascii="Times New Roman" w:hAnsi="Times New Roman" w:cs="Times New Roman"/>
          <w:b/>
          <w:bCs/>
          <w:sz w:val="24"/>
          <w:szCs w:val="24"/>
        </w:rPr>
        <w:t>Organization Chart Table</w:t>
      </w:r>
    </w:p>
    <w:p w14:paraId="721EDBEC" w14:textId="586BAB7C" w:rsidR="00DB2CD2" w:rsidRDefault="00DB2CD2" w:rsidP="00DB2CD2">
      <w:pPr>
        <w:rPr>
          <w:rFonts w:ascii="Times New Roman" w:hAnsi="Times New Roman" w:cs="Times New Roman"/>
          <w:sz w:val="24"/>
          <w:szCs w:val="24"/>
        </w:rPr>
      </w:pPr>
      <w:r>
        <w:rPr>
          <w:rFonts w:ascii="Times New Roman" w:hAnsi="Times New Roman" w:cs="Times New Roman"/>
          <w:sz w:val="24"/>
          <w:szCs w:val="24"/>
        </w:rPr>
        <w:t xml:space="preserve">The organization chart table defines the first and last names of the vice presidents within the organization. The table contains a primary key labeled </w:t>
      </w:r>
      <w:proofErr w:type="spellStart"/>
      <w:r>
        <w:rPr>
          <w:rFonts w:ascii="Times New Roman" w:hAnsi="Times New Roman" w:cs="Times New Roman"/>
          <w:sz w:val="24"/>
          <w:szCs w:val="24"/>
        </w:rPr>
        <w:t>idOrganization_</w:t>
      </w:r>
      <w:r w:rsidR="005B14E5">
        <w:rPr>
          <w:rFonts w:ascii="Times New Roman" w:hAnsi="Times New Roman" w:cs="Times New Roman"/>
          <w:sz w:val="24"/>
          <w:szCs w:val="24"/>
        </w:rPr>
        <w:t>C</w:t>
      </w:r>
      <w:r>
        <w:rPr>
          <w:rFonts w:ascii="Times New Roman" w:hAnsi="Times New Roman" w:cs="Times New Roman"/>
          <w:sz w:val="24"/>
          <w:szCs w:val="24"/>
        </w:rPr>
        <w:t>hart</w:t>
      </w:r>
      <w:proofErr w:type="spellEnd"/>
      <w:r>
        <w:rPr>
          <w:rFonts w:ascii="Times New Roman" w:hAnsi="Times New Roman" w:cs="Times New Roman"/>
          <w:sz w:val="24"/>
          <w:szCs w:val="24"/>
        </w:rPr>
        <w:t xml:space="preserve"> followed by the first and last names. The table has a one-to-many relationship with the Category table as each vice president can represent multiple categories.</w:t>
      </w:r>
    </w:p>
    <w:p w14:paraId="4EE7FD96" w14:textId="77777777" w:rsidR="00E05D68" w:rsidRDefault="00E05D68" w:rsidP="00DB2CD2">
      <w:pPr>
        <w:rPr>
          <w:rFonts w:ascii="Times New Roman" w:hAnsi="Times New Roman" w:cs="Times New Roman"/>
          <w:sz w:val="24"/>
          <w:szCs w:val="24"/>
        </w:rPr>
      </w:pPr>
    </w:p>
    <w:p w14:paraId="4174F77A" w14:textId="356E52FB" w:rsidR="00DB2CD2" w:rsidRDefault="00DB2CD2" w:rsidP="00DB2CD2">
      <w:pPr>
        <w:rPr>
          <w:rFonts w:ascii="Times New Roman" w:hAnsi="Times New Roman" w:cs="Times New Roman"/>
          <w:sz w:val="24"/>
          <w:szCs w:val="24"/>
        </w:rPr>
      </w:pPr>
      <w:r>
        <w:rPr>
          <w:rFonts w:ascii="Times New Roman" w:hAnsi="Times New Roman" w:cs="Times New Roman"/>
          <w:sz w:val="24"/>
          <w:szCs w:val="24"/>
        </w:rPr>
        <w:lastRenderedPageBreak/>
        <w:t>The fields are defined as follows:</w:t>
      </w:r>
    </w:p>
    <w:p w14:paraId="0C7AA8C5" w14:textId="50D53B70" w:rsidR="00DB2CD2" w:rsidRDefault="005B14E5" w:rsidP="005B14E5">
      <w:pPr>
        <w:pStyle w:val="ListParagraph"/>
        <w:numPr>
          <w:ilvl w:val="0"/>
          <w:numId w:val="13"/>
        </w:numPr>
        <w:rPr>
          <w:rFonts w:ascii="Times New Roman" w:hAnsi="Times New Roman" w:cs="Times New Roman"/>
          <w:sz w:val="24"/>
          <w:szCs w:val="24"/>
        </w:rPr>
      </w:pPr>
      <w:proofErr w:type="spellStart"/>
      <w:r>
        <w:rPr>
          <w:rFonts w:ascii="Times New Roman" w:hAnsi="Times New Roman" w:cs="Times New Roman"/>
          <w:sz w:val="24"/>
          <w:szCs w:val="24"/>
        </w:rPr>
        <w:t>idOrganization_Chart</w:t>
      </w:r>
      <w:proofErr w:type="spellEnd"/>
      <w:r>
        <w:rPr>
          <w:rFonts w:ascii="Times New Roman" w:hAnsi="Times New Roman" w:cs="Times New Roman"/>
          <w:sz w:val="24"/>
          <w:szCs w:val="24"/>
        </w:rPr>
        <w:t xml:space="preserve">: primary key </w:t>
      </w:r>
    </w:p>
    <w:p w14:paraId="448F1258" w14:textId="351C9664" w:rsidR="005B14E5" w:rsidRDefault="005B14E5" w:rsidP="005B14E5">
      <w:pPr>
        <w:pStyle w:val="ListParagraph"/>
        <w:numPr>
          <w:ilvl w:val="0"/>
          <w:numId w:val="13"/>
        </w:numPr>
        <w:rPr>
          <w:rFonts w:ascii="Times New Roman" w:hAnsi="Times New Roman" w:cs="Times New Roman"/>
          <w:sz w:val="24"/>
          <w:szCs w:val="24"/>
        </w:rPr>
      </w:pPr>
      <w:proofErr w:type="spellStart"/>
      <w:r>
        <w:rPr>
          <w:rFonts w:ascii="Times New Roman" w:hAnsi="Times New Roman" w:cs="Times New Roman"/>
          <w:sz w:val="24"/>
          <w:szCs w:val="24"/>
        </w:rPr>
        <w:t>First_Name</w:t>
      </w:r>
      <w:proofErr w:type="spellEnd"/>
      <w:r>
        <w:rPr>
          <w:rFonts w:ascii="Times New Roman" w:hAnsi="Times New Roman" w:cs="Times New Roman"/>
          <w:sz w:val="24"/>
          <w:szCs w:val="24"/>
        </w:rPr>
        <w:t>: first name of vice president</w:t>
      </w:r>
    </w:p>
    <w:p w14:paraId="0C5973D8" w14:textId="2C4B2FD9" w:rsidR="005B14E5" w:rsidRDefault="005B14E5" w:rsidP="005B14E5">
      <w:pPr>
        <w:pStyle w:val="ListParagraph"/>
        <w:numPr>
          <w:ilvl w:val="0"/>
          <w:numId w:val="13"/>
        </w:numPr>
        <w:rPr>
          <w:rFonts w:ascii="Times New Roman" w:hAnsi="Times New Roman" w:cs="Times New Roman"/>
          <w:sz w:val="24"/>
          <w:szCs w:val="24"/>
        </w:rPr>
      </w:pPr>
      <w:proofErr w:type="spellStart"/>
      <w:r>
        <w:rPr>
          <w:rFonts w:ascii="Times New Roman" w:hAnsi="Times New Roman" w:cs="Times New Roman"/>
          <w:sz w:val="24"/>
          <w:szCs w:val="24"/>
        </w:rPr>
        <w:t>Last_Name</w:t>
      </w:r>
      <w:proofErr w:type="spellEnd"/>
      <w:r>
        <w:rPr>
          <w:rFonts w:ascii="Times New Roman" w:hAnsi="Times New Roman" w:cs="Times New Roman"/>
          <w:sz w:val="24"/>
          <w:szCs w:val="24"/>
        </w:rPr>
        <w:t>: last name of vice president</w:t>
      </w:r>
    </w:p>
    <w:p w14:paraId="0DBE62C6" w14:textId="5FEBB4BB" w:rsidR="005B14E5" w:rsidRDefault="005B14E5" w:rsidP="005B14E5">
      <w:pPr>
        <w:rPr>
          <w:rFonts w:ascii="Times New Roman" w:hAnsi="Times New Roman" w:cs="Times New Roman"/>
          <w:b/>
          <w:bCs/>
          <w:sz w:val="24"/>
          <w:szCs w:val="24"/>
        </w:rPr>
      </w:pPr>
      <w:r>
        <w:rPr>
          <w:rFonts w:ascii="Times New Roman" w:hAnsi="Times New Roman" w:cs="Times New Roman"/>
          <w:b/>
          <w:bCs/>
          <w:sz w:val="24"/>
          <w:szCs w:val="24"/>
        </w:rPr>
        <w:t>Sales Table</w:t>
      </w:r>
    </w:p>
    <w:p w14:paraId="13A4E3CD" w14:textId="47520B27" w:rsidR="005B14E5" w:rsidRDefault="005B14E5" w:rsidP="005B14E5">
      <w:pPr>
        <w:rPr>
          <w:rFonts w:ascii="Times New Roman" w:hAnsi="Times New Roman" w:cs="Times New Roman"/>
          <w:sz w:val="24"/>
          <w:szCs w:val="24"/>
        </w:rPr>
      </w:pPr>
      <w:r>
        <w:rPr>
          <w:rFonts w:ascii="Times New Roman" w:hAnsi="Times New Roman" w:cs="Times New Roman"/>
          <w:sz w:val="24"/>
          <w:szCs w:val="24"/>
        </w:rPr>
        <w:t xml:space="preserve">The sales table defines the sales data of beverage products. The primary key within the table is labeled </w:t>
      </w:r>
      <w:proofErr w:type="spellStart"/>
      <w:r>
        <w:rPr>
          <w:rFonts w:ascii="Times New Roman" w:hAnsi="Times New Roman" w:cs="Times New Roman"/>
          <w:sz w:val="24"/>
          <w:szCs w:val="24"/>
        </w:rPr>
        <w:t>idSales</w:t>
      </w:r>
      <w:proofErr w:type="spellEnd"/>
      <w:r>
        <w:rPr>
          <w:rFonts w:ascii="Times New Roman" w:hAnsi="Times New Roman" w:cs="Times New Roman"/>
          <w:sz w:val="24"/>
          <w:szCs w:val="24"/>
        </w:rPr>
        <w:t xml:space="preserve"> followed by total quantity, total revenue quantity, region, state, and country. The table has a one-to-many relationship with the Product table as one product can correspond to multiple sales</w:t>
      </w:r>
      <w:r w:rsidR="00435B39">
        <w:rPr>
          <w:rFonts w:ascii="Times New Roman" w:hAnsi="Times New Roman" w:cs="Times New Roman"/>
          <w:sz w:val="24"/>
          <w:szCs w:val="24"/>
        </w:rPr>
        <w:t>.</w:t>
      </w:r>
    </w:p>
    <w:p w14:paraId="48AAA9B7" w14:textId="42691143" w:rsidR="0038323B" w:rsidRDefault="0038323B" w:rsidP="005B14E5">
      <w:pPr>
        <w:rPr>
          <w:rFonts w:ascii="Times New Roman" w:hAnsi="Times New Roman" w:cs="Times New Roman"/>
          <w:sz w:val="24"/>
          <w:szCs w:val="24"/>
        </w:rPr>
      </w:pPr>
      <w:r>
        <w:rPr>
          <w:rFonts w:ascii="Times New Roman" w:hAnsi="Times New Roman" w:cs="Times New Roman"/>
          <w:sz w:val="24"/>
          <w:szCs w:val="24"/>
        </w:rPr>
        <w:t>The fields are defined as follows:</w:t>
      </w:r>
    </w:p>
    <w:p w14:paraId="3A98E24B" w14:textId="16747606" w:rsidR="0038323B" w:rsidRDefault="0038323B" w:rsidP="0038323B">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idSales</w:t>
      </w:r>
      <w:proofErr w:type="spellEnd"/>
      <w:r>
        <w:rPr>
          <w:rFonts w:ascii="Times New Roman" w:hAnsi="Times New Roman" w:cs="Times New Roman"/>
          <w:sz w:val="24"/>
          <w:szCs w:val="24"/>
        </w:rPr>
        <w:t>: primary key</w:t>
      </w:r>
    </w:p>
    <w:p w14:paraId="19304728" w14:textId="720AA058" w:rsidR="0038323B" w:rsidRDefault="0038323B" w:rsidP="0038323B">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Total_Quantity</w:t>
      </w:r>
      <w:proofErr w:type="spellEnd"/>
      <w:r>
        <w:rPr>
          <w:rFonts w:ascii="Times New Roman" w:hAnsi="Times New Roman" w:cs="Times New Roman"/>
          <w:sz w:val="24"/>
          <w:szCs w:val="24"/>
        </w:rPr>
        <w:t>: sum of all quantities sold</w:t>
      </w:r>
    </w:p>
    <w:p w14:paraId="16DE5460" w14:textId="419EEB3A" w:rsidR="0038323B" w:rsidRDefault="0038323B" w:rsidP="0038323B">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Total_Revenue_Quantity</w:t>
      </w:r>
      <w:proofErr w:type="spellEnd"/>
      <w:r>
        <w:rPr>
          <w:rFonts w:ascii="Times New Roman" w:hAnsi="Times New Roman" w:cs="Times New Roman"/>
          <w:sz w:val="24"/>
          <w:szCs w:val="24"/>
        </w:rPr>
        <w:t>: sum of all revenue quantity sold</w:t>
      </w:r>
    </w:p>
    <w:p w14:paraId="50BC2696" w14:textId="6CD83033" w:rsidR="0038323B" w:rsidRDefault="0038323B" w:rsidP="0038323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Region: region where product was sold</w:t>
      </w:r>
    </w:p>
    <w:p w14:paraId="5ECFEE10" w14:textId="1ED13464" w:rsidR="0038323B" w:rsidRDefault="0038323B" w:rsidP="0038323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State: state where product was sold</w:t>
      </w:r>
    </w:p>
    <w:p w14:paraId="0549AFF0" w14:textId="5BB72FCF" w:rsidR="0038323B" w:rsidRDefault="0038323B" w:rsidP="0038323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Country: country where product was sold</w:t>
      </w:r>
    </w:p>
    <w:p w14:paraId="50068B23" w14:textId="13E45682" w:rsidR="0038323B" w:rsidRDefault="0038323B" w:rsidP="0038323B">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Product_idProduct</w:t>
      </w:r>
      <w:proofErr w:type="spellEnd"/>
      <w:r>
        <w:rPr>
          <w:rFonts w:ascii="Times New Roman" w:hAnsi="Times New Roman" w:cs="Times New Roman"/>
          <w:sz w:val="24"/>
          <w:szCs w:val="24"/>
        </w:rPr>
        <w:t>: foreign key relates to the Product table</w:t>
      </w:r>
    </w:p>
    <w:p w14:paraId="1AEA6A9D" w14:textId="5CB8EEDD" w:rsidR="0038323B" w:rsidRPr="0038323B" w:rsidRDefault="0038323B" w:rsidP="0038323B">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Product_Category_idCategory</w:t>
      </w:r>
      <w:proofErr w:type="spellEnd"/>
      <w:r>
        <w:rPr>
          <w:rFonts w:ascii="Times New Roman" w:hAnsi="Times New Roman" w:cs="Times New Roman"/>
          <w:sz w:val="24"/>
          <w:szCs w:val="24"/>
        </w:rPr>
        <w:t xml:space="preserve">: </w:t>
      </w:r>
      <w:r w:rsidR="00642773">
        <w:rPr>
          <w:rFonts w:ascii="Times New Roman" w:hAnsi="Times New Roman" w:cs="Times New Roman"/>
          <w:sz w:val="24"/>
          <w:szCs w:val="24"/>
        </w:rPr>
        <w:t xml:space="preserve">foreign key </w:t>
      </w:r>
      <w:r>
        <w:rPr>
          <w:rFonts w:ascii="Times New Roman" w:hAnsi="Times New Roman" w:cs="Times New Roman"/>
          <w:sz w:val="24"/>
          <w:szCs w:val="24"/>
        </w:rPr>
        <w:t>relates to the Product table</w:t>
      </w:r>
      <w:r w:rsidR="00952EAB">
        <w:rPr>
          <w:rFonts w:ascii="Times New Roman" w:hAnsi="Times New Roman" w:cs="Times New Roman"/>
          <w:sz w:val="24"/>
          <w:szCs w:val="24"/>
        </w:rPr>
        <w:t xml:space="preserve"> due to the one-to-one relationship between the Product table and Category table</w:t>
      </w:r>
    </w:p>
    <w:p w14:paraId="6FA08053" w14:textId="77777777" w:rsidR="00866ACD" w:rsidRDefault="00866ACD">
      <w:pPr>
        <w:rPr>
          <w:rFonts w:ascii="Times New Roman" w:hAnsi="Times New Roman" w:cs="Times New Roman"/>
          <w:sz w:val="24"/>
          <w:szCs w:val="24"/>
        </w:rPr>
      </w:pPr>
    </w:p>
    <w:p w14:paraId="58F07942" w14:textId="77777777" w:rsidR="00866ACD" w:rsidRDefault="00866ACD">
      <w:pPr>
        <w:rPr>
          <w:rFonts w:ascii="Times New Roman" w:hAnsi="Times New Roman" w:cs="Times New Roman"/>
          <w:sz w:val="24"/>
          <w:szCs w:val="24"/>
        </w:rPr>
      </w:pPr>
    </w:p>
    <w:p w14:paraId="40D4EC10" w14:textId="77777777" w:rsidR="00ED3A94" w:rsidRDefault="00ED3A94">
      <w:pPr>
        <w:rPr>
          <w:rFonts w:ascii="Times New Roman" w:hAnsi="Times New Roman" w:cs="Times New Roman"/>
          <w:sz w:val="24"/>
          <w:szCs w:val="24"/>
        </w:rPr>
      </w:pPr>
    </w:p>
    <w:p w14:paraId="5DEF244F" w14:textId="77777777" w:rsidR="00ED3A94" w:rsidRDefault="00ED3A94">
      <w:pPr>
        <w:rPr>
          <w:rFonts w:ascii="Times New Roman" w:hAnsi="Times New Roman" w:cs="Times New Roman"/>
          <w:sz w:val="24"/>
          <w:szCs w:val="24"/>
        </w:rPr>
      </w:pPr>
    </w:p>
    <w:p w14:paraId="47DB7071" w14:textId="77777777" w:rsidR="00ED3A94" w:rsidRDefault="00ED3A94">
      <w:pPr>
        <w:rPr>
          <w:rFonts w:ascii="Times New Roman" w:hAnsi="Times New Roman" w:cs="Times New Roman"/>
          <w:sz w:val="24"/>
          <w:szCs w:val="24"/>
        </w:rPr>
      </w:pPr>
    </w:p>
    <w:p w14:paraId="5ECB0791" w14:textId="77777777" w:rsidR="00ED3A94" w:rsidRDefault="00ED3A94">
      <w:pPr>
        <w:rPr>
          <w:rFonts w:ascii="Times New Roman" w:hAnsi="Times New Roman" w:cs="Times New Roman"/>
          <w:sz w:val="24"/>
          <w:szCs w:val="24"/>
        </w:rPr>
      </w:pPr>
    </w:p>
    <w:p w14:paraId="24A60C55" w14:textId="77777777" w:rsidR="00ED3A94" w:rsidRDefault="00ED3A94">
      <w:pPr>
        <w:rPr>
          <w:rFonts w:ascii="Times New Roman" w:hAnsi="Times New Roman" w:cs="Times New Roman"/>
          <w:sz w:val="24"/>
          <w:szCs w:val="24"/>
        </w:rPr>
      </w:pPr>
    </w:p>
    <w:p w14:paraId="0DCE72BB" w14:textId="77777777" w:rsidR="00ED3A94" w:rsidRDefault="00ED3A94">
      <w:pPr>
        <w:rPr>
          <w:rFonts w:ascii="Times New Roman" w:hAnsi="Times New Roman" w:cs="Times New Roman"/>
          <w:sz w:val="24"/>
          <w:szCs w:val="24"/>
        </w:rPr>
      </w:pPr>
    </w:p>
    <w:p w14:paraId="5401006B" w14:textId="77777777" w:rsidR="00ED3A94" w:rsidRDefault="00ED3A94">
      <w:pPr>
        <w:rPr>
          <w:rFonts w:ascii="Times New Roman" w:hAnsi="Times New Roman" w:cs="Times New Roman"/>
          <w:sz w:val="24"/>
          <w:szCs w:val="24"/>
        </w:rPr>
      </w:pPr>
    </w:p>
    <w:p w14:paraId="71E99B8B" w14:textId="77777777" w:rsidR="00ED3A94" w:rsidRDefault="00ED3A94">
      <w:pPr>
        <w:rPr>
          <w:rFonts w:ascii="Times New Roman" w:hAnsi="Times New Roman" w:cs="Times New Roman"/>
          <w:sz w:val="24"/>
          <w:szCs w:val="24"/>
        </w:rPr>
      </w:pPr>
    </w:p>
    <w:p w14:paraId="05F4BC1C" w14:textId="77777777" w:rsidR="00ED3A94" w:rsidRDefault="00ED3A94">
      <w:pPr>
        <w:rPr>
          <w:rFonts w:ascii="Times New Roman" w:hAnsi="Times New Roman" w:cs="Times New Roman"/>
          <w:sz w:val="24"/>
          <w:szCs w:val="24"/>
        </w:rPr>
      </w:pPr>
    </w:p>
    <w:p w14:paraId="125FDD4C" w14:textId="77777777" w:rsidR="00ED3A94" w:rsidRDefault="00ED3A94">
      <w:pPr>
        <w:rPr>
          <w:rFonts w:ascii="Times New Roman" w:hAnsi="Times New Roman" w:cs="Times New Roman"/>
          <w:sz w:val="24"/>
          <w:szCs w:val="24"/>
        </w:rPr>
      </w:pPr>
    </w:p>
    <w:p w14:paraId="200EF67B" w14:textId="77777777" w:rsidR="00ED3A94" w:rsidRDefault="00ED3A94">
      <w:pPr>
        <w:rPr>
          <w:rFonts w:ascii="Times New Roman" w:hAnsi="Times New Roman" w:cs="Times New Roman"/>
          <w:sz w:val="24"/>
          <w:szCs w:val="24"/>
        </w:rPr>
      </w:pPr>
    </w:p>
    <w:p w14:paraId="65EFE0B5" w14:textId="73E5E0A8" w:rsidR="00405903" w:rsidRDefault="004406AB">
      <w:pPr>
        <w:rPr>
          <w:rFonts w:ascii="Times New Roman" w:hAnsi="Times New Roman" w:cs="Times New Roman"/>
          <w:b/>
          <w:bCs/>
          <w:sz w:val="24"/>
          <w:szCs w:val="24"/>
        </w:rPr>
      </w:pPr>
      <w:r>
        <w:rPr>
          <w:rFonts w:ascii="Times New Roman" w:hAnsi="Times New Roman" w:cs="Times New Roman"/>
          <w:b/>
          <w:bCs/>
          <w:sz w:val="24"/>
          <w:szCs w:val="24"/>
        </w:rPr>
        <w:lastRenderedPageBreak/>
        <w:t>ETL Process</w:t>
      </w:r>
      <w:r w:rsidR="007C4417">
        <w:rPr>
          <w:rFonts w:ascii="Times New Roman" w:hAnsi="Times New Roman" w:cs="Times New Roman"/>
          <w:b/>
          <w:bCs/>
          <w:sz w:val="24"/>
          <w:szCs w:val="24"/>
        </w:rPr>
        <w:t xml:space="preserve"> for Consolidation of Data</w:t>
      </w:r>
    </w:p>
    <w:p w14:paraId="35CD7EE3" w14:textId="7DB1C755" w:rsidR="007C4417" w:rsidRDefault="007C4417">
      <w:pPr>
        <w:rPr>
          <w:rFonts w:ascii="Times New Roman" w:hAnsi="Times New Roman" w:cs="Times New Roman"/>
          <w:sz w:val="24"/>
          <w:szCs w:val="24"/>
        </w:rPr>
      </w:pPr>
      <w:r w:rsidRPr="007C4417">
        <w:rPr>
          <w:rFonts w:ascii="Times New Roman" w:hAnsi="Times New Roman" w:cs="Times New Roman"/>
          <w:b/>
          <w:bCs/>
          <w:sz w:val="24"/>
          <w:szCs w:val="24"/>
        </w:rPr>
        <w:t xml:space="preserve">Overview: </w:t>
      </w:r>
      <w:r w:rsidR="0028208E" w:rsidRPr="007C4417">
        <w:rPr>
          <w:rFonts w:ascii="Times New Roman" w:hAnsi="Times New Roman" w:cs="Times New Roman"/>
          <w:sz w:val="24"/>
          <w:szCs w:val="24"/>
        </w:rPr>
        <w:t>The ETL process is important in successfully meeting the business requirements</w:t>
      </w:r>
      <w:r w:rsidRPr="007C4417">
        <w:rPr>
          <w:rFonts w:ascii="Times New Roman" w:hAnsi="Times New Roman" w:cs="Times New Roman"/>
          <w:sz w:val="24"/>
          <w:szCs w:val="24"/>
        </w:rPr>
        <w:t xml:space="preserve"> in consolidating the beverage sale data for the years 2021, 2022, 2023. </w:t>
      </w:r>
      <w:r w:rsidR="0028208E" w:rsidRPr="007C4417">
        <w:rPr>
          <w:rFonts w:ascii="Times New Roman" w:hAnsi="Times New Roman" w:cs="Times New Roman"/>
          <w:sz w:val="24"/>
          <w:szCs w:val="24"/>
        </w:rPr>
        <w:t xml:space="preserve">Beverage sale </w:t>
      </w:r>
      <w:r>
        <w:rPr>
          <w:rFonts w:ascii="Times New Roman" w:hAnsi="Times New Roman" w:cs="Times New Roman"/>
          <w:sz w:val="24"/>
          <w:szCs w:val="24"/>
        </w:rPr>
        <w:t xml:space="preserve">data </w:t>
      </w:r>
      <w:r w:rsidR="0028208E" w:rsidRPr="007C4417">
        <w:rPr>
          <w:rFonts w:ascii="Times New Roman" w:hAnsi="Times New Roman" w:cs="Times New Roman"/>
          <w:sz w:val="24"/>
          <w:szCs w:val="24"/>
        </w:rPr>
        <w:t xml:space="preserve">were found to be in various formats in addition to having missing columns. </w:t>
      </w:r>
      <w:r w:rsidRPr="007C4417">
        <w:rPr>
          <w:rFonts w:ascii="Times New Roman" w:hAnsi="Times New Roman" w:cs="Times New Roman"/>
          <w:sz w:val="24"/>
          <w:szCs w:val="24"/>
        </w:rPr>
        <w:t xml:space="preserve">The goal of the ETL process is important for analytical infrastructure </w:t>
      </w:r>
      <w:r>
        <w:rPr>
          <w:rFonts w:ascii="Times New Roman" w:hAnsi="Times New Roman" w:cs="Times New Roman"/>
          <w:sz w:val="24"/>
          <w:szCs w:val="24"/>
        </w:rPr>
        <w:t xml:space="preserve">to ensure accurate data for business intelligence and reports to stakeholders </w:t>
      </w:r>
      <w:r w:rsidRPr="007C4417">
        <w:rPr>
          <w:rFonts w:ascii="Times New Roman" w:hAnsi="Times New Roman" w:cs="Times New Roman"/>
          <w:sz w:val="24"/>
          <w:szCs w:val="24"/>
        </w:rPr>
        <w:t xml:space="preserve">(Levins et.al, 2021). </w:t>
      </w:r>
      <w:r w:rsidR="00691B90">
        <w:rPr>
          <w:rFonts w:ascii="Times New Roman" w:hAnsi="Times New Roman" w:cs="Times New Roman"/>
          <w:sz w:val="24"/>
          <w:szCs w:val="24"/>
        </w:rPr>
        <w:t>The process below details the extraction of data from the input files, transformation of the data to a consolidated table, and the loading of beverage sales data to a final table for use by end users.</w:t>
      </w:r>
    </w:p>
    <w:p w14:paraId="61AED23E" w14:textId="77777777" w:rsidR="007C4417" w:rsidRDefault="007C4417">
      <w:pPr>
        <w:rPr>
          <w:rFonts w:ascii="Times New Roman" w:hAnsi="Times New Roman" w:cs="Times New Roman"/>
          <w:sz w:val="24"/>
          <w:szCs w:val="24"/>
        </w:rPr>
      </w:pPr>
      <w:r>
        <w:rPr>
          <w:rFonts w:ascii="Times New Roman" w:hAnsi="Times New Roman" w:cs="Times New Roman"/>
          <w:sz w:val="24"/>
          <w:szCs w:val="24"/>
        </w:rPr>
        <w:t>The ETL Process involves:</w:t>
      </w:r>
    </w:p>
    <w:p w14:paraId="0F897835" w14:textId="13F875E6" w:rsidR="007C4417" w:rsidRDefault="00E21D25" w:rsidP="007C4417">
      <w:pPr>
        <w:pStyle w:val="ListParagraph"/>
        <w:numPr>
          <w:ilvl w:val="0"/>
          <w:numId w:val="1"/>
        </w:numPr>
        <w:rPr>
          <w:rFonts w:ascii="Times New Roman" w:hAnsi="Times New Roman" w:cs="Times New Roman"/>
          <w:sz w:val="24"/>
          <w:szCs w:val="24"/>
        </w:rPr>
      </w:pPr>
      <w:r w:rsidRPr="007C4417">
        <w:rPr>
          <w:rFonts w:ascii="Times New Roman" w:hAnsi="Times New Roman" w:cs="Times New Roman"/>
          <w:sz w:val="24"/>
          <w:szCs w:val="24"/>
        </w:rPr>
        <w:t>Extraction of</w:t>
      </w:r>
      <w:r w:rsidR="0028208E" w:rsidRPr="007C4417">
        <w:rPr>
          <w:rFonts w:ascii="Times New Roman" w:hAnsi="Times New Roman" w:cs="Times New Roman"/>
          <w:sz w:val="24"/>
          <w:szCs w:val="24"/>
        </w:rPr>
        <w:t xml:space="preserve"> the </w:t>
      </w:r>
      <w:r w:rsidR="007C4417">
        <w:rPr>
          <w:rFonts w:ascii="Times New Roman" w:hAnsi="Times New Roman" w:cs="Times New Roman"/>
          <w:sz w:val="24"/>
          <w:szCs w:val="24"/>
        </w:rPr>
        <w:t xml:space="preserve">beverage sale </w:t>
      </w:r>
      <w:r w:rsidR="0028208E" w:rsidRPr="007C4417">
        <w:rPr>
          <w:rFonts w:ascii="Times New Roman" w:hAnsi="Times New Roman" w:cs="Times New Roman"/>
          <w:sz w:val="24"/>
          <w:szCs w:val="24"/>
        </w:rPr>
        <w:t>data</w:t>
      </w:r>
      <w:r w:rsidR="007C4417">
        <w:rPr>
          <w:rFonts w:ascii="Times New Roman" w:hAnsi="Times New Roman" w:cs="Times New Roman"/>
          <w:sz w:val="24"/>
          <w:szCs w:val="24"/>
        </w:rPr>
        <w:t xml:space="preserve"> from 2021-2023</w:t>
      </w:r>
      <w:r w:rsidR="0028208E" w:rsidRPr="007C4417">
        <w:rPr>
          <w:rFonts w:ascii="Times New Roman" w:hAnsi="Times New Roman" w:cs="Times New Roman"/>
          <w:sz w:val="24"/>
          <w:szCs w:val="24"/>
        </w:rPr>
        <w:t xml:space="preserve"> to the beverages database</w:t>
      </w:r>
    </w:p>
    <w:p w14:paraId="2DB10858" w14:textId="192365E8" w:rsidR="007C4417" w:rsidRDefault="007C4417" w:rsidP="007C441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w:t>
      </w:r>
      <w:r w:rsidRPr="007C4417">
        <w:rPr>
          <w:rFonts w:ascii="Times New Roman" w:hAnsi="Times New Roman" w:cs="Times New Roman"/>
          <w:sz w:val="24"/>
          <w:szCs w:val="24"/>
        </w:rPr>
        <w:t>ransformation</w:t>
      </w:r>
      <w:r w:rsidR="00E21D25" w:rsidRPr="007C4417">
        <w:rPr>
          <w:rFonts w:ascii="Times New Roman" w:hAnsi="Times New Roman" w:cs="Times New Roman"/>
          <w:sz w:val="24"/>
          <w:szCs w:val="24"/>
        </w:rPr>
        <w:t xml:space="preserve"> and consolidation of the data</w:t>
      </w:r>
      <w:r>
        <w:rPr>
          <w:rFonts w:ascii="Times New Roman" w:hAnsi="Times New Roman" w:cs="Times New Roman"/>
          <w:sz w:val="24"/>
          <w:szCs w:val="24"/>
        </w:rPr>
        <w:t xml:space="preserve"> for structure and consistency</w:t>
      </w:r>
    </w:p>
    <w:p w14:paraId="1C1C8DCA" w14:textId="1DB4A938" w:rsidR="00B058C0" w:rsidRDefault="007C4417" w:rsidP="007C441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w:t>
      </w:r>
      <w:r w:rsidR="00E21D25" w:rsidRPr="007C4417">
        <w:rPr>
          <w:rFonts w:ascii="Times New Roman" w:hAnsi="Times New Roman" w:cs="Times New Roman"/>
          <w:sz w:val="24"/>
          <w:szCs w:val="24"/>
        </w:rPr>
        <w:t xml:space="preserve">oading into a final table </w:t>
      </w:r>
      <w:r>
        <w:rPr>
          <w:rFonts w:ascii="Times New Roman" w:hAnsi="Times New Roman" w:cs="Times New Roman"/>
          <w:sz w:val="24"/>
          <w:szCs w:val="24"/>
        </w:rPr>
        <w:t>which can be used for analysis and reporting</w:t>
      </w:r>
    </w:p>
    <w:p w14:paraId="60C8B456" w14:textId="77777777" w:rsidR="007C4417" w:rsidRPr="007C4417" w:rsidRDefault="007C4417" w:rsidP="007C4417">
      <w:pPr>
        <w:pStyle w:val="ListParagraph"/>
        <w:rPr>
          <w:rFonts w:ascii="Times New Roman" w:hAnsi="Times New Roman" w:cs="Times New Roman"/>
          <w:sz w:val="24"/>
          <w:szCs w:val="24"/>
        </w:rPr>
      </w:pPr>
    </w:p>
    <w:p w14:paraId="0D28F637" w14:textId="5C301117" w:rsidR="004406AB" w:rsidRPr="007C4417" w:rsidRDefault="004406AB" w:rsidP="007C4417">
      <w:pPr>
        <w:pStyle w:val="ListParagraph"/>
        <w:numPr>
          <w:ilvl w:val="0"/>
          <w:numId w:val="2"/>
        </w:numPr>
        <w:rPr>
          <w:rFonts w:ascii="Times New Roman" w:hAnsi="Times New Roman" w:cs="Times New Roman"/>
          <w:b/>
          <w:bCs/>
          <w:sz w:val="24"/>
          <w:szCs w:val="24"/>
        </w:rPr>
      </w:pPr>
      <w:r w:rsidRPr="007C4417">
        <w:rPr>
          <w:rFonts w:ascii="Times New Roman" w:hAnsi="Times New Roman" w:cs="Times New Roman"/>
          <w:b/>
          <w:bCs/>
          <w:sz w:val="24"/>
          <w:szCs w:val="24"/>
        </w:rPr>
        <w:t xml:space="preserve">Extract </w:t>
      </w:r>
      <w:r w:rsidR="007C4417">
        <w:rPr>
          <w:rFonts w:ascii="Times New Roman" w:hAnsi="Times New Roman" w:cs="Times New Roman"/>
          <w:b/>
          <w:bCs/>
          <w:sz w:val="24"/>
          <w:szCs w:val="24"/>
        </w:rPr>
        <w:t>Phase</w:t>
      </w:r>
    </w:p>
    <w:p w14:paraId="63C6F0E6" w14:textId="05D1D1DC" w:rsidR="00322238" w:rsidRDefault="00322238" w:rsidP="0060458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The extraction phase involves utilizing the Table Import Wizard in MySQL. Each input file is imported with the tool </w:t>
      </w:r>
      <w:r w:rsidR="00FD6C70">
        <w:rPr>
          <w:rFonts w:ascii="Times New Roman" w:hAnsi="Times New Roman" w:cs="Times New Roman"/>
          <w:sz w:val="24"/>
          <w:szCs w:val="24"/>
        </w:rPr>
        <w:t>and stored in the beverages database</w:t>
      </w:r>
    </w:p>
    <w:p w14:paraId="667A5E19" w14:textId="5DECE2D5" w:rsidR="004406AB" w:rsidRDefault="00322238" w:rsidP="0060458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Data to be extracted is in csv format</w:t>
      </w:r>
    </w:p>
    <w:p w14:paraId="0D3D8B07" w14:textId="24B899F9" w:rsidR="00322238" w:rsidRDefault="00322238" w:rsidP="0060458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Extracted data includes:</w:t>
      </w:r>
    </w:p>
    <w:p w14:paraId="327B6368" w14:textId="12D3BBB2"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Product Name</w:t>
      </w:r>
    </w:p>
    <w:p w14:paraId="7114D0EB" w14:textId="1CC95AB5"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 xml:space="preserve">Caffeine </w:t>
      </w:r>
    </w:p>
    <w:p w14:paraId="4B5D239A" w14:textId="772D6534"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Quantity</w:t>
      </w:r>
    </w:p>
    <w:p w14:paraId="77298B28" w14:textId="5DA2FE84"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Volume</w:t>
      </w:r>
    </w:p>
    <w:p w14:paraId="2B1A8088" w14:textId="466DA3AB"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Weight</w:t>
      </w:r>
    </w:p>
    <w:p w14:paraId="0803A540" w14:textId="5DFDCFD1"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Region</w:t>
      </w:r>
    </w:p>
    <w:p w14:paraId="2C3BA2A1" w14:textId="763A7686"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State</w:t>
      </w:r>
    </w:p>
    <w:p w14:paraId="627DE478" w14:textId="3FA7A4CF" w:rsidR="00322238" w:rsidRDefault="00322238" w:rsidP="00DC66EC">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Country</w:t>
      </w:r>
    </w:p>
    <w:p w14:paraId="17677CD5" w14:textId="2CE38D39" w:rsidR="00322238" w:rsidRPr="00ED7D05" w:rsidRDefault="00322238" w:rsidP="00322238">
      <w:pPr>
        <w:pStyle w:val="ListParagraph"/>
        <w:ind w:left="1440"/>
        <w:rPr>
          <w:rFonts w:ascii="Times New Roman" w:hAnsi="Times New Roman" w:cs="Times New Roman"/>
          <w:sz w:val="24"/>
          <w:szCs w:val="24"/>
        </w:rPr>
      </w:pPr>
    </w:p>
    <w:p w14:paraId="303C930A" w14:textId="4C7A01D7" w:rsidR="00ED7D05" w:rsidRDefault="00ED7D05" w:rsidP="004254B0">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Transform </w:t>
      </w:r>
      <w:r w:rsidR="00BD4084">
        <w:rPr>
          <w:rFonts w:ascii="Times New Roman" w:hAnsi="Times New Roman" w:cs="Times New Roman"/>
          <w:b/>
          <w:bCs/>
          <w:sz w:val="24"/>
          <w:szCs w:val="24"/>
        </w:rPr>
        <w:t>Phase</w:t>
      </w:r>
    </w:p>
    <w:p w14:paraId="0B2C98E7" w14:textId="77777777" w:rsidR="000F47FB" w:rsidRDefault="000F47FB" w:rsidP="000F47FB">
      <w:pPr>
        <w:pStyle w:val="ListParagraph"/>
        <w:numPr>
          <w:ilvl w:val="1"/>
          <w:numId w:val="6"/>
        </w:numPr>
        <w:rPr>
          <w:rFonts w:ascii="Times New Roman" w:hAnsi="Times New Roman" w:cs="Times New Roman"/>
          <w:b/>
          <w:bCs/>
          <w:sz w:val="24"/>
          <w:szCs w:val="24"/>
        </w:rPr>
      </w:pPr>
      <w:r>
        <w:rPr>
          <w:rFonts w:ascii="Times New Roman" w:hAnsi="Times New Roman" w:cs="Times New Roman"/>
          <w:sz w:val="24"/>
          <w:szCs w:val="24"/>
        </w:rPr>
        <w:t>The transform phase involves formatting and standardizing the data and consolidating the data with the category and organization chart tables</w:t>
      </w:r>
    </w:p>
    <w:p w14:paraId="48F28D84" w14:textId="77777777" w:rsidR="000F47FB" w:rsidRDefault="000F47FB" w:rsidP="000F47F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Data Formatting:</w:t>
      </w:r>
    </w:p>
    <w:p w14:paraId="1C2BD241" w14:textId="77777777"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The input 2021 input file is missing the caffeine field and it will need to be added for the final output</w:t>
      </w:r>
    </w:p>
    <w:p w14:paraId="582DBE29" w14:textId="77777777"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All input files are missing a year field necessary for the final output table</w:t>
      </w:r>
    </w:p>
    <w:p w14:paraId="6DE50DB9" w14:textId="77777777" w:rsidR="000F47FB" w:rsidRDefault="000F47FB" w:rsidP="000F47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A caffeine field with INT data type is created for the beverage2021 table</w:t>
      </w:r>
    </w:p>
    <w:p w14:paraId="074C6274" w14:textId="77777777" w:rsidR="000F47FB" w:rsidRPr="00604587" w:rsidRDefault="000F47FB" w:rsidP="000F47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A year field with INT data type is created for the beverage2021, beverage2022, and beverage 2023 tables</w:t>
      </w:r>
    </w:p>
    <w:p w14:paraId="1869B384" w14:textId="77777777"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The year field in each table will need to be populated with the corresponding year for the final output</w:t>
      </w:r>
    </w:p>
    <w:p w14:paraId="2A188B59" w14:textId="77777777" w:rsidR="000F47FB" w:rsidRDefault="000F47FB" w:rsidP="000F47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lastRenderedPageBreak/>
        <w:t>Determine the unique products in each table and populate the appropriate year for each table for each unique product</w:t>
      </w:r>
    </w:p>
    <w:p w14:paraId="0AA6983F" w14:textId="77777777" w:rsidR="000F47FB" w:rsidRDefault="000F47FB" w:rsidP="000F47FB">
      <w:pPr>
        <w:pStyle w:val="ListParagraph"/>
        <w:ind w:left="2880"/>
        <w:rPr>
          <w:rFonts w:ascii="Times New Roman" w:hAnsi="Times New Roman" w:cs="Times New Roman"/>
          <w:sz w:val="24"/>
          <w:szCs w:val="24"/>
        </w:rPr>
      </w:pPr>
    </w:p>
    <w:p w14:paraId="342B643B" w14:textId="77777777" w:rsidR="000F47FB" w:rsidRPr="00466A75" w:rsidRDefault="000F47FB" w:rsidP="000F47F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Data Transformation:</w:t>
      </w:r>
    </w:p>
    <w:p w14:paraId="7FB0FFE0" w14:textId="77777777"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The data from each table will need to be merged with the required data from the category and organization chart tables</w:t>
      </w:r>
    </w:p>
    <w:p w14:paraId="4455296A" w14:textId="77777777" w:rsidR="000F47FB" w:rsidRDefault="000F47FB" w:rsidP="000F47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Only vice presidents: Remi Olson, Bodhi Perry, Rowan Walsh, and Buford Jackson are to be retrieved. Include all data from the organization table</w:t>
      </w:r>
    </w:p>
    <w:p w14:paraId="122296DC" w14:textId="77777777" w:rsidR="000F47FB" w:rsidRDefault="000F47FB" w:rsidP="000F47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Retrieve the appropriate columns defined by the business requirements The view should display: </w:t>
      </w:r>
    </w:p>
    <w:p w14:paraId="5402371C"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Product</w:t>
      </w:r>
    </w:p>
    <w:p w14:paraId="7409080F"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Weight</w:t>
      </w:r>
    </w:p>
    <w:p w14:paraId="19870DF4"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Volume</w:t>
      </w:r>
    </w:p>
    <w:p w14:paraId="6D2F0FB2"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Caffeine</w:t>
      </w:r>
    </w:p>
    <w:p w14:paraId="417A197F"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Price Per Unit</w:t>
      </w:r>
    </w:p>
    <w:p w14:paraId="04310478"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Category</w:t>
      </w:r>
    </w:p>
    <w:p w14:paraId="67850F36"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 xml:space="preserve">Region </w:t>
      </w:r>
    </w:p>
    <w:p w14:paraId="76A57D7B"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State</w:t>
      </w:r>
    </w:p>
    <w:p w14:paraId="45CBC2FB"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Country</w:t>
      </w:r>
    </w:p>
    <w:p w14:paraId="3503F538"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First Name</w:t>
      </w:r>
    </w:p>
    <w:p w14:paraId="73E33D9B"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Last Name</w:t>
      </w:r>
    </w:p>
    <w:p w14:paraId="6FBF6276"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Year</w:t>
      </w:r>
    </w:p>
    <w:p w14:paraId="1C312C26" w14:textId="77777777" w:rsidR="000F47FB" w:rsidRDefault="000F47FB" w:rsidP="000F47FB">
      <w:pPr>
        <w:pStyle w:val="ListParagraph"/>
        <w:numPr>
          <w:ilvl w:val="4"/>
          <w:numId w:val="9"/>
        </w:numPr>
        <w:rPr>
          <w:rFonts w:ascii="Times New Roman" w:hAnsi="Times New Roman" w:cs="Times New Roman"/>
          <w:sz w:val="24"/>
          <w:szCs w:val="24"/>
        </w:rPr>
      </w:pPr>
      <w:r>
        <w:rPr>
          <w:rFonts w:ascii="Times New Roman" w:hAnsi="Times New Roman" w:cs="Times New Roman"/>
          <w:sz w:val="24"/>
          <w:szCs w:val="24"/>
        </w:rPr>
        <w:t>Calculated Fields:</w:t>
      </w:r>
    </w:p>
    <w:p w14:paraId="25777B35" w14:textId="77777777" w:rsidR="000F47FB" w:rsidRDefault="000F47FB" w:rsidP="000F47FB">
      <w:pPr>
        <w:pStyle w:val="ListParagraph"/>
        <w:numPr>
          <w:ilvl w:val="5"/>
          <w:numId w:val="7"/>
        </w:numPr>
        <w:rPr>
          <w:rFonts w:ascii="Times New Roman" w:hAnsi="Times New Roman" w:cs="Times New Roman"/>
          <w:sz w:val="24"/>
          <w:szCs w:val="24"/>
        </w:rPr>
      </w:pPr>
      <w:r>
        <w:rPr>
          <w:rFonts w:ascii="Times New Roman" w:hAnsi="Times New Roman" w:cs="Times New Roman"/>
          <w:sz w:val="24"/>
          <w:szCs w:val="24"/>
        </w:rPr>
        <w:t>Volume Quantity</w:t>
      </w:r>
    </w:p>
    <w:p w14:paraId="73BE6C14" w14:textId="77777777" w:rsidR="000F47FB" w:rsidRDefault="000F47FB" w:rsidP="000F47FB">
      <w:pPr>
        <w:pStyle w:val="ListParagraph"/>
        <w:numPr>
          <w:ilvl w:val="5"/>
          <w:numId w:val="7"/>
        </w:numPr>
        <w:rPr>
          <w:rFonts w:ascii="Times New Roman" w:hAnsi="Times New Roman" w:cs="Times New Roman"/>
          <w:sz w:val="24"/>
          <w:szCs w:val="24"/>
        </w:rPr>
      </w:pPr>
      <w:r>
        <w:rPr>
          <w:rFonts w:ascii="Times New Roman" w:hAnsi="Times New Roman" w:cs="Times New Roman"/>
          <w:sz w:val="24"/>
          <w:szCs w:val="24"/>
        </w:rPr>
        <w:t>Weight Quantity</w:t>
      </w:r>
    </w:p>
    <w:p w14:paraId="6B453492" w14:textId="77777777" w:rsidR="000F47FB" w:rsidRDefault="000F47FB" w:rsidP="000F47FB">
      <w:pPr>
        <w:pStyle w:val="ListParagraph"/>
        <w:numPr>
          <w:ilvl w:val="6"/>
          <w:numId w:val="7"/>
        </w:numPr>
        <w:rPr>
          <w:rFonts w:ascii="Times New Roman" w:hAnsi="Times New Roman" w:cs="Times New Roman"/>
          <w:sz w:val="24"/>
          <w:szCs w:val="24"/>
        </w:rPr>
      </w:pPr>
      <w:r>
        <w:rPr>
          <w:rFonts w:ascii="Times New Roman" w:hAnsi="Times New Roman" w:cs="Times New Roman"/>
          <w:sz w:val="24"/>
          <w:szCs w:val="24"/>
        </w:rPr>
        <w:t>Volume quantity and weight quantity are calculated through multiplying the quantity with the volume and weight respectively</w:t>
      </w:r>
    </w:p>
    <w:p w14:paraId="58FEC83D" w14:textId="77777777" w:rsidR="000F47FB" w:rsidRDefault="000F47FB" w:rsidP="000F47FB">
      <w:pPr>
        <w:pStyle w:val="ListParagraph"/>
        <w:numPr>
          <w:ilvl w:val="5"/>
          <w:numId w:val="7"/>
        </w:numPr>
        <w:rPr>
          <w:rFonts w:ascii="Times New Roman" w:hAnsi="Times New Roman" w:cs="Times New Roman"/>
          <w:sz w:val="24"/>
          <w:szCs w:val="24"/>
        </w:rPr>
      </w:pPr>
      <w:r>
        <w:rPr>
          <w:rFonts w:ascii="Times New Roman" w:hAnsi="Times New Roman" w:cs="Times New Roman"/>
          <w:sz w:val="24"/>
          <w:szCs w:val="24"/>
        </w:rPr>
        <w:t xml:space="preserve">Revenue Quantity. </w:t>
      </w:r>
    </w:p>
    <w:p w14:paraId="4154A819" w14:textId="77777777" w:rsidR="000F47FB" w:rsidRDefault="000F47FB" w:rsidP="000F47FB">
      <w:pPr>
        <w:pStyle w:val="ListParagraph"/>
        <w:numPr>
          <w:ilvl w:val="6"/>
          <w:numId w:val="7"/>
        </w:numPr>
        <w:rPr>
          <w:rFonts w:ascii="Times New Roman" w:hAnsi="Times New Roman" w:cs="Times New Roman"/>
          <w:sz w:val="24"/>
          <w:szCs w:val="24"/>
        </w:rPr>
      </w:pPr>
      <w:r>
        <w:rPr>
          <w:rFonts w:ascii="Times New Roman" w:hAnsi="Times New Roman" w:cs="Times New Roman"/>
          <w:sz w:val="24"/>
          <w:szCs w:val="24"/>
        </w:rPr>
        <w:t>Revenue quantity is calculated through multiplying the quantity by price per unit</w:t>
      </w:r>
    </w:p>
    <w:p w14:paraId="67C19C0C" w14:textId="77777777" w:rsidR="000F47FB" w:rsidRPr="00315382" w:rsidRDefault="000F47FB" w:rsidP="000F47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Order the result by last name, category, and product</w:t>
      </w:r>
    </w:p>
    <w:p w14:paraId="098C77D1" w14:textId="77777777" w:rsidR="000F47FB" w:rsidRPr="00E337CF" w:rsidRDefault="000F47FB" w:rsidP="000F47FB">
      <w:pPr>
        <w:pStyle w:val="ListParagraph"/>
        <w:numPr>
          <w:ilvl w:val="2"/>
          <w:numId w:val="7"/>
        </w:numPr>
        <w:rPr>
          <w:rFonts w:ascii="Times New Roman" w:hAnsi="Times New Roman" w:cs="Times New Roman"/>
          <w:sz w:val="24"/>
          <w:szCs w:val="24"/>
        </w:rPr>
      </w:pPr>
      <w:r w:rsidRPr="00315382">
        <w:rPr>
          <w:rFonts w:ascii="Times New Roman" w:hAnsi="Times New Roman" w:cs="Times New Roman"/>
          <w:sz w:val="24"/>
          <w:szCs w:val="24"/>
        </w:rPr>
        <w:t xml:space="preserve">The result </w:t>
      </w:r>
      <w:r>
        <w:rPr>
          <w:rFonts w:ascii="Times New Roman" w:hAnsi="Times New Roman" w:cs="Times New Roman"/>
          <w:sz w:val="24"/>
          <w:szCs w:val="24"/>
        </w:rPr>
        <w:t>is</w:t>
      </w:r>
      <w:r w:rsidRPr="00315382">
        <w:rPr>
          <w:rFonts w:ascii="Times New Roman" w:hAnsi="Times New Roman" w:cs="Times New Roman"/>
          <w:sz w:val="24"/>
          <w:szCs w:val="24"/>
        </w:rPr>
        <w:t xml:space="preserve"> exported</w:t>
      </w:r>
      <w:r>
        <w:rPr>
          <w:rFonts w:ascii="Times New Roman" w:hAnsi="Times New Roman" w:cs="Times New Roman"/>
          <w:sz w:val="24"/>
          <w:szCs w:val="24"/>
        </w:rPr>
        <w:t xml:space="preserve"> </w:t>
      </w:r>
      <w:r w:rsidRPr="00315382">
        <w:rPr>
          <w:rFonts w:ascii="Times New Roman" w:hAnsi="Times New Roman" w:cs="Times New Roman"/>
          <w:sz w:val="24"/>
          <w:szCs w:val="24"/>
        </w:rPr>
        <w:t>through the Table Export Wizard as an appropriately labeled csv file (ensure the year is in the file name)</w:t>
      </w:r>
    </w:p>
    <w:p w14:paraId="6CDD3F46" w14:textId="77777777"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Each exported csv will need to be imported through the Table Import Wizard to the beverages database to merge all data into a consolidated table</w:t>
      </w:r>
    </w:p>
    <w:p w14:paraId="7ED16307" w14:textId="53693934"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Once imported, select the required columns in the correct order from the consolidated 2021 table and merge with the consolidated 2022 and 2023 tables</w:t>
      </w:r>
      <w:r w:rsidR="003F3570">
        <w:rPr>
          <w:rFonts w:ascii="Times New Roman" w:hAnsi="Times New Roman" w:cs="Times New Roman"/>
          <w:sz w:val="24"/>
          <w:szCs w:val="24"/>
        </w:rPr>
        <w:t xml:space="preserve"> to form one consolidated beverage table</w:t>
      </w:r>
    </w:p>
    <w:p w14:paraId="41D0F476" w14:textId="5D3DF0A6" w:rsidR="000F47FB" w:rsidRDefault="000F47FB" w:rsidP="000F47F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The table is exported </w:t>
      </w:r>
      <w:r w:rsidR="003F3570">
        <w:rPr>
          <w:rFonts w:ascii="Times New Roman" w:hAnsi="Times New Roman" w:cs="Times New Roman"/>
          <w:sz w:val="24"/>
          <w:szCs w:val="24"/>
        </w:rPr>
        <w:t xml:space="preserve">through the Table Export Wizard </w:t>
      </w:r>
      <w:r>
        <w:rPr>
          <w:rFonts w:ascii="Times New Roman" w:hAnsi="Times New Roman" w:cs="Times New Roman"/>
          <w:sz w:val="24"/>
          <w:szCs w:val="24"/>
        </w:rPr>
        <w:t xml:space="preserve">as a consolidated csv file with 2021-2023 </w:t>
      </w:r>
      <w:r w:rsidR="003F3570">
        <w:rPr>
          <w:rFonts w:ascii="Times New Roman" w:hAnsi="Times New Roman" w:cs="Times New Roman"/>
          <w:sz w:val="24"/>
          <w:szCs w:val="24"/>
        </w:rPr>
        <w:t xml:space="preserve">beverage </w:t>
      </w:r>
      <w:r>
        <w:rPr>
          <w:rFonts w:ascii="Times New Roman" w:hAnsi="Times New Roman" w:cs="Times New Roman"/>
          <w:sz w:val="24"/>
          <w:szCs w:val="24"/>
        </w:rPr>
        <w:t>data</w:t>
      </w:r>
    </w:p>
    <w:p w14:paraId="065F2574" w14:textId="397E46B8" w:rsidR="000F47FB" w:rsidRDefault="000F47FB" w:rsidP="004254B0">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lastRenderedPageBreak/>
        <w:t>Load Phase</w:t>
      </w:r>
    </w:p>
    <w:p w14:paraId="1C024C7E" w14:textId="204C68A9" w:rsidR="000F47FB" w:rsidRPr="003F3570" w:rsidRDefault="00BF7F41" w:rsidP="00BF7F41">
      <w:pPr>
        <w:pStyle w:val="ListParagraph"/>
        <w:numPr>
          <w:ilvl w:val="1"/>
          <w:numId w:val="3"/>
        </w:numPr>
        <w:rPr>
          <w:rFonts w:ascii="Times New Roman" w:hAnsi="Times New Roman" w:cs="Times New Roman"/>
          <w:b/>
          <w:bCs/>
          <w:sz w:val="24"/>
          <w:szCs w:val="24"/>
        </w:rPr>
      </w:pPr>
      <w:r>
        <w:rPr>
          <w:rFonts w:ascii="Times New Roman" w:hAnsi="Times New Roman" w:cs="Times New Roman"/>
          <w:sz w:val="24"/>
          <w:szCs w:val="24"/>
        </w:rPr>
        <w:t xml:space="preserve">The data </w:t>
      </w:r>
      <w:r w:rsidR="007400E0">
        <w:rPr>
          <w:rFonts w:ascii="Times New Roman" w:hAnsi="Times New Roman" w:cs="Times New Roman"/>
          <w:sz w:val="24"/>
          <w:szCs w:val="24"/>
        </w:rPr>
        <w:t>loading phase will load data from the</w:t>
      </w:r>
      <w:r>
        <w:rPr>
          <w:rFonts w:ascii="Times New Roman" w:hAnsi="Times New Roman" w:cs="Times New Roman"/>
          <w:sz w:val="24"/>
          <w:szCs w:val="24"/>
        </w:rPr>
        <w:t xml:space="preserve"> consolidated table into one final table to be delivered to stakeholders</w:t>
      </w:r>
    </w:p>
    <w:p w14:paraId="47D6EBBD" w14:textId="6D1B7F7C" w:rsidR="003F3570" w:rsidRPr="003F3570" w:rsidRDefault="003F3570" w:rsidP="00BF7F41">
      <w:pPr>
        <w:pStyle w:val="ListParagraph"/>
        <w:numPr>
          <w:ilvl w:val="1"/>
          <w:numId w:val="3"/>
        </w:numPr>
        <w:rPr>
          <w:rFonts w:ascii="Times New Roman" w:hAnsi="Times New Roman" w:cs="Times New Roman"/>
          <w:b/>
          <w:bCs/>
          <w:sz w:val="24"/>
          <w:szCs w:val="24"/>
        </w:rPr>
      </w:pPr>
      <w:r>
        <w:rPr>
          <w:rFonts w:ascii="Times New Roman" w:hAnsi="Times New Roman" w:cs="Times New Roman"/>
          <w:sz w:val="24"/>
          <w:szCs w:val="24"/>
        </w:rPr>
        <w:t>The consolidated</w:t>
      </w:r>
      <w:r w:rsidR="00F22EDF">
        <w:rPr>
          <w:rFonts w:ascii="Times New Roman" w:hAnsi="Times New Roman" w:cs="Times New Roman"/>
          <w:sz w:val="24"/>
          <w:szCs w:val="24"/>
        </w:rPr>
        <w:t xml:space="preserve"> beverage</w:t>
      </w:r>
      <w:r>
        <w:rPr>
          <w:rFonts w:ascii="Times New Roman" w:hAnsi="Times New Roman" w:cs="Times New Roman"/>
          <w:sz w:val="24"/>
          <w:szCs w:val="24"/>
        </w:rPr>
        <w:t xml:space="preserve"> table is imported through the </w:t>
      </w:r>
      <w:r w:rsidR="00F22EDF">
        <w:rPr>
          <w:rFonts w:ascii="Times New Roman" w:hAnsi="Times New Roman" w:cs="Times New Roman"/>
          <w:sz w:val="24"/>
          <w:szCs w:val="24"/>
        </w:rPr>
        <w:t>Table Import Wizard</w:t>
      </w:r>
    </w:p>
    <w:p w14:paraId="5D4C03A8" w14:textId="30282A87" w:rsidR="003F3570" w:rsidRPr="003F3570" w:rsidRDefault="003F3570" w:rsidP="00BF7F41">
      <w:pPr>
        <w:pStyle w:val="ListParagraph"/>
        <w:numPr>
          <w:ilvl w:val="1"/>
          <w:numId w:val="3"/>
        </w:numPr>
        <w:rPr>
          <w:rFonts w:ascii="Times New Roman" w:hAnsi="Times New Roman" w:cs="Times New Roman"/>
          <w:b/>
          <w:bCs/>
          <w:sz w:val="24"/>
          <w:szCs w:val="24"/>
        </w:rPr>
      </w:pPr>
      <w:r>
        <w:rPr>
          <w:rFonts w:ascii="Times New Roman" w:hAnsi="Times New Roman" w:cs="Times New Roman"/>
          <w:sz w:val="24"/>
          <w:szCs w:val="24"/>
        </w:rPr>
        <w:t>The final table will need to have the required fields in the correct order</w:t>
      </w:r>
    </w:p>
    <w:p w14:paraId="5BD620E1" w14:textId="4296CD7A" w:rsidR="00F22EDF" w:rsidRPr="00F22EDF" w:rsidRDefault="00F22EDF" w:rsidP="00BF7F41">
      <w:pPr>
        <w:pStyle w:val="ListParagraph"/>
        <w:numPr>
          <w:ilvl w:val="1"/>
          <w:numId w:val="3"/>
        </w:numPr>
        <w:rPr>
          <w:rFonts w:ascii="Times New Roman" w:hAnsi="Times New Roman" w:cs="Times New Roman"/>
          <w:b/>
          <w:bCs/>
          <w:sz w:val="24"/>
          <w:szCs w:val="24"/>
        </w:rPr>
      </w:pPr>
      <w:r>
        <w:rPr>
          <w:rFonts w:ascii="Times New Roman" w:hAnsi="Times New Roman" w:cs="Times New Roman"/>
          <w:sz w:val="24"/>
          <w:szCs w:val="24"/>
        </w:rPr>
        <w:t>Data Loading</w:t>
      </w:r>
    </w:p>
    <w:p w14:paraId="7C26D983" w14:textId="6A08E003" w:rsidR="00F22EDF" w:rsidRPr="00F22EDF" w:rsidRDefault="00731263" w:rsidP="00F22EDF">
      <w:pPr>
        <w:pStyle w:val="ListParagraph"/>
        <w:numPr>
          <w:ilvl w:val="2"/>
          <w:numId w:val="3"/>
        </w:numPr>
        <w:rPr>
          <w:rFonts w:ascii="Times New Roman" w:hAnsi="Times New Roman" w:cs="Times New Roman"/>
          <w:b/>
          <w:bCs/>
          <w:sz w:val="24"/>
          <w:szCs w:val="24"/>
        </w:rPr>
      </w:pPr>
      <w:r>
        <w:rPr>
          <w:rFonts w:ascii="Times New Roman" w:hAnsi="Times New Roman" w:cs="Times New Roman"/>
          <w:sz w:val="24"/>
          <w:szCs w:val="24"/>
        </w:rPr>
        <w:t>S</w:t>
      </w:r>
      <w:r w:rsidR="00F22EDF">
        <w:rPr>
          <w:rFonts w:ascii="Times New Roman" w:hAnsi="Times New Roman" w:cs="Times New Roman"/>
          <w:sz w:val="24"/>
          <w:szCs w:val="24"/>
        </w:rPr>
        <w:t>elect the required fields to fulfill the business requirements</w:t>
      </w:r>
      <w:r w:rsidR="006049F0">
        <w:rPr>
          <w:rFonts w:ascii="Times New Roman" w:hAnsi="Times New Roman" w:cs="Times New Roman"/>
          <w:sz w:val="24"/>
          <w:szCs w:val="24"/>
        </w:rPr>
        <w:t xml:space="preserve"> and produce a final output table</w:t>
      </w:r>
      <w:r w:rsidR="00F22EDF">
        <w:rPr>
          <w:rFonts w:ascii="Times New Roman" w:hAnsi="Times New Roman" w:cs="Times New Roman"/>
          <w:sz w:val="24"/>
          <w:szCs w:val="24"/>
        </w:rPr>
        <w:t xml:space="preserve"> in the correct order:</w:t>
      </w:r>
    </w:p>
    <w:p w14:paraId="476D2198" w14:textId="55CD247F" w:rsidR="00F22EDF" w:rsidRPr="00F22EDF" w:rsidRDefault="00F22EDF"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Last Name</w:t>
      </w:r>
    </w:p>
    <w:p w14:paraId="5F426472" w14:textId="16392C1A" w:rsidR="00F22EDF" w:rsidRPr="00F22EDF" w:rsidRDefault="00F22EDF"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First Name</w:t>
      </w:r>
    </w:p>
    <w:p w14:paraId="66F56790" w14:textId="6EC723E5" w:rsidR="00F22EDF" w:rsidRPr="000A4834" w:rsidRDefault="00F22EDF"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Year</w:t>
      </w:r>
    </w:p>
    <w:p w14:paraId="1E8BBE88" w14:textId="15A1B5EE"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Category</w:t>
      </w:r>
    </w:p>
    <w:p w14:paraId="16C0857A" w14:textId="7DACFB7E"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Product</w:t>
      </w:r>
    </w:p>
    <w:p w14:paraId="56F707E2" w14:textId="7D114FDC"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Country</w:t>
      </w:r>
    </w:p>
    <w:p w14:paraId="39171571" w14:textId="74E63122"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Region</w:t>
      </w:r>
    </w:p>
    <w:p w14:paraId="66CFF121" w14:textId="1ED971F4"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State</w:t>
      </w:r>
    </w:p>
    <w:p w14:paraId="3D78BE32" w14:textId="10764ACC"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Weight</w:t>
      </w:r>
    </w:p>
    <w:p w14:paraId="5D70591A" w14:textId="3CDF94DD"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Volume</w:t>
      </w:r>
    </w:p>
    <w:p w14:paraId="1663BDCA" w14:textId="08A7E937"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Caffeine</w:t>
      </w:r>
    </w:p>
    <w:p w14:paraId="29BF1CA2" w14:textId="584F3C16"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Per Unit Price</w:t>
      </w:r>
    </w:p>
    <w:p w14:paraId="54040D1F" w14:textId="2D4D503C" w:rsidR="000A4834" w:rsidRPr="000A4834" w:rsidRDefault="000A4834" w:rsidP="00F22EDF">
      <w:pPr>
        <w:pStyle w:val="ListParagraph"/>
        <w:numPr>
          <w:ilvl w:val="3"/>
          <w:numId w:val="3"/>
        </w:numPr>
        <w:rPr>
          <w:rFonts w:ascii="Times New Roman" w:hAnsi="Times New Roman" w:cs="Times New Roman"/>
          <w:b/>
          <w:bCs/>
          <w:sz w:val="24"/>
          <w:szCs w:val="24"/>
        </w:rPr>
      </w:pPr>
      <w:r>
        <w:rPr>
          <w:rFonts w:ascii="Times New Roman" w:hAnsi="Times New Roman" w:cs="Times New Roman"/>
          <w:sz w:val="24"/>
          <w:szCs w:val="24"/>
        </w:rPr>
        <w:t>Calculated fields:</w:t>
      </w:r>
    </w:p>
    <w:p w14:paraId="05F8D2EF" w14:textId="6E217486" w:rsidR="000A4834" w:rsidRPr="000A4834" w:rsidRDefault="000A4834" w:rsidP="000A4834">
      <w:pPr>
        <w:pStyle w:val="ListParagraph"/>
        <w:numPr>
          <w:ilvl w:val="5"/>
          <w:numId w:val="3"/>
        </w:numPr>
        <w:rPr>
          <w:rFonts w:ascii="Times New Roman" w:hAnsi="Times New Roman" w:cs="Times New Roman"/>
          <w:b/>
          <w:bCs/>
          <w:sz w:val="24"/>
          <w:szCs w:val="24"/>
        </w:rPr>
      </w:pPr>
      <w:r>
        <w:rPr>
          <w:rFonts w:ascii="Times New Roman" w:hAnsi="Times New Roman" w:cs="Times New Roman"/>
          <w:sz w:val="24"/>
          <w:szCs w:val="24"/>
        </w:rPr>
        <w:t>Quantity Sum</w:t>
      </w:r>
    </w:p>
    <w:p w14:paraId="144CDC49" w14:textId="65F525B2" w:rsidR="000A4834" w:rsidRPr="000A4834" w:rsidRDefault="000A4834" w:rsidP="000A4834">
      <w:pPr>
        <w:pStyle w:val="ListParagraph"/>
        <w:numPr>
          <w:ilvl w:val="5"/>
          <w:numId w:val="3"/>
        </w:numPr>
        <w:rPr>
          <w:rFonts w:ascii="Times New Roman" w:hAnsi="Times New Roman" w:cs="Times New Roman"/>
          <w:b/>
          <w:bCs/>
          <w:sz w:val="24"/>
          <w:szCs w:val="24"/>
        </w:rPr>
      </w:pPr>
      <w:r>
        <w:rPr>
          <w:rFonts w:ascii="Times New Roman" w:hAnsi="Times New Roman" w:cs="Times New Roman"/>
          <w:sz w:val="24"/>
          <w:szCs w:val="24"/>
        </w:rPr>
        <w:t>Revenue Quantity Sum</w:t>
      </w:r>
    </w:p>
    <w:p w14:paraId="7D1C2B29" w14:textId="6A336C0C" w:rsidR="000A4834" w:rsidRPr="000A4834" w:rsidRDefault="000A4834" w:rsidP="000A4834">
      <w:pPr>
        <w:pStyle w:val="ListParagraph"/>
        <w:numPr>
          <w:ilvl w:val="6"/>
          <w:numId w:val="3"/>
        </w:numPr>
        <w:rPr>
          <w:rFonts w:ascii="Times New Roman" w:hAnsi="Times New Roman" w:cs="Times New Roman"/>
          <w:b/>
          <w:bCs/>
          <w:sz w:val="24"/>
          <w:szCs w:val="24"/>
        </w:rPr>
      </w:pPr>
      <w:r>
        <w:rPr>
          <w:rFonts w:ascii="Times New Roman" w:hAnsi="Times New Roman" w:cs="Times New Roman"/>
          <w:sz w:val="24"/>
          <w:szCs w:val="24"/>
        </w:rPr>
        <w:t xml:space="preserve">A SUM function will be used on the Quantity and </w:t>
      </w:r>
      <w:proofErr w:type="spellStart"/>
      <w:r>
        <w:rPr>
          <w:rFonts w:ascii="Times New Roman" w:hAnsi="Times New Roman" w:cs="Times New Roman"/>
          <w:sz w:val="24"/>
          <w:szCs w:val="24"/>
        </w:rPr>
        <w:t>Revenue_Quantity</w:t>
      </w:r>
      <w:proofErr w:type="spellEnd"/>
      <w:r>
        <w:rPr>
          <w:rFonts w:ascii="Times New Roman" w:hAnsi="Times New Roman" w:cs="Times New Roman"/>
          <w:sz w:val="24"/>
          <w:szCs w:val="24"/>
        </w:rPr>
        <w:t xml:space="preserve"> fields to determine the Total Quantity and Total Revenue Quantity Fields</w:t>
      </w:r>
    </w:p>
    <w:p w14:paraId="62461395" w14:textId="4703C069" w:rsidR="00F22EDF" w:rsidRPr="004A41A1" w:rsidRDefault="00DE7873" w:rsidP="00F22EDF">
      <w:pPr>
        <w:pStyle w:val="ListParagraph"/>
        <w:numPr>
          <w:ilvl w:val="2"/>
          <w:numId w:val="3"/>
        </w:numPr>
        <w:rPr>
          <w:rFonts w:ascii="Times New Roman" w:hAnsi="Times New Roman" w:cs="Times New Roman"/>
          <w:b/>
          <w:bCs/>
          <w:sz w:val="24"/>
          <w:szCs w:val="24"/>
        </w:rPr>
      </w:pPr>
      <w:r>
        <w:rPr>
          <w:rFonts w:ascii="Times New Roman" w:hAnsi="Times New Roman" w:cs="Times New Roman"/>
          <w:sz w:val="24"/>
          <w:szCs w:val="24"/>
        </w:rPr>
        <w:t>Order the results by last name, first name, year, category, product, country, region, and descending by revenue quantity sum</w:t>
      </w:r>
    </w:p>
    <w:p w14:paraId="53305850" w14:textId="5CD337E3" w:rsidR="004A41A1" w:rsidRPr="00A00AD8" w:rsidRDefault="004A41A1" w:rsidP="004A41A1">
      <w:pPr>
        <w:pStyle w:val="ListParagraph"/>
        <w:numPr>
          <w:ilvl w:val="1"/>
          <w:numId w:val="3"/>
        </w:numPr>
        <w:rPr>
          <w:rFonts w:ascii="Times New Roman" w:hAnsi="Times New Roman" w:cs="Times New Roman"/>
          <w:b/>
          <w:bCs/>
          <w:sz w:val="24"/>
          <w:szCs w:val="24"/>
        </w:rPr>
      </w:pPr>
      <w:r>
        <w:rPr>
          <w:rFonts w:ascii="Times New Roman" w:hAnsi="Times New Roman" w:cs="Times New Roman"/>
          <w:sz w:val="24"/>
          <w:szCs w:val="24"/>
        </w:rPr>
        <w:t>The table is exported through the Table Export Wizard as the final output</w:t>
      </w:r>
    </w:p>
    <w:p w14:paraId="63D9C62A" w14:textId="77777777" w:rsidR="00A00AD8" w:rsidRDefault="00A00AD8" w:rsidP="00A00AD8">
      <w:pPr>
        <w:rPr>
          <w:rFonts w:ascii="Times New Roman" w:hAnsi="Times New Roman" w:cs="Times New Roman"/>
          <w:b/>
          <w:bCs/>
          <w:sz w:val="24"/>
          <w:szCs w:val="24"/>
        </w:rPr>
      </w:pPr>
    </w:p>
    <w:p w14:paraId="7F5C17ED" w14:textId="77777777" w:rsidR="00A00AD8" w:rsidRDefault="00A00AD8" w:rsidP="00A00AD8">
      <w:pPr>
        <w:rPr>
          <w:rFonts w:ascii="Times New Roman" w:hAnsi="Times New Roman" w:cs="Times New Roman"/>
          <w:b/>
          <w:bCs/>
          <w:sz w:val="24"/>
          <w:szCs w:val="24"/>
        </w:rPr>
      </w:pPr>
    </w:p>
    <w:p w14:paraId="569347F5" w14:textId="77777777" w:rsidR="00A00AD8" w:rsidRDefault="00A00AD8" w:rsidP="00A00AD8">
      <w:pPr>
        <w:rPr>
          <w:rFonts w:ascii="Times New Roman" w:hAnsi="Times New Roman" w:cs="Times New Roman"/>
          <w:b/>
          <w:bCs/>
          <w:sz w:val="24"/>
          <w:szCs w:val="24"/>
        </w:rPr>
      </w:pPr>
    </w:p>
    <w:p w14:paraId="07204DAF" w14:textId="77777777" w:rsidR="00A00AD8" w:rsidRDefault="00A00AD8" w:rsidP="00A00AD8">
      <w:pPr>
        <w:rPr>
          <w:rFonts w:ascii="Times New Roman" w:hAnsi="Times New Roman" w:cs="Times New Roman"/>
          <w:b/>
          <w:bCs/>
          <w:sz w:val="24"/>
          <w:szCs w:val="24"/>
        </w:rPr>
      </w:pPr>
    </w:p>
    <w:p w14:paraId="11E51645" w14:textId="77777777" w:rsidR="00772A3C" w:rsidRDefault="00772A3C" w:rsidP="00A00AD8">
      <w:pPr>
        <w:rPr>
          <w:rFonts w:ascii="Times New Roman" w:hAnsi="Times New Roman" w:cs="Times New Roman"/>
          <w:b/>
          <w:bCs/>
          <w:sz w:val="24"/>
          <w:szCs w:val="24"/>
        </w:rPr>
      </w:pPr>
    </w:p>
    <w:p w14:paraId="7793FD18" w14:textId="77777777" w:rsidR="00772A3C" w:rsidRDefault="00772A3C" w:rsidP="00A00AD8">
      <w:pPr>
        <w:rPr>
          <w:rFonts w:ascii="Times New Roman" w:hAnsi="Times New Roman" w:cs="Times New Roman"/>
          <w:b/>
          <w:bCs/>
          <w:sz w:val="24"/>
          <w:szCs w:val="24"/>
        </w:rPr>
      </w:pPr>
    </w:p>
    <w:p w14:paraId="2664F211" w14:textId="77777777" w:rsidR="00A00AD8" w:rsidRDefault="00A00AD8" w:rsidP="00A00AD8">
      <w:pPr>
        <w:rPr>
          <w:rFonts w:ascii="Times New Roman" w:hAnsi="Times New Roman" w:cs="Times New Roman"/>
          <w:b/>
          <w:bCs/>
          <w:sz w:val="24"/>
          <w:szCs w:val="24"/>
        </w:rPr>
      </w:pPr>
    </w:p>
    <w:p w14:paraId="6DB9348B" w14:textId="77777777" w:rsidR="00A00AD8" w:rsidRDefault="00A00AD8" w:rsidP="00A00AD8">
      <w:pPr>
        <w:rPr>
          <w:rFonts w:ascii="Times New Roman" w:hAnsi="Times New Roman" w:cs="Times New Roman"/>
          <w:b/>
          <w:bCs/>
          <w:sz w:val="24"/>
          <w:szCs w:val="24"/>
        </w:rPr>
      </w:pPr>
    </w:p>
    <w:p w14:paraId="47183786" w14:textId="1E46CAEB" w:rsidR="00A00AD8" w:rsidRDefault="00A00AD8" w:rsidP="00A00AD8">
      <w:pPr>
        <w:rPr>
          <w:rFonts w:ascii="Times New Roman" w:hAnsi="Times New Roman" w:cs="Times New Roman"/>
          <w:sz w:val="24"/>
          <w:szCs w:val="24"/>
        </w:rPr>
      </w:pPr>
      <w:r>
        <w:rPr>
          <w:rFonts w:ascii="Times New Roman" w:hAnsi="Times New Roman" w:cs="Times New Roman"/>
          <w:b/>
          <w:bCs/>
          <w:sz w:val="24"/>
          <w:szCs w:val="24"/>
        </w:rPr>
        <w:lastRenderedPageBreak/>
        <w:t>Metadata</w:t>
      </w:r>
    </w:p>
    <w:p w14:paraId="576F6DD9" w14:textId="4AC14F03" w:rsidR="00A00AD8" w:rsidRDefault="00A00AD8" w:rsidP="00A00AD8">
      <w:pPr>
        <w:rPr>
          <w:rFonts w:ascii="Times New Roman" w:hAnsi="Times New Roman" w:cs="Times New Roman"/>
          <w:sz w:val="24"/>
          <w:szCs w:val="24"/>
        </w:rPr>
      </w:pPr>
      <w:r>
        <w:rPr>
          <w:rFonts w:ascii="Times New Roman" w:hAnsi="Times New Roman" w:cs="Times New Roman"/>
          <w:sz w:val="24"/>
          <w:szCs w:val="24"/>
        </w:rPr>
        <w:t>Metadata is necessary for analytical infrastructure and provides context for end users to understand the data and supports data governance (</w:t>
      </w:r>
      <w:r w:rsidRPr="007C4417">
        <w:rPr>
          <w:rFonts w:ascii="Times New Roman" w:hAnsi="Times New Roman" w:cs="Times New Roman"/>
          <w:sz w:val="24"/>
          <w:szCs w:val="24"/>
        </w:rPr>
        <w:t>Levins et.al, 2021</w:t>
      </w:r>
      <w:r>
        <w:rPr>
          <w:rFonts w:ascii="Times New Roman" w:hAnsi="Times New Roman" w:cs="Times New Roman"/>
          <w:sz w:val="24"/>
          <w:szCs w:val="24"/>
        </w:rPr>
        <w:t>).</w:t>
      </w:r>
      <w:r w:rsidR="00000148">
        <w:rPr>
          <w:rFonts w:ascii="Times New Roman" w:hAnsi="Times New Roman" w:cs="Times New Roman"/>
          <w:sz w:val="24"/>
          <w:szCs w:val="24"/>
        </w:rPr>
        <w:t xml:space="preserve"> Documentation of metadata ensures data will remain organized, provides information pertaining to database schema, and will retain security by defining data relationships. Descriptive attributes will benefit users when performing analytical processes and effective metadata documentation ensures proper data storage and organization (Chia, 2023).</w:t>
      </w:r>
      <w:r w:rsidR="00E17C0B">
        <w:rPr>
          <w:rFonts w:ascii="Times New Roman" w:hAnsi="Times New Roman" w:cs="Times New Roman"/>
          <w:sz w:val="24"/>
          <w:szCs w:val="24"/>
        </w:rPr>
        <w:t xml:space="preserve"> </w:t>
      </w:r>
      <w:r w:rsidR="00E17C0B">
        <w:rPr>
          <w:rFonts w:ascii="Times New Roman" w:hAnsi="Times New Roman" w:cs="Times New Roman"/>
          <w:sz w:val="24"/>
          <w:szCs w:val="24"/>
        </w:rPr>
        <w:t>The metadata for the final beverage data file details the information about the data and its structure.</w:t>
      </w:r>
    </w:p>
    <w:p w14:paraId="4047D793" w14:textId="77777777" w:rsidR="00E17C0B" w:rsidRDefault="00E17C0B" w:rsidP="00A00AD8">
      <w:pPr>
        <w:rPr>
          <w:rFonts w:ascii="Times New Roman" w:hAnsi="Times New Roman" w:cs="Times New Roman"/>
          <w:sz w:val="24"/>
          <w:szCs w:val="24"/>
        </w:rPr>
      </w:pPr>
    </w:p>
    <w:p w14:paraId="28A7E054" w14:textId="56CEEFC7" w:rsidR="00A02DEE" w:rsidRPr="00A02DEE" w:rsidRDefault="00A02DEE" w:rsidP="00A963BB">
      <w:pPr>
        <w:pStyle w:val="ListParagraph"/>
        <w:numPr>
          <w:ilvl w:val="0"/>
          <w:numId w:val="15"/>
        </w:numPr>
        <w:rPr>
          <w:rFonts w:ascii="Times New Roman" w:hAnsi="Times New Roman" w:cs="Times New Roman"/>
          <w:b/>
          <w:bCs/>
          <w:sz w:val="24"/>
          <w:szCs w:val="24"/>
        </w:rPr>
      </w:pPr>
      <w:r>
        <w:rPr>
          <w:rFonts w:ascii="Times New Roman" w:hAnsi="Times New Roman" w:cs="Times New Roman"/>
          <w:sz w:val="24"/>
          <w:szCs w:val="24"/>
        </w:rPr>
        <w:t>Data Description:</w:t>
      </w:r>
    </w:p>
    <w:p w14:paraId="1248A786" w14:textId="24453DA9" w:rsidR="00A02DEE" w:rsidRPr="00A02DEE" w:rsidRDefault="00A02DEE" w:rsidP="00A02DEE">
      <w:pPr>
        <w:pStyle w:val="ListParagraph"/>
        <w:numPr>
          <w:ilvl w:val="1"/>
          <w:numId w:val="15"/>
        </w:numPr>
        <w:rPr>
          <w:rFonts w:ascii="Times New Roman" w:hAnsi="Times New Roman" w:cs="Times New Roman"/>
          <w:b/>
          <w:bCs/>
          <w:sz w:val="24"/>
          <w:szCs w:val="24"/>
        </w:rPr>
      </w:pPr>
      <w:r>
        <w:rPr>
          <w:rFonts w:ascii="Times New Roman" w:hAnsi="Times New Roman" w:cs="Times New Roman"/>
          <w:sz w:val="24"/>
          <w:szCs w:val="24"/>
        </w:rPr>
        <w:t>The data contains sales data of beverage products during the years 2021, 2022, and 2023. Each product is structured by year, geographic area of sale, and the vice president whom represents the product. Total amount sold and total revenue from each transaction is recorded</w:t>
      </w:r>
      <w:r w:rsidR="00992FE8">
        <w:rPr>
          <w:rFonts w:ascii="Times New Roman" w:hAnsi="Times New Roman" w:cs="Times New Roman"/>
          <w:sz w:val="24"/>
          <w:szCs w:val="24"/>
        </w:rPr>
        <w:t>.</w:t>
      </w:r>
    </w:p>
    <w:p w14:paraId="60761789" w14:textId="47A1E3AB" w:rsidR="00A963BB" w:rsidRPr="00A963BB" w:rsidRDefault="00A963BB" w:rsidP="00A963BB">
      <w:pPr>
        <w:pStyle w:val="ListParagraph"/>
        <w:numPr>
          <w:ilvl w:val="0"/>
          <w:numId w:val="15"/>
        </w:numPr>
        <w:rPr>
          <w:rFonts w:ascii="Times New Roman" w:hAnsi="Times New Roman" w:cs="Times New Roman"/>
          <w:b/>
          <w:bCs/>
          <w:sz w:val="24"/>
          <w:szCs w:val="24"/>
        </w:rPr>
      </w:pPr>
      <w:r>
        <w:rPr>
          <w:rFonts w:ascii="Times New Roman" w:hAnsi="Times New Roman" w:cs="Times New Roman"/>
          <w:sz w:val="24"/>
          <w:szCs w:val="24"/>
        </w:rPr>
        <w:t xml:space="preserve">Data Source: </w:t>
      </w:r>
    </w:p>
    <w:p w14:paraId="22553A28" w14:textId="3AA4C641" w:rsidR="00A963BB" w:rsidRPr="00A963BB" w:rsidRDefault="00A963BB" w:rsidP="00A963BB">
      <w:pPr>
        <w:pStyle w:val="ListParagraph"/>
        <w:numPr>
          <w:ilvl w:val="1"/>
          <w:numId w:val="15"/>
        </w:numPr>
        <w:rPr>
          <w:rFonts w:ascii="Times New Roman" w:hAnsi="Times New Roman" w:cs="Times New Roman"/>
          <w:b/>
          <w:bCs/>
          <w:sz w:val="24"/>
          <w:szCs w:val="24"/>
        </w:rPr>
      </w:pPr>
      <w:r>
        <w:rPr>
          <w:rFonts w:ascii="Times New Roman" w:hAnsi="Times New Roman" w:cs="Times New Roman"/>
          <w:sz w:val="24"/>
          <w:szCs w:val="24"/>
        </w:rPr>
        <w:t xml:space="preserve">Organization: UMGC </w:t>
      </w:r>
    </w:p>
    <w:p w14:paraId="384B2FEA" w14:textId="77777777" w:rsidR="00A963BB" w:rsidRPr="00A963BB" w:rsidRDefault="00A963BB" w:rsidP="00A963BB">
      <w:pPr>
        <w:pStyle w:val="ListParagraph"/>
        <w:numPr>
          <w:ilvl w:val="1"/>
          <w:numId w:val="15"/>
        </w:numPr>
        <w:rPr>
          <w:rFonts w:ascii="Times New Roman" w:hAnsi="Times New Roman" w:cs="Times New Roman"/>
          <w:b/>
          <w:bCs/>
          <w:sz w:val="24"/>
          <w:szCs w:val="24"/>
        </w:rPr>
      </w:pPr>
      <w:r>
        <w:rPr>
          <w:rFonts w:ascii="Times New Roman" w:hAnsi="Times New Roman" w:cs="Times New Roman"/>
          <w:sz w:val="24"/>
          <w:szCs w:val="24"/>
        </w:rPr>
        <w:t xml:space="preserve">Class: DATA 635 </w:t>
      </w:r>
    </w:p>
    <w:p w14:paraId="6E357818" w14:textId="77777777" w:rsidR="00A963BB" w:rsidRPr="00A963BB" w:rsidRDefault="00A963BB" w:rsidP="00A963BB">
      <w:pPr>
        <w:pStyle w:val="ListParagraph"/>
        <w:numPr>
          <w:ilvl w:val="1"/>
          <w:numId w:val="15"/>
        </w:numPr>
        <w:rPr>
          <w:rFonts w:ascii="Times New Roman" w:hAnsi="Times New Roman" w:cs="Times New Roman"/>
          <w:b/>
          <w:bCs/>
          <w:sz w:val="24"/>
          <w:szCs w:val="24"/>
        </w:rPr>
      </w:pPr>
      <w:r>
        <w:rPr>
          <w:rFonts w:ascii="Times New Roman" w:hAnsi="Times New Roman" w:cs="Times New Roman"/>
          <w:sz w:val="24"/>
          <w:szCs w:val="24"/>
        </w:rPr>
        <w:t>Semester: Fall 2024</w:t>
      </w:r>
    </w:p>
    <w:p w14:paraId="10F9D4CD" w14:textId="190EF60E" w:rsidR="00E17C0B" w:rsidRPr="00A963BB" w:rsidRDefault="00A963BB" w:rsidP="00A963BB">
      <w:pPr>
        <w:pStyle w:val="ListParagraph"/>
        <w:numPr>
          <w:ilvl w:val="1"/>
          <w:numId w:val="15"/>
        </w:numPr>
        <w:rPr>
          <w:rFonts w:ascii="Times New Roman" w:hAnsi="Times New Roman" w:cs="Times New Roman"/>
          <w:b/>
          <w:bCs/>
          <w:sz w:val="24"/>
          <w:szCs w:val="24"/>
        </w:rPr>
      </w:pPr>
      <w:r>
        <w:rPr>
          <w:rFonts w:ascii="Times New Roman" w:hAnsi="Times New Roman" w:cs="Times New Roman"/>
          <w:sz w:val="24"/>
          <w:szCs w:val="24"/>
        </w:rPr>
        <w:t xml:space="preserve"> Unit: 6</w:t>
      </w:r>
    </w:p>
    <w:p w14:paraId="65471B0D" w14:textId="70601547" w:rsidR="00A963BB" w:rsidRPr="00A963BB" w:rsidRDefault="00A963BB" w:rsidP="00A963BB">
      <w:pPr>
        <w:pStyle w:val="ListParagraph"/>
        <w:numPr>
          <w:ilvl w:val="1"/>
          <w:numId w:val="15"/>
        </w:numPr>
        <w:rPr>
          <w:rFonts w:ascii="Times New Roman" w:hAnsi="Times New Roman" w:cs="Times New Roman"/>
          <w:b/>
          <w:bCs/>
          <w:sz w:val="24"/>
          <w:szCs w:val="24"/>
        </w:rPr>
      </w:pPr>
      <w:r>
        <w:rPr>
          <w:rFonts w:ascii="Times New Roman" w:hAnsi="Times New Roman" w:cs="Times New Roman"/>
          <w:sz w:val="24"/>
          <w:szCs w:val="24"/>
        </w:rPr>
        <w:t xml:space="preserve">Documents: </w:t>
      </w:r>
    </w:p>
    <w:p w14:paraId="4A48E3D4" w14:textId="288E415B" w:rsidR="00A963BB" w:rsidRDefault="002D022E" w:rsidP="00A963BB">
      <w:pPr>
        <w:pStyle w:val="ListParagraph"/>
        <w:numPr>
          <w:ilvl w:val="2"/>
          <w:numId w:val="15"/>
        </w:numPr>
        <w:rPr>
          <w:rFonts w:ascii="Times New Roman" w:hAnsi="Times New Roman" w:cs="Times New Roman"/>
          <w:sz w:val="24"/>
          <w:szCs w:val="24"/>
        </w:rPr>
      </w:pPr>
      <w:r>
        <w:rPr>
          <w:rFonts w:ascii="Times New Roman" w:hAnsi="Times New Roman" w:cs="Times New Roman"/>
          <w:sz w:val="24"/>
          <w:szCs w:val="24"/>
        </w:rPr>
        <w:t>G5_Output_Final.csv</w:t>
      </w:r>
      <w:r w:rsidR="0004449A">
        <w:rPr>
          <w:rFonts w:ascii="Times New Roman" w:hAnsi="Times New Roman" w:cs="Times New Roman"/>
          <w:sz w:val="24"/>
          <w:szCs w:val="24"/>
        </w:rPr>
        <w:t xml:space="preserve"> (22K</w:t>
      </w:r>
      <w:r w:rsidR="000125EC">
        <w:rPr>
          <w:rFonts w:ascii="Times New Roman" w:hAnsi="Times New Roman" w:cs="Times New Roman"/>
          <w:sz w:val="24"/>
          <w:szCs w:val="24"/>
        </w:rPr>
        <w:t>B</w:t>
      </w:r>
      <w:r w:rsidR="0004449A">
        <w:rPr>
          <w:rFonts w:ascii="Times New Roman" w:hAnsi="Times New Roman" w:cs="Times New Roman"/>
          <w:sz w:val="24"/>
          <w:szCs w:val="24"/>
        </w:rPr>
        <w:t>)</w:t>
      </w:r>
    </w:p>
    <w:p w14:paraId="30352E6E" w14:textId="40CC4C39" w:rsidR="00997F38" w:rsidRDefault="002D022E" w:rsidP="002D022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Data</w:t>
      </w:r>
      <w:r w:rsidR="00862AC5">
        <w:rPr>
          <w:rFonts w:ascii="Times New Roman" w:hAnsi="Times New Roman" w:cs="Times New Roman"/>
          <w:sz w:val="24"/>
          <w:szCs w:val="24"/>
        </w:rPr>
        <w:t xml:space="preserve"> Dictionary</w:t>
      </w:r>
      <w:r>
        <w:rPr>
          <w:rFonts w:ascii="Times New Roman" w:hAnsi="Times New Roman" w:cs="Times New Roman"/>
          <w:sz w:val="24"/>
          <w:szCs w:val="24"/>
        </w:rPr>
        <w:t>:</w:t>
      </w:r>
    </w:p>
    <w:p w14:paraId="7D6E749D" w14:textId="190EE51F" w:rsidR="002D022E" w:rsidRDefault="002D022E"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 xml:space="preserve">Last Name: </w:t>
      </w:r>
      <w:r w:rsidR="00862AC5">
        <w:rPr>
          <w:rFonts w:ascii="Times New Roman" w:hAnsi="Times New Roman" w:cs="Times New Roman"/>
          <w:sz w:val="24"/>
          <w:szCs w:val="24"/>
        </w:rPr>
        <w:t>last name of vice president</w:t>
      </w:r>
    </w:p>
    <w:p w14:paraId="0B207FA3" w14:textId="0840330E" w:rsidR="00862AC5" w:rsidRDefault="00862AC5"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First Name: first name of vice president</w:t>
      </w:r>
    </w:p>
    <w:p w14:paraId="11746EFC" w14:textId="3F2730EB" w:rsidR="00862AC5" w:rsidRDefault="00862AC5"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Year: year corresponding to sales</w:t>
      </w:r>
    </w:p>
    <w:p w14:paraId="71DB6B12" w14:textId="2AC34115" w:rsidR="00862AC5" w:rsidRDefault="00862AC5"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Category: category of product</w:t>
      </w:r>
    </w:p>
    <w:p w14:paraId="0927985D" w14:textId="4C7A5991" w:rsidR="00862AC5" w:rsidRDefault="00862AC5"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Product: name of product</w:t>
      </w:r>
    </w:p>
    <w:p w14:paraId="5E1CEDC1" w14:textId="3FA75551" w:rsidR="00862AC5" w:rsidRDefault="009722F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Country: country of sale</w:t>
      </w:r>
    </w:p>
    <w:p w14:paraId="17714D2A" w14:textId="29F0915B" w:rsidR="009722F4" w:rsidRDefault="009722F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Region: geographic region where sale occurred</w:t>
      </w:r>
    </w:p>
    <w:p w14:paraId="2B0F0310" w14:textId="4E796F11" w:rsidR="009722F4" w:rsidRDefault="009722F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State: name of state where sale occurred</w:t>
      </w:r>
    </w:p>
    <w:p w14:paraId="50C3A137" w14:textId="48ED465D" w:rsidR="009722F4" w:rsidRDefault="009722F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Weight: weight of a single serving of the product (g)</w:t>
      </w:r>
    </w:p>
    <w:p w14:paraId="123FF05F" w14:textId="2E30A69F" w:rsidR="009722F4" w:rsidRDefault="009722F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Volume: volume of a single serving of the product (mL)</w:t>
      </w:r>
    </w:p>
    <w:p w14:paraId="6E729C51" w14:textId="52CC531D" w:rsidR="009722F4" w:rsidRDefault="009722F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Caffeine: caffeine content of a single serving of the product (mg)</w:t>
      </w:r>
    </w:p>
    <w:p w14:paraId="19088BC5" w14:textId="3E333FFF" w:rsidR="00D37414" w:rsidRDefault="00D3741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Per Unit Price: cost of a single serving of the product (pennies)</w:t>
      </w:r>
    </w:p>
    <w:p w14:paraId="3AF141D7" w14:textId="3048F0DB" w:rsidR="00D37414" w:rsidRDefault="00D3741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Total Quantity: total quantity sold of the product</w:t>
      </w:r>
    </w:p>
    <w:p w14:paraId="10E373C3" w14:textId="69B47AE8" w:rsidR="00D37414" w:rsidRDefault="00D37414" w:rsidP="002D022E">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Total Revenue Quantity: total revenue from the sale of the product</w:t>
      </w:r>
    </w:p>
    <w:p w14:paraId="23890835" w14:textId="77777777" w:rsidR="006D7A3E" w:rsidRDefault="006D7A3E" w:rsidP="006D7A3E">
      <w:pPr>
        <w:rPr>
          <w:rFonts w:ascii="Times New Roman" w:hAnsi="Times New Roman" w:cs="Times New Roman"/>
          <w:sz w:val="24"/>
          <w:szCs w:val="24"/>
        </w:rPr>
      </w:pPr>
    </w:p>
    <w:p w14:paraId="570AC2AD" w14:textId="77777777" w:rsidR="006D7A3E" w:rsidRDefault="006D7A3E" w:rsidP="006D7A3E">
      <w:pPr>
        <w:rPr>
          <w:rFonts w:ascii="Times New Roman" w:hAnsi="Times New Roman" w:cs="Times New Roman"/>
          <w:sz w:val="24"/>
          <w:szCs w:val="24"/>
        </w:rPr>
      </w:pPr>
    </w:p>
    <w:p w14:paraId="44A2FFB1" w14:textId="77777777" w:rsidR="006D7A3E" w:rsidRDefault="006D7A3E" w:rsidP="006D7A3E">
      <w:pPr>
        <w:rPr>
          <w:rFonts w:ascii="Times New Roman" w:hAnsi="Times New Roman" w:cs="Times New Roman"/>
          <w:sz w:val="24"/>
          <w:szCs w:val="24"/>
        </w:rPr>
      </w:pPr>
    </w:p>
    <w:p w14:paraId="491FED4E" w14:textId="6744A8AC" w:rsidR="006D7A3E" w:rsidRDefault="00F60F6D" w:rsidP="006D7A3E">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301D09B" w14:textId="56D6FE7B" w:rsidR="00F60F6D" w:rsidRDefault="00F60F6D" w:rsidP="00F60F6D">
      <w:pPr>
        <w:pStyle w:val="ListParagraph"/>
        <w:numPr>
          <w:ilvl w:val="0"/>
          <w:numId w:val="3"/>
        </w:numPr>
        <w:rPr>
          <w:rFonts w:ascii="Times New Roman" w:hAnsi="Times New Roman" w:cs="Times New Roman"/>
          <w:sz w:val="24"/>
          <w:szCs w:val="24"/>
        </w:rPr>
      </w:pPr>
      <w:r w:rsidRPr="00F60F6D">
        <w:rPr>
          <w:rFonts w:ascii="Times New Roman" w:hAnsi="Times New Roman" w:cs="Times New Roman"/>
          <w:sz w:val="24"/>
          <w:szCs w:val="24"/>
        </w:rPr>
        <w:t>Inmon, B., Levins, M., &amp; Srivastava, R. (2021). </w:t>
      </w:r>
      <w:r w:rsidRPr="00F60F6D">
        <w:rPr>
          <w:rFonts w:ascii="Times New Roman" w:hAnsi="Times New Roman" w:cs="Times New Roman"/>
          <w:i/>
          <w:iCs/>
          <w:sz w:val="24"/>
          <w:szCs w:val="24"/>
        </w:rPr>
        <w:t xml:space="preserve">Building the data </w:t>
      </w:r>
      <w:proofErr w:type="spellStart"/>
      <w:r w:rsidRPr="00F60F6D">
        <w:rPr>
          <w:rFonts w:ascii="Times New Roman" w:hAnsi="Times New Roman" w:cs="Times New Roman"/>
          <w:i/>
          <w:iCs/>
          <w:sz w:val="24"/>
          <w:szCs w:val="24"/>
        </w:rPr>
        <w:t>lakehouse</w:t>
      </w:r>
      <w:proofErr w:type="spellEnd"/>
      <w:r w:rsidRPr="00F60F6D">
        <w:rPr>
          <w:rFonts w:ascii="Times New Roman" w:hAnsi="Times New Roman" w:cs="Times New Roman"/>
          <w:sz w:val="24"/>
          <w:szCs w:val="24"/>
        </w:rPr>
        <w:t>. Technics Publications. </w:t>
      </w:r>
    </w:p>
    <w:p w14:paraId="2F7ED528" w14:textId="5F9F6064" w:rsidR="00F60F6D" w:rsidRDefault="00F60F6D" w:rsidP="00F60F6D">
      <w:pPr>
        <w:pStyle w:val="ListParagraph"/>
        <w:numPr>
          <w:ilvl w:val="0"/>
          <w:numId w:val="3"/>
        </w:numPr>
        <w:rPr>
          <w:rFonts w:ascii="Times New Roman" w:hAnsi="Times New Roman" w:cs="Times New Roman"/>
          <w:sz w:val="24"/>
          <w:szCs w:val="24"/>
        </w:rPr>
      </w:pPr>
      <w:r w:rsidRPr="00F60F6D">
        <w:rPr>
          <w:rFonts w:ascii="Times New Roman" w:hAnsi="Times New Roman" w:cs="Times New Roman"/>
          <w:sz w:val="24"/>
          <w:szCs w:val="24"/>
        </w:rPr>
        <w:t xml:space="preserve">Curry, C. (2016, December 20). </w:t>
      </w:r>
      <w:r w:rsidRPr="00F60F6D">
        <w:rPr>
          <w:rFonts w:ascii="Times New Roman" w:hAnsi="Times New Roman" w:cs="Times New Roman"/>
          <w:i/>
          <w:iCs/>
          <w:sz w:val="24"/>
          <w:szCs w:val="24"/>
        </w:rPr>
        <w:t>MySQL 11 - Entity integrity</w:t>
      </w:r>
      <w:r w:rsidRPr="00F60F6D">
        <w:rPr>
          <w:rFonts w:ascii="Times New Roman" w:hAnsi="Times New Roman" w:cs="Times New Roman"/>
          <w:sz w:val="24"/>
          <w:szCs w:val="24"/>
        </w:rPr>
        <w:t xml:space="preserve"> [Video]. YouTube. </w:t>
      </w:r>
      <w:hyperlink r:id="rId6" w:history="1">
        <w:r w:rsidRPr="00E246AF">
          <w:rPr>
            <w:rStyle w:val="Hyperlink"/>
            <w:rFonts w:ascii="Times New Roman" w:hAnsi="Times New Roman" w:cs="Times New Roman"/>
            <w:sz w:val="24"/>
            <w:szCs w:val="24"/>
          </w:rPr>
          <w:t>https://www.youtube.com/watch?v=wCOpSR-_VvA</w:t>
        </w:r>
      </w:hyperlink>
    </w:p>
    <w:p w14:paraId="4153146D" w14:textId="7D1281C9" w:rsidR="00F60F6D" w:rsidRDefault="00F60F6D" w:rsidP="00F60F6D">
      <w:pPr>
        <w:pStyle w:val="ListParagraph"/>
        <w:numPr>
          <w:ilvl w:val="0"/>
          <w:numId w:val="3"/>
        </w:numPr>
        <w:rPr>
          <w:rFonts w:ascii="Times New Roman" w:hAnsi="Times New Roman" w:cs="Times New Roman"/>
          <w:sz w:val="24"/>
          <w:szCs w:val="24"/>
        </w:rPr>
      </w:pPr>
      <w:r w:rsidRPr="00F60F6D">
        <w:rPr>
          <w:rFonts w:ascii="Times New Roman" w:hAnsi="Times New Roman" w:cs="Times New Roman"/>
          <w:sz w:val="24"/>
          <w:szCs w:val="24"/>
        </w:rPr>
        <w:t xml:space="preserve">Curry, C. (2016, December 21). </w:t>
      </w:r>
      <w:r w:rsidRPr="00F60F6D">
        <w:rPr>
          <w:rFonts w:ascii="Times New Roman" w:hAnsi="Times New Roman" w:cs="Times New Roman"/>
          <w:i/>
          <w:iCs/>
          <w:sz w:val="24"/>
          <w:szCs w:val="24"/>
        </w:rPr>
        <w:t>MySQL 12 - Referential integrity</w:t>
      </w:r>
      <w:r w:rsidRPr="00F60F6D">
        <w:rPr>
          <w:rFonts w:ascii="Times New Roman" w:hAnsi="Times New Roman" w:cs="Times New Roman"/>
          <w:sz w:val="24"/>
          <w:szCs w:val="24"/>
        </w:rPr>
        <w:t xml:space="preserve"> [Video]. YouTube. </w:t>
      </w:r>
      <w:hyperlink r:id="rId7" w:history="1">
        <w:r w:rsidRPr="00E246AF">
          <w:rPr>
            <w:rStyle w:val="Hyperlink"/>
            <w:rFonts w:ascii="Times New Roman" w:hAnsi="Times New Roman" w:cs="Times New Roman"/>
            <w:sz w:val="24"/>
            <w:szCs w:val="24"/>
          </w:rPr>
          <w:t>https://www.youtube.com/watch?v=Q2XnoPDWwmY</w:t>
        </w:r>
      </w:hyperlink>
    </w:p>
    <w:p w14:paraId="2867E843" w14:textId="64890FC3" w:rsidR="00F60F6D" w:rsidRPr="00F60F6D" w:rsidRDefault="00F60F6D" w:rsidP="00F60F6D">
      <w:pPr>
        <w:pStyle w:val="ListParagraph"/>
        <w:numPr>
          <w:ilvl w:val="0"/>
          <w:numId w:val="3"/>
        </w:numPr>
        <w:rPr>
          <w:rFonts w:ascii="Times New Roman" w:hAnsi="Times New Roman" w:cs="Times New Roman"/>
          <w:sz w:val="24"/>
          <w:szCs w:val="24"/>
        </w:rPr>
      </w:pPr>
      <w:r w:rsidRPr="00F60F6D">
        <w:rPr>
          <w:rFonts w:ascii="Times New Roman" w:hAnsi="Times New Roman" w:cs="Times New Roman"/>
          <w:sz w:val="24"/>
          <w:szCs w:val="24"/>
        </w:rPr>
        <w:t xml:space="preserve">Chia, A. (2023, May 11). </w:t>
      </w:r>
      <w:r w:rsidRPr="00F60F6D">
        <w:rPr>
          <w:rFonts w:ascii="Times New Roman" w:hAnsi="Times New Roman" w:cs="Times New Roman"/>
          <w:i/>
          <w:iCs/>
          <w:sz w:val="24"/>
          <w:szCs w:val="24"/>
        </w:rPr>
        <w:t>Database management systems (DBMS): The beginner’s guide</w:t>
      </w:r>
      <w:r w:rsidRPr="00F60F6D">
        <w:rPr>
          <w:rFonts w:ascii="Times New Roman" w:hAnsi="Times New Roman" w:cs="Times New Roman"/>
          <w:sz w:val="24"/>
          <w:szCs w:val="24"/>
        </w:rPr>
        <w:t>. Splunk-Blogs. https://www.splunk.com/en_us/blog/learn/dbms-database-management-systems.html</w:t>
      </w:r>
    </w:p>
    <w:sectPr w:rsidR="00F60F6D" w:rsidRPr="00F60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47A86"/>
    <w:multiLevelType w:val="hybridMultilevel"/>
    <w:tmpl w:val="5878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D2B0D"/>
    <w:multiLevelType w:val="hybridMultilevel"/>
    <w:tmpl w:val="A13E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06791"/>
    <w:multiLevelType w:val="hybridMultilevel"/>
    <w:tmpl w:val="51DCBC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04090017">
      <w:start w:val="1"/>
      <w:numFmt w:val="lowerLetter"/>
      <w:lvlText w:val="%3)"/>
      <w:lvlJc w:val="lef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8508BF"/>
    <w:multiLevelType w:val="hybridMultilevel"/>
    <w:tmpl w:val="67EA09C8"/>
    <w:lvl w:ilvl="0" w:tplc="7B169C1C">
      <w:start w:val="1"/>
      <w:numFmt w:val="upperRoman"/>
      <w:lvlText w:val="%1."/>
      <w:lvlJc w:val="righ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AE6645"/>
    <w:multiLevelType w:val="hybridMultilevel"/>
    <w:tmpl w:val="239A29B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Letter"/>
      <w:lvlText w:val="%3)"/>
      <w:lvlJc w:val="left"/>
      <w:pPr>
        <w:ind w:left="2340" w:hanging="360"/>
      </w:pPr>
    </w:lvl>
    <w:lvl w:ilvl="3" w:tplc="FFFFFFFF">
      <w:start w:val="1"/>
      <w:numFmt w:val="lowerRoman"/>
      <w:lvlText w:val="%4."/>
      <w:lvlJc w:val="right"/>
      <w:pPr>
        <w:ind w:left="2880" w:hanging="360"/>
      </w:pPr>
    </w:lvl>
    <w:lvl w:ilvl="4" w:tplc="04090003">
      <w:start w:val="1"/>
      <w:numFmt w:val="bullet"/>
      <w:lvlText w:val="o"/>
      <w:lvlJc w:val="left"/>
      <w:pPr>
        <w:ind w:left="3600" w:hanging="360"/>
      </w:pPr>
      <w:rPr>
        <w:rFonts w:ascii="Courier New" w:hAnsi="Courier New" w:cs="Courier New"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794917"/>
    <w:multiLevelType w:val="hybridMultilevel"/>
    <w:tmpl w:val="DF74ED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04090017">
      <w:start w:val="1"/>
      <w:numFmt w:val="lowerLetter"/>
      <w:lvlText w:val="%3)"/>
      <w:lvlJc w:val="left"/>
      <w:pPr>
        <w:ind w:left="2340" w:hanging="360"/>
      </w:pPr>
    </w:lvl>
    <w:lvl w:ilvl="3" w:tplc="0409001B">
      <w:start w:val="1"/>
      <w:numFmt w:val="lowerRoman"/>
      <w:lvlText w:val="%4."/>
      <w:lvlJc w:val="righ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F37F12"/>
    <w:multiLevelType w:val="hybridMultilevel"/>
    <w:tmpl w:val="69E0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05C80"/>
    <w:multiLevelType w:val="hybridMultilevel"/>
    <w:tmpl w:val="AF62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D16150"/>
    <w:multiLevelType w:val="hybridMultilevel"/>
    <w:tmpl w:val="C3FE7290"/>
    <w:lvl w:ilvl="0" w:tplc="7B169C1C">
      <w:start w:val="1"/>
      <w:numFmt w:val="upperRoman"/>
      <w:lvlText w:val="%1."/>
      <w:lvlJc w:val="right"/>
      <w:pPr>
        <w:ind w:left="1080" w:hanging="360"/>
      </w:pPr>
      <w:rPr>
        <w:rFonts w:hint="default"/>
        <w:b w:val="0"/>
        <w:bCs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4327BC1"/>
    <w:multiLevelType w:val="hybridMultilevel"/>
    <w:tmpl w:val="1B78311A"/>
    <w:lvl w:ilvl="0" w:tplc="FFFFFFFF">
      <w:start w:val="1"/>
      <w:numFmt w:val="decimal"/>
      <w:lvlText w:val="%1."/>
      <w:lvlJc w:val="left"/>
      <w:pPr>
        <w:ind w:left="720" w:hanging="360"/>
      </w:pPr>
      <w:rPr>
        <w:rFonts w:hint="default"/>
      </w:rPr>
    </w:lvl>
    <w:lvl w:ilvl="1" w:tplc="FA52B73A">
      <w:start w:val="1"/>
      <w:numFmt w:val="upperRoman"/>
      <w:lvlText w:val="%2."/>
      <w:lvlJc w:val="righ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2CC24F9"/>
    <w:multiLevelType w:val="hybridMultilevel"/>
    <w:tmpl w:val="A162A2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04090003">
      <w:start w:val="1"/>
      <w:numFmt w:val="bullet"/>
      <w:lvlText w:val="o"/>
      <w:lvlJc w:val="left"/>
      <w:pPr>
        <w:ind w:left="2340" w:hanging="360"/>
      </w:pPr>
      <w:rPr>
        <w:rFonts w:ascii="Courier New" w:hAnsi="Courier New" w:cs="Courier New"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056CB0"/>
    <w:multiLevelType w:val="hybridMultilevel"/>
    <w:tmpl w:val="993E495A"/>
    <w:lvl w:ilvl="0" w:tplc="04090001">
      <w:start w:val="1"/>
      <w:numFmt w:val="bullet"/>
      <w:lvlText w:val=""/>
      <w:lvlJc w:val="left"/>
      <w:pPr>
        <w:ind w:left="720" w:hanging="360"/>
      </w:pPr>
      <w:rPr>
        <w:rFonts w:ascii="Symbol" w:hAnsi="Symbol" w:hint="default"/>
      </w:rPr>
    </w:lvl>
    <w:lvl w:ilvl="1" w:tplc="6646E75E">
      <w:start w:val="1"/>
      <w:numFmt w:val="upperRoman"/>
      <w:lvlText w:val="%2."/>
      <w:lvlJc w:val="right"/>
      <w:pPr>
        <w:ind w:left="1440" w:hanging="360"/>
      </w:pPr>
      <w:rPr>
        <w:b w:val="0"/>
        <w:bCs w:val="0"/>
      </w:rPr>
    </w:lvl>
    <w:lvl w:ilvl="2" w:tplc="7668D94A">
      <w:start w:val="1"/>
      <w:numFmt w:val="lowerLetter"/>
      <w:lvlText w:val="%3)"/>
      <w:lvlJc w:val="left"/>
      <w:pPr>
        <w:ind w:left="2340" w:hanging="360"/>
      </w:pPr>
      <w:rPr>
        <w:b w:val="0"/>
        <w:bCs w:val="0"/>
      </w:rPr>
    </w:lvl>
    <w:lvl w:ilvl="3" w:tplc="04090003">
      <w:start w:val="1"/>
      <w:numFmt w:val="bullet"/>
      <w:lvlText w:val="o"/>
      <w:lvlJc w:val="left"/>
      <w:pPr>
        <w:ind w:left="3600" w:hanging="360"/>
      </w:pPr>
      <w:rPr>
        <w:rFonts w:ascii="Courier New" w:hAnsi="Courier New" w:cs="Courier New" w:hint="default"/>
      </w:rPr>
    </w:lvl>
    <w:lvl w:ilvl="4" w:tplc="FFFFFFFF">
      <w:start w:val="1"/>
      <w:numFmt w:val="lowerLetter"/>
      <w:lvlText w:val="%5."/>
      <w:lvlJc w:val="left"/>
      <w:pPr>
        <w:ind w:left="3600" w:hanging="360"/>
      </w:pPr>
    </w:lvl>
    <w:lvl w:ilvl="5" w:tplc="F830F6F4">
      <w:start w:val="1"/>
      <w:numFmt w:val="lowerRoman"/>
      <w:lvlText w:val="%6."/>
      <w:lvlJc w:val="right"/>
      <w:pPr>
        <w:ind w:left="4320" w:hanging="180"/>
      </w:pPr>
      <w:rPr>
        <w:b w:val="0"/>
        <w:bCs w:val="0"/>
      </w:rPr>
    </w:lvl>
    <w:lvl w:ilvl="6" w:tplc="30686958">
      <w:start w:val="1"/>
      <w:numFmt w:val="decimal"/>
      <w:lvlText w:val="%7."/>
      <w:lvlJc w:val="left"/>
      <w:pPr>
        <w:ind w:left="5040" w:hanging="360"/>
      </w:pPr>
      <w:rPr>
        <w:b w:val="0"/>
        <w:bCs w:val="0"/>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FA113E"/>
    <w:multiLevelType w:val="hybridMultilevel"/>
    <w:tmpl w:val="31FE669E"/>
    <w:lvl w:ilvl="0" w:tplc="FFFFFFFF">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FC6211"/>
    <w:multiLevelType w:val="hybridMultilevel"/>
    <w:tmpl w:val="48265EBC"/>
    <w:lvl w:ilvl="0" w:tplc="0409000F">
      <w:start w:val="1"/>
      <w:numFmt w:val="decimal"/>
      <w:lvlText w:val="%1."/>
      <w:lvlJc w:val="left"/>
      <w:pPr>
        <w:ind w:left="720" w:hanging="360"/>
      </w:pPr>
      <w:rPr>
        <w:rFonts w:hint="default"/>
      </w:rPr>
    </w:lvl>
    <w:lvl w:ilvl="1" w:tplc="BC06ADF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C65B52"/>
    <w:multiLevelType w:val="hybridMultilevel"/>
    <w:tmpl w:val="6160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486C56"/>
    <w:multiLevelType w:val="hybridMultilevel"/>
    <w:tmpl w:val="F4F0243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0409001B">
      <w:start w:val="1"/>
      <w:numFmt w:val="lowerRoman"/>
      <w:lvlText w:val="%4."/>
      <w:lvlJc w:val="righ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F831E6"/>
    <w:multiLevelType w:val="hybridMultilevel"/>
    <w:tmpl w:val="0390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837867">
    <w:abstractNumId w:val="13"/>
  </w:num>
  <w:num w:numId="2" w16cid:durableId="2133086843">
    <w:abstractNumId w:val="0"/>
  </w:num>
  <w:num w:numId="3" w16cid:durableId="1931159825">
    <w:abstractNumId w:val="11"/>
  </w:num>
  <w:num w:numId="4" w16cid:durableId="858665080">
    <w:abstractNumId w:val="12"/>
  </w:num>
  <w:num w:numId="5" w16cid:durableId="75834597">
    <w:abstractNumId w:val="2"/>
  </w:num>
  <w:num w:numId="6" w16cid:durableId="4593987">
    <w:abstractNumId w:val="9"/>
  </w:num>
  <w:num w:numId="7" w16cid:durableId="1113936104">
    <w:abstractNumId w:val="5"/>
  </w:num>
  <w:num w:numId="8" w16cid:durableId="1690599402">
    <w:abstractNumId w:val="15"/>
  </w:num>
  <w:num w:numId="9" w16cid:durableId="664747055">
    <w:abstractNumId w:val="4"/>
  </w:num>
  <w:num w:numId="10" w16cid:durableId="389764366">
    <w:abstractNumId w:val="10"/>
  </w:num>
  <w:num w:numId="11" w16cid:durableId="1900630062">
    <w:abstractNumId w:val="6"/>
  </w:num>
  <w:num w:numId="12" w16cid:durableId="714473761">
    <w:abstractNumId w:val="16"/>
  </w:num>
  <w:num w:numId="13" w16cid:durableId="325669346">
    <w:abstractNumId w:val="1"/>
  </w:num>
  <w:num w:numId="14" w16cid:durableId="1259749933">
    <w:abstractNumId w:val="14"/>
  </w:num>
  <w:num w:numId="15" w16cid:durableId="1835291257">
    <w:abstractNumId w:val="8"/>
  </w:num>
  <w:num w:numId="16" w16cid:durableId="2066563628">
    <w:abstractNumId w:val="7"/>
  </w:num>
  <w:num w:numId="17" w16cid:durableId="1148210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AB"/>
    <w:rsid w:val="00000148"/>
    <w:rsid w:val="000125EC"/>
    <w:rsid w:val="0001449C"/>
    <w:rsid w:val="0004449A"/>
    <w:rsid w:val="000873BC"/>
    <w:rsid w:val="000A4834"/>
    <w:rsid w:val="000F47FB"/>
    <w:rsid w:val="001734AD"/>
    <w:rsid w:val="00185B69"/>
    <w:rsid w:val="001E2CBA"/>
    <w:rsid w:val="0028208E"/>
    <w:rsid w:val="002924E7"/>
    <w:rsid w:val="002D022E"/>
    <w:rsid w:val="002D0BCC"/>
    <w:rsid w:val="00315382"/>
    <w:rsid w:val="00322238"/>
    <w:rsid w:val="00377D3E"/>
    <w:rsid w:val="0038323B"/>
    <w:rsid w:val="003C3254"/>
    <w:rsid w:val="003F3570"/>
    <w:rsid w:val="00405903"/>
    <w:rsid w:val="00423AC6"/>
    <w:rsid w:val="004254B0"/>
    <w:rsid w:val="00435B39"/>
    <w:rsid w:val="004406AB"/>
    <w:rsid w:val="004654F4"/>
    <w:rsid w:val="00466A75"/>
    <w:rsid w:val="00482F33"/>
    <w:rsid w:val="004A41A1"/>
    <w:rsid w:val="004C2EEE"/>
    <w:rsid w:val="00527074"/>
    <w:rsid w:val="005437B3"/>
    <w:rsid w:val="00547DDC"/>
    <w:rsid w:val="005B14E5"/>
    <w:rsid w:val="00604587"/>
    <w:rsid w:val="006049F0"/>
    <w:rsid w:val="00642773"/>
    <w:rsid w:val="006874B0"/>
    <w:rsid w:val="00691B90"/>
    <w:rsid w:val="006D7A3E"/>
    <w:rsid w:val="0072777B"/>
    <w:rsid w:val="00731263"/>
    <w:rsid w:val="007400E0"/>
    <w:rsid w:val="00772A3C"/>
    <w:rsid w:val="007C4417"/>
    <w:rsid w:val="008220F9"/>
    <w:rsid w:val="00833383"/>
    <w:rsid w:val="00862AC5"/>
    <w:rsid w:val="00866ACD"/>
    <w:rsid w:val="00930B3D"/>
    <w:rsid w:val="00933508"/>
    <w:rsid w:val="00952EAB"/>
    <w:rsid w:val="009722F4"/>
    <w:rsid w:val="009849F5"/>
    <w:rsid w:val="00992FE8"/>
    <w:rsid w:val="00997F38"/>
    <w:rsid w:val="009B6670"/>
    <w:rsid w:val="00A00AD8"/>
    <w:rsid w:val="00A02DEE"/>
    <w:rsid w:val="00A075B1"/>
    <w:rsid w:val="00A25AF3"/>
    <w:rsid w:val="00A31322"/>
    <w:rsid w:val="00A711D4"/>
    <w:rsid w:val="00A94B2D"/>
    <w:rsid w:val="00A963BB"/>
    <w:rsid w:val="00AC467A"/>
    <w:rsid w:val="00AD7F45"/>
    <w:rsid w:val="00B058C0"/>
    <w:rsid w:val="00B26923"/>
    <w:rsid w:val="00BC161D"/>
    <w:rsid w:val="00BD4084"/>
    <w:rsid w:val="00BF5D3A"/>
    <w:rsid w:val="00BF7F41"/>
    <w:rsid w:val="00C2796A"/>
    <w:rsid w:val="00C5629B"/>
    <w:rsid w:val="00D37414"/>
    <w:rsid w:val="00DB2CD2"/>
    <w:rsid w:val="00DC66EC"/>
    <w:rsid w:val="00DE7873"/>
    <w:rsid w:val="00E05D68"/>
    <w:rsid w:val="00E17C0B"/>
    <w:rsid w:val="00E21D25"/>
    <w:rsid w:val="00E27ADB"/>
    <w:rsid w:val="00E337CF"/>
    <w:rsid w:val="00E45ADA"/>
    <w:rsid w:val="00ED3A94"/>
    <w:rsid w:val="00ED7D05"/>
    <w:rsid w:val="00EE0C1E"/>
    <w:rsid w:val="00EE5DD0"/>
    <w:rsid w:val="00F22EDF"/>
    <w:rsid w:val="00F3528D"/>
    <w:rsid w:val="00F60F6D"/>
    <w:rsid w:val="00FB59B2"/>
    <w:rsid w:val="00FD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D503"/>
  <w15:chartTrackingRefBased/>
  <w15:docId w15:val="{423FFEFA-6A95-4904-8877-271C18DF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6AB"/>
    <w:pPr>
      <w:ind w:left="720"/>
      <w:contextualSpacing/>
    </w:pPr>
  </w:style>
  <w:style w:type="character" w:styleId="Hyperlink">
    <w:name w:val="Hyperlink"/>
    <w:basedOn w:val="DefaultParagraphFont"/>
    <w:uiPriority w:val="99"/>
    <w:unhideWhenUsed/>
    <w:rsid w:val="00F60F6D"/>
    <w:rPr>
      <w:color w:val="0563C1" w:themeColor="hyperlink"/>
      <w:u w:val="single"/>
    </w:rPr>
  </w:style>
  <w:style w:type="character" w:styleId="UnresolvedMention">
    <w:name w:val="Unresolved Mention"/>
    <w:basedOn w:val="DefaultParagraphFont"/>
    <w:uiPriority w:val="99"/>
    <w:semiHidden/>
    <w:unhideWhenUsed/>
    <w:rsid w:val="00F60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Q2XnoPDWw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COpSR-_Vv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1789</TotalTime>
  <Pages>8</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dc:creator>
  <cp:keywords/>
  <dc:description/>
  <cp:lastModifiedBy>Sath</cp:lastModifiedBy>
  <cp:revision>44</cp:revision>
  <dcterms:created xsi:type="dcterms:W3CDTF">2024-11-20T21:03:00Z</dcterms:created>
  <dcterms:modified xsi:type="dcterms:W3CDTF">2024-11-22T22:48:00Z</dcterms:modified>
</cp:coreProperties>
</file>