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Introduction to Database &amp; BigQuery Setup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b w:val="1"/>
          <w:color w:val="ff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Please note that any topics that are not covered in today's lecture will be covered in the next lecture.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7">
      <w:pPr>
        <w:pStyle w:val="Heading3"/>
        <w:rPr>
          <w:b w:val="1"/>
          <w:color w:val="161616"/>
          <w:sz w:val="32"/>
          <w:szCs w:val="32"/>
        </w:rPr>
      </w:pPr>
      <w:bookmarkStart w:colFirst="0" w:colLast="0" w:name="_heading=h.2et92p0" w:id="1"/>
      <w:bookmarkEnd w:id="1"/>
      <w:r w:rsidDel="00000000" w:rsidR="00000000" w:rsidRPr="00000000">
        <w:rPr>
          <w:b w:val="1"/>
          <w:color w:val="161616"/>
          <w:sz w:val="32"/>
          <w:szCs w:val="32"/>
          <w:rtl w:val="0"/>
        </w:rPr>
        <w:t xml:space="preserve">Problem Statement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It’s your first day as a Data Analyst at </w:t>
      </w:r>
      <w:r w:rsidDel="00000000" w:rsidR="00000000" w:rsidRPr="00000000">
        <w:rPr>
          <w:b w:val="1"/>
          <w:sz w:val="26"/>
          <w:szCs w:val="26"/>
          <w:rtl w:val="0"/>
        </w:rPr>
        <w:t xml:space="preserve">Amazon Fresh.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Amazon Fresh has recently decided to open big stores where farmers can directly sell their produce from their stores.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All the data is stored in a Database.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manager reaches out to you and gives you access to a</w:t>
      </w:r>
      <w:r w:rsidDel="00000000" w:rsidR="00000000" w:rsidRPr="00000000">
        <w:rPr>
          <w:b w:val="1"/>
          <w:sz w:val="26"/>
          <w:szCs w:val="26"/>
          <w:rtl w:val="0"/>
        </w:rPr>
        <w:t xml:space="preserve"> DBMS and a DB schema </w:t>
      </w:r>
      <w:r w:rsidDel="00000000" w:rsidR="00000000" w:rsidRPr="00000000">
        <w:rPr>
          <w:sz w:val="26"/>
          <w:szCs w:val="26"/>
          <w:rtl w:val="0"/>
        </w:rPr>
        <w:t xml:space="preserve">that looks like this </w:t>
      </w:r>
      <w:r w:rsidDel="00000000" w:rsidR="00000000" w:rsidRPr="00000000">
        <w:rPr>
          <w:i w:val="1"/>
          <w:sz w:val="26"/>
          <w:szCs w:val="26"/>
          <w:shd w:fill="f4cccc" w:val="clear"/>
          <w:rtl w:val="0"/>
        </w:rPr>
        <w:t xml:space="preserve">&lt;show the image below&gt;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tells you that we need to grow our business (increase the revenue generated) through these stores and asks you to derive all the customer and product-related insights from this schema.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43588" cy="491648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916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First thoughts come to your mind: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is this data stored? DB?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a DBMS?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is a DB schema?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does each box represent in this diagram?</w:t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do those lines represent?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We’ll answer these questions in today’s lectures and then try to extract a few insights using this schema and database.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32"/>
          <w:szCs w:val="32"/>
        </w:rPr>
      </w:pPr>
      <w:bookmarkStart w:colFirst="0" w:colLast="0" w:name="_heading=h.tyjcwt" w:id="2"/>
      <w:bookmarkEnd w:id="2"/>
      <w:r w:rsidDel="00000000" w:rsidR="00000000" w:rsidRPr="00000000">
        <w:rPr>
          <w:sz w:val="32"/>
          <w:szCs w:val="32"/>
          <w:rtl w:val="0"/>
        </w:rPr>
        <w:t xml:space="preserve">Where is this data stored? - DBMS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Your manager tells you that the data is stored in a Relational DBMS called MySQL. 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-&gt; What is a DBMS?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interaction you make with an app, </w:t>
      </w:r>
      <w:r w:rsidDel="00000000" w:rsidR="00000000" w:rsidRPr="00000000">
        <w:rPr>
          <w:b w:val="1"/>
          <w:sz w:val="26"/>
          <w:szCs w:val="26"/>
          <w:rtl w:val="0"/>
        </w:rPr>
        <w:t xml:space="preserve">e.g.,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Amazon</w:t>
      </w:r>
      <w:r w:rsidDel="00000000" w:rsidR="00000000" w:rsidRPr="00000000">
        <w:rPr>
          <w:sz w:val="26"/>
          <w:szCs w:val="26"/>
          <w:rtl w:val="0"/>
        </w:rPr>
        <w:t xml:space="preserve">,  searching from the list of products and categories, wish-listing a product, adding to a cart, and placing an order.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Whatever web pages we visit or applications we use, all of them use some backend system to collect all the data.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All of these backend systems are connected to Databases</w:t>
      </w:r>
      <w:r w:rsidDel="00000000" w:rsidR="00000000" w:rsidRPr="00000000">
        <w:rPr>
          <w:sz w:val="26"/>
          <w:szCs w:val="26"/>
          <w:rtl w:val="0"/>
        </w:rPr>
        <w:t xml:space="preserve"> that store all the interactions we make with their app.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DBMS consists of two phrases:  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Database</w:t>
      </w:r>
      <w:r w:rsidDel="00000000" w:rsidR="00000000" w:rsidRPr="00000000">
        <w:rPr>
          <w:sz w:val="26"/>
          <w:szCs w:val="26"/>
          <w:rtl w:val="0"/>
        </w:rPr>
        <w:t xml:space="preserve"> - a </w:t>
      </w:r>
      <w:r w:rsidDel="00000000" w:rsidR="00000000" w:rsidRPr="00000000">
        <w:rPr>
          <w:color w:val="161616"/>
          <w:sz w:val="26"/>
          <w:szCs w:val="26"/>
          <w:rtl w:val="0"/>
        </w:rPr>
        <w:t xml:space="preserve">collection of interrelated tables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Management System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set of operations that help in managing &amp; manipulating the Database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 of the operations -  </w:t>
      </w:r>
    </w:p>
    <w:p w:rsidR="00000000" w:rsidDel="00000000" w:rsidP="00000000" w:rsidRDefault="00000000" w:rsidRPr="00000000" w14:paraId="0000002D">
      <w:pPr>
        <w:numPr>
          <w:ilvl w:val="2"/>
          <w:numId w:val="1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CRUD  - Create, Read, Update, Delete</w:t>
      </w:r>
    </w:p>
    <w:p w:rsidR="00000000" w:rsidDel="00000000" w:rsidP="00000000" w:rsidRDefault="00000000" w:rsidRPr="00000000" w14:paraId="0000002E">
      <w:pPr>
        <w:numPr>
          <w:ilvl w:val="2"/>
          <w:numId w:val="11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Search, Insert, Grant, Revoke, etc.</w:t>
      </w:r>
    </w:p>
    <w:p w:rsidR="00000000" w:rsidDel="00000000" w:rsidP="00000000" w:rsidRDefault="00000000" w:rsidRPr="00000000" w14:paraId="0000002F">
      <w:pPr>
        <w:rPr>
          <w:color w:val="9900ff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color w:val="9900ff"/>
          <w:sz w:val="26"/>
          <w:szCs w:val="26"/>
          <w:rtl w:val="0"/>
        </w:rPr>
        <w:t xml:space="preserve">In simple words, a</w:t>
      </w: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 DBMS consists of related data and a set of programs to access &amp; manipulate that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→ Now, the tables in which we store data are also called</w:t>
      </w:r>
      <w:r w:rsidDel="00000000" w:rsidR="00000000" w:rsidRPr="00000000">
        <w:rPr>
          <w:b w:val="1"/>
          <w:sz w:val="26"/>
          <w:szCs w:val="26"/>
          <w:rtl w:val="0"/>
        </w:rPr>
        <w:t xml:space="preserve"> relations. 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→ And thus,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this type of DBMS, which stores data in a </w:t>
      </w:r>
      <w:r w:rsidDel="00000000" w:rsidR="00000000" w:rsidRPr="00000000">
        <w:rPr>
          <w:b w:val="1"/>
          <w:sz w:val="26"/>
          <w:szCs w:val="26"/>
          <w:rtl w:val="0"/>
        </w:rPr>
        <w:t xml:space="preserve">tabular</w:t>
      </w:r>
      <w:r w:rsidDel="00000000" w:rsidR="00000000" w:rsidRPr="00000000">
        <w:rPr>
          <w:sz w:val="26"/>
          <w:szCs w:val="26"/>
          <w:rtl w:val="0"/>
        </w:rPr>
        <w:t xml:space="preserve"> format, is called</w:t>
      </w:r>
      <w:r w:rsidDel="00000000" w:rsidR="00000000" w:rsidRPr="00000000">
        <w:rPr>
          <w:b w:val="1"/>
          <w:sz w:val="26"/>
          <w:szCs w:val="26"/>
          <w:rtl w:val="0"/>
        </w:rPr>
        <w:t xml:space="preserve"> Relational DBMS </w:t>
      </w:r>
      <w:r w:rsidDel="00000000" w:rsidR="00000000" w:rsidRPr="00000000">
        <w:rPr>
          <w:sz w:val="26"/>
          <w:szCs w:val="26"/>
          <w:rtl w:val="0"/>
        </w:rPr>
        <w:t xml:space="preserve">or</w:t>
      </w:r>
      <w:r w:rsidDel="00000000" w:rsidR="00000000" w:rsidRPr="00000000">
        <w:rPr>
          <w:b w:val="1"/>
          <w:sz w:val="26"/>
          <w:szCs w:val="26"/>
          <w:rtl w:val="0"/>
        </w:rPr>
        <w:t xml:space="preserve"> RDBMS.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20" w:before="22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→ Examples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RDBMS</w:t>
      </w:r>
      <w:r w:rsidDel="00000000" w:rsidR="00000000" w:rsidRPr="00000000">
        <w:rPr>
          <w:sz w:val="26"/>
          <w:szCs w:val="26"/>
          <w:rtl w:val="0"/>
        </w:rPr>
        <w:t xml:space="preserve"> include: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Oracle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Microsoft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before="220" w:line="3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→ Then, there are </w:t>
      </w:r>
      <w:r w:rsidDel="00000000" w:rsidR="00000000" w:rsidRPr="00000000">
        <w:rPr>
          <w:b w:val="1"/>
          <w:sz w:val="26"/>
          <w:szCs w:val="26"/>
          <w:rtl w:val="0"/>
        </w:rPr>
        <w:t xml:space="preserve">Non-relational DBMSs</w:t>
      </w:r>
      <w:r w:rsidDel="00000000" w:rsidR="00000000" w:rsidRPr="00000000">
        <w:rPr>
          <w:sz w:val="26"/>
          <w:szCs w:val="26"/>
          <w:rtl w:val="0"/>
        </w:rPr>
        <w:t xml:space="preserve"> too but we’ll talk about them later.</w:t>
      </w:r>
    </w:p>
    <w:p w:rsidR="00000000" w:rsidDel="00000000" w:rsidP="00000000" w:rsidRDefault="00000000" w:rsidRPr="00000000" w14:paraId="0000003A">
      <w:pPr>
        <w:spacing w:after="220" w:before="220" w:line="3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Question: You should be wondering, why do we even need a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 Database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 if we already have </w:t>
      </w: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Excel / GSheets</w:t>
      </w:r>
      <w:r w:rsidDel="00000000" w:rsidR="00000000" w:rsidRPr="00000000">
        <w:rPr>
          <w:color w:val="9900ff"/>
          <w:sz w:val="28"/>
          <w:szCs w:val="28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Scalability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can handle large datasets and scale effectively as data size increases.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Whereas Excel has limitations on the number of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are optimised for querying and retrieving data quickly.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In contrast, </w:t>
      </w:r>
      <w:r w:rsidDel="00000000" w:rsidR="00000000" w:rsidRPr="00000000">
        <w:rPr>
          <w:b w:val="1"/>
          <w:sz w:val="26"/>
          <w:szCs w:val="26"/>
          <w:rtl w:val="0"/>
        </w:rPr>
        <w:t xml:space="preserve">Excel can become very slow </w:t>
      </w:r>
      <w:r w:rsidDel="00000000" w:rsidR="00000000" w:rsidRPr="00000000">
        <w:rPr>
          <w:sz w:val="26"/>
          <w:szCs w:val="26"/>
          <w:rtl w:val="0"/>
        </w:rPr>
        <w:t xml:space="preserve">when performing calculations or filtering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large amounts of data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Integrity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enforce certain conditions (also known as constraints) ensuring that the data is accurate.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Excel, on the other hand, is more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prone to human errors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Concurrent Access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allow multiple users to access and modify data simultaneously.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Excel, on the other hand, can </w:t>
      </w:r>
      <w:r w:rsidDel="00000000" w:rsidR="00000000" w:rsidRPr="00000000">
        <w:rPr>
          <w:b w:val="1"/>
          <w:sz w:val="26"/>
          <w:szCs w:val="26"/>
          <w:rtl w:val="0"/>
        </w:rPr>
        <w:t xml:space="preserve">lead to inconsistency in data due to multiple user access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</w:t>
      </w:r>
      <w:r w:rsidDel="00000000" w:rsidR="00000000" w:rsidRPr="00000000">
        <w:rPr>
          <w:sz w:val="26"/>
          <w:szCs w:val="26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Databases allow administrators to manage user access &amp; modification rights.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Excel files, on the other hand, </w:t>
      </w:r>
      <w:r w:rsidDel="00000000" w:rsidR="00000000" w:rsidRPr="00000000">
        <w:rPr>
          <w:b w:val="1"/>
          <w:sz w:val="26"/>
          <w:szCs w:val="26"/>
          <w:rtl w:val="0"/>
        </w:rPr>
        <w:t xml:space="preserve">can be easily shared and copied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Now that the purpose and meaning of DBMS are clear, the next question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how to figure out what tables, columns, and rows are there in a relational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That’s where DB schema comes into the picture:</w:t>
      </w:r>
    </w:p>
    <w:p w:rsidR="00000000" w:rsidDel="00000000" w:rsidP="00000000" w:rsidRDefault="00000000" w:rsidRPr="00000000" w14:paraId="00000051">
      <w:pPr>
        <w:ind w:left="720" w:firstLine="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sz w:val="36"/>
          <w:szCs w:val="36"/>
        </w:rPr>
      </w:pPr>
      <w:bookmarkStart w:colFirst="0" w:colLast="0" w:name="_heading=h.3dy6vkm" w:id="3"/>
      <w:bookmarkEnd w:id="3"/>
      <w:r w:rsidDel="00000000" w:rsidR="00000000" w:rsidRPr="00000000">
        <w:rPr>
          <w:sz w:val="36"/>
          <w:szCs w:val="36"/>
          <w:rtl w:val="0"/>
        </w:rPr>
        <w:t xml:space="preserve">What is a DB schema or an Entity-Relationship Diagram?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A database schema represents how the data is organized and provides information about the relationships between the tables in a given database.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  <w:shd w:fill="f4cccc" w:val="clear"/>
        </w:rPr>
      </w:pPr>
      <w:r w:rsidDel="00000000" w:rsidR="00000000" w:rsidRPr="00000000">
        <w:rPr>
          <w:i w:val="1"/>
          <w:sz w:val="28"/>
          <w:szCs w:val="28"/>
          <w:shd w:fill="f4cccc" w:val="clear"/>
          <w:rtl w:val="0"/>
        </w:rPr>
        <w:t xml:space="preserve">&lt; go back to the schema image &gt;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57">
          <w:pPr>
            <w:pStyle w:val="Heading3"/>
            <w:numPr>
              <w:ilvl w:val="0"/>
              <w:numId w:val="6"/>
            </w:numPr>
            <w:ind w:left="720" w:hanging="360"/>
            <w:rPr>
              <w:color w:val="434343"/>
              <w:sz w:val="26"/>
              <w:szCs w:val="26"/>
            </w:rPr>
          </w:pPr>
          <w:bookmarkStart w:colFirst="0" w:colLast="0" w:name="_heading=h.1t3h5sf" w:id="4"/>
          <w:bookmarkEnd w:id="4"/>
          <w:r w:rsidDel="00000000" w:rsidR="00000000" w:rsidRPr="00000000">
            <w:rPr>
              <w:color w:val="000000"/>
              <w:sz w:val="26"/>
              <w:szCs w:val="26"/>
              <w:rtl w:val="0"/>
            </w:rPr>
            <w:t xml:space="preserve">In our DB schema, those boxes that you see represent individual </w:t>
          </w:r>
          <w:r w:rsidDel="00000000" w:rsidR="00000000" w:rsidRPr="00000000">
            <w:rPr>
              <w:b w:val="1"/>
              <w:color w:val="000000"/>
              <w:sz w:val="26"/>
              <w:szCs w:val="26"/>
              <w:rtl w:val="0"/>
            </w:rPr>
            <w:t xml:space="preserve">tables/relations</w:t>
          </w:r>
          <w:r w:rsidDel="00000000" w:rsidR="00000000" w:rsidRPr="00000000">
            <w:rPr>
              <w:color w:val="000000"/>
              <w:sz w:val="26"/>
              <w:szCs w:val="26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lines connecting those tables are called </w:t>
      </w:r>
      <w:r w:rsidDel="00000000" w:rsidR="00000000" w:rsidRPr="00000000">
        <w:rPr>
          <w:b w:val="1"/>
          <w:sz w:val="26"/>
          <w:szCs w:val="26"/>
          <w:rtl w:val="0"/>
        </w:rPr>
        <w:t xml:space="preserve">relationships</w:t>
      </w:r>
      <w:r w:rsidDel="00000000" w:rsidR="00000000" w:rsidRPr="00000000">
        <w:rPr>
          <w:sz w:val="26"/>
          <w:szCs w:val="26"/>
          <w:rtl w:val="0"/>
        </w:rPr>
        <w:t xml:space="preserve">. We’ll talk about different kinds of relationships later at some point in this module.</w:t>
      </w:r>
    </w:p>
    <w:sdt>
      <w:sdtPr>
        <w:tag w:val="goog_rdk_1"/>
      </w:sdtPr>
      <w:sdtContent>
        <w:p w:rsidR="00000000" w:rsidDel="00000000" w:rsidP="00000000" w:rsidRDefault="00000000" w:rsidRPr="00000000" w14:paraId="0000005A">
          <w:pPr>
            <w:pStyle w:val="Heading3"/>
            <w:numPr>
              <w:ilvl w:val="0"/>
              <w:numId w:val="6"/>
            </w:numPr>
            <w:ind w:left="720" w:hanging="360"/>
            <w:rPr>
              <w:color w:val="434343"/>
              <w:sz w:val="26"/>
              <w:szCs w:val="26"/>
            </w:rPr>
          </w:pPr>
          <w:bookmarkStart w:colFirst="0" w:colLast="0" w:name="_heading=h.1quw50y2l38v" w:id="5"/>
          <w:bookmarkEnd w:id="5"/>
          <w:r w:rsidDel="00000000" w:rsidR="00000000" w:rsidRPr="00000000">
            <w:rPr>
              <w:color w:val="000000"/>
              <w:sz w:val="26"/>
              <w:szCs w:val="26"/>
              <w:rtl w:val="0"/>
            </w:rPr>
            <w:t xml:space="preserve">Notice that along with the </w:t>
          </w:r>
          <w:r w:rsidDel="00000000" w:rsidR="00000000" w:rsidRPr="00000000">
            <w:rPr>
              <w:b w:val="1"/>
              <w:color w:val="000000"/>
              <w:sz w:val="26"/>
              <w:szCs w:val="26"/>
              <w:rtl w:val="0"/>
            </w:rPr>
            <w:t xml:space="preserve">column/attribute</w:t>
          </w:r>
          <w:r w:rsidDel="00000000" w:rsidR="00000000" w:rsidRPr="00000000">
            <w:rPr>
              <w:color w:val="000000"/>
              <w:sz w:val="26"/>
              <w:szCs w:val="26"/>
              <w:rtl w:val="0"/>
            </w:rPr>
            <w:t xml:space="preserve"> names, a bit of extra detail is also provided. 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This is called the </w:t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data type</w:t>
          </w:r>
          <w:r w:rsidDel="00000000" w:rsidR="00000000" w:rsidRPr="00000000">
            <w:rPr>
              <w:sz w:val="26"/>
              <w:szCs w:val="26"/>
              <w:rtl w:val="0"/>
            </w:rPr>
            <w:t xml:space="preserve"> of a column. 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480" w:lineRule="auto"/>
        <w:ind w:left="1440" w:firstLine="0"/>
        <w:jc w:val="right"/>
        <w:rPr/>
      </w:pPr>
      <w:r w:rsidDel="00000000" w:rsidR="00000000" w:rsidRPr="00000000">
        <w:rPr>
          <w:color w:val="121213"/>
          <w:sz w:val="26"/>
          <w:szCs w:val="26"/>
        </w:rPr>
        <w:drawing>
          <wp:inline distB="114300" distT="114300" distL="114300" distR="114300">
            <wp:extent cx="5943600" cy="2616200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depicts that for each column, and what type of data is stored in that column.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5F">
      <w:pPr>
        <w:pStyle w:val="Heading1"/>
        <w:widowControl w:val="0"/>
        <w:spacing w:before="271.920166015625"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fw28ic8slsi4" w:id="6"/>
      <w:bookmarkEnd w:id="6"/>
      <w:r w:rsidDel="00000000" w:rsidR="00000000" w:rsidRPr="00000000">
        <w:rPr>
          <w:sz w:val="44"/>
          <w:szCs w:val="44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121213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 are three main data types that we need to know about: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hd w:fill="ffffff" w:val="clear"/>
        <w:spacing w:line="240" w:lineRule="auto"/>
        <w:ind w:left="720" w:hanging="360"/>
        <w:rPr>
          <w:b w:val="1"/>
          <w:color w:val="121213"/>
          <w:sz w:val="26"/>
          <w:szCs w:val="26"/>
        </w:rPr>
      </w:pPr>
      <w:r w:rsidDel="00000000" w:rsidR="00000000" w:rsidRPr="00000000">
        <w:rPr>
          <w:b w:val="1"/>
          <w:color w:val="121213"/>
          <w:sz w:val="26"/>
          <w:szCs w:val="26"/>
          <w:rtl w:val="0"/>
        </w:rPr>
        <w:t xml:space="preserve">string, 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fffff" w:val="clear"/>
        <w:spacing w:line="240" w:lineRule="auto"/>
        <w:ind w:left="720" w:hanging="360"/>
        <w:rPr>
          <w:b w:val="1"/>
          <w:color w:val="121213"/>
          <w:sz w:val="26"/>
          <w:szCs w:val="26"/>
        </w:rPr>
      </w:pPr>
      <w:r w:rsidDel="00000000" w:rsidR="00000000" w:rsidRPr="00000000">
        <w:rPr>
          <w:b w:val="1"/>
          <w:color w:val="121213"/>
          <w:sz w:val="26"/>
          <w:szCs w:val="26"/>
          <w:rtl w:val="0"/>
        </w:rPr>
        <w:t xml:space="preserve">numeric, and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fffff" w:val="clear"/>
        <w:spacing w:after="480" w:line="240" w:lineRule="auto"/>
        <w:ind w:left="720" w:hanging="360"/>
        <w:rPr>
          <w:b w:val="1"/>
          <w:color w:val="121213"/>
          <w:sz w:val="26"/>
          <w:szCs w:val="26"/>
        </w:rPr>
      </w:pPr>
      <w:r w:rsidDel="00000000" w:rsidR="00000000" w:rsidRPr="00000000">
        <w:rPr>
          <w:b w:val="1"/>
          <w:color w:val="121213"/>
          <w:sz w:val="26"/>
          <w:szCs w:val="26"/>
          <w:rtl w:val="0"/>
        </w:rPr>
        <w:t xml:space="preserve">date and time.</w:t>
      </w:r>
    </w:p>
    <w:sdt>
      <w:sdtPr>
        <w:tag w:val="goog_rdk_2"/>
      </w:sdtPr>
      <w:sdtContent>
        <w:p w:rsidR="00000000" w:rsidDel="00000000" w:rsidP="00000000" w:rsidRDefault="00000000" w:rsidRPr="00000000" w14:paraId="00000065">
          <w:pPr>
            <w:pStyle w:val="Heading3"/>
            <w:rPr>
              <w:color w:val="000000"/>
            </w:rPr>
          </w:pPr>
          <w:bookmarkStart w:colFirst="0" w:colLast="0" w:name="_heading=h.4d34og8" w:id="7"/>
          <w:bookmarkEnd w:id="7"/>
          <w:r w:rsidDel="00000000" w:rsidR="00000000" w:rsidRPr="00000000">
            <w:rPr>
              <w:color w:val="000000"/>
              <w:rtl w:val="0"/>
            </w:rPr>
            <w:t xml:space="preserve">String → Char(), Varchar(), etc.</w:t>
          </w:r>
        </w:p>
      </w:sdtContent>
    </w:sdt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Fixed</w:t>
      </w:r>
      <w:r w:rsidDel="00000000" w:rsidR="00000000" w:rsidRPr="00000000">
        <w:rPr>
          <w:sz w:val="26"/>
          <w:szCs w:val="26"/>
          <w:rtl w:val="0"/>
        </w:rPr>
        <w:t xml:space="preserve"> Length Character String</w:t>
      </w:r>
    </w:p>
    <w:p w:rsidR="00000000" w:rsidDel="00000000" w:rsidP="00000000" w:rsidRDefault="00000000" w:rsidRPr="00000000" w14:paraId="00000067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Eg. for Char(3) data type, a valid data entry could be IND, AUS, USA</w:t>
      </w:r>
    </w:p>
    <w:p w:rsidR="00000000" w:rsidDel="00000000" w:rsidP="00000000" w:rsidRDefault="00000000" w:rsidRPr="00000000" w14:paraId="00000068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Whereas inputs like INDIA, and IN will throw an error.</w:t>
      </w:r>
    </w:p>
    <w:p w:rsidR="00000000" w:rsidDel="00000000" w:rsidP="00000000" w:rsidRDefault="00000000" w:rsidRPr="00000000" w14:paraId="00000069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Because it’ll require exactly ‘3’ characters.</w:t>
      </w:r>
    </w:p>
    <w:p w:rsidR="00000000" w:rsidDel="00000000" w:rsidP="00000000" w:rsidRDefault="00000000" w:rsidRPr="00000000" w14:paraId="0000006A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Varchar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a variable-length</w:t>
      </w:r>
      <w:r w:rsidDel="00000000" w:rsidR="00000000" w:rsidRPr="00000000">
        <w:rPr>
          <w:sz w:val="26"/>
          <w:szCs w:val="26"/>
          <w:rtl w:val="0"/>
        </w:rPr>
        <w:t xml:space="preserve"> Character String</w:t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Eg. for Varchar(5) data type, a valid entry could be IN, IND, INDIA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Whereas inputs like AMERICA, and AUSTRALIA will throw an error.</w:t>
      </w:r>
    </w:p>
    <w:p w:rsidR="00000000" w:rsidDel="00000000" w:rsidP="00000000" w:rsidRDefault="00000000" w:rsidRPr="00000000" w14:paraId="0000006D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Because it’ll accept only up to ‘5’ characters.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6F">
          <w:pPr>
            <w:pStyle w:val="Heading3"/>
            <w:rPr>
              <w:color w:val="000000"/>
            </w:rPr>
          </w:pPr>
          <w:bookmarkStart w:colFirst="0" w:colLast="0" w:name="_heading=h.2s8eyo1" w:id="8"/>
          <w:bookmarkEnd w:id="8"/>
          <w:r w:rsidDel="00000000" w:rsidR="00000000" w:rsidRPr="00000000">
            <w:rPr>
              <w:color w:val="000000"/>
              <w:rtl w:val="0"/>
            </w:rPr>
            <w:t xml:space="preserve">Numeric → Int64, Float64, etc.</w:t>
          </w:r>
        </w:p>
      </w:sdtContent>
    </w:sdt>
    <w:p w:rsidR="00000000" w:rsidDel="00000000" w:rsidP="00000000" w:rsidRDefault="00000000" w:rsidRPr="00000000" w14:paraId="00000070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Int64 is for storing an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integer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Float64 is for storing a </w:t>
      </w:r>
      <w:r w:rsidDel="00000000" w:rsidR="00000000" w:rsidRPr="00000000">
        <w:rPr>
          <w:b w:val="1"/>
          <w:sz w:val="26"/>
          <w:szCs w:val="26"/>
          <w:rtl w:val="0"/>
        </w:rPr>
        <w:t xml:space="preserve">floating point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&amp; Time → Date, Time, Datetime, Timestamp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 data type is used for storing a date in the format YYYY-MM-DD.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Eg. 2023-05-17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 data type is used for storing time in the format hh:mm: ss.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Eg. 03:07:00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Datetime is used for storing a combination of date &amp; time in the format YYYY-MM-DD hh:mm: ss.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Eg. 2023-05-17 03:07:00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Timestamp values are stored as the number of seconds since the Unix epoch ('1970-01-01 00:00:00' UTC).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7D">
      <w:pPr>
        <w:pStyle w:val="Heading1"/>
        <w:widowControl w:val="0"/>
        <w:spacing w:before="271.920166015625" w:line="240" w:lineRule="auto"/>
        <w:rPr>
          <w:sz w:val="44"/>
          <w:szCs w:val="44"/>
        </w:rPr>
      </w:pPr>
      <w:bookmarkStart w:colFirst="0" w:colLast="0" w:name="_heading=h.17dp8vu" w:id="9"/>
      <w:bookmarkEnd w:id="9"/>
      <w:r w:rsidDel="00000000" w:rsidR="00000000" w:rsidRPr="00000000">
        <w:rPr>
          <w:sz w:val="44"/>
          <w:szCs w:val="44"/>
          <w:rtl w:val="0"/>
        </w:rPr>
        <w:t xml:space="preserve">Concept of Keys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9900ff"/>
          <w:sz w:val="28"/>
          <w:szCs w:val="28"/>
        </w:rPr>
      </w:pPr>
      <w:r w:rsidDel="00000000" w:rsidR="00000000" w:rsidRPr="00000000">
        <w:rPr>
          <w:color w:val="9900ff"/>
          <w:sz w:val="28"/>
          <w:szCs w:val="28"/>
          <w:rtl w:val="0"/>
        </w:rPr>
        <w:t xml:space="preserve">Why do we need a key?</w:t>
      </w:r>
    </w:p>
    <w:p w:rsidR="00000000" w:rsidDel="00000000" w:rsidP="00000000" w:rsidRDefault="00000000" w:rsidRPr="00000000" w14:paraId="00000080">
      <w:pPr>
        <w:ind w:left="720" w:hanging="360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color w:val="0e101a"/>
          <w:sz w:val="26"/>
          <w:szCs w:val="26"/>
          <w:rtl w:val="0"/>
        </w:rPr>
        <w:t xml:space="preserve">Keys in relational databases help to specify constraints on the data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3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Let’s understand the essence of different keys using the `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customers</w:t>
      </w:r>
      <w:r w:rsidDel="00000000" w:rsidR="00000000" w:rsidRPr="00000000">
        <w:rPr>
          <w:sz w:val="26"/>
          <w:szCs w:val="26"/>
          <w:rtl w:val="0"/>
        </w:rPr>
        <w:t xml:space="preserve">` table given below.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30.0" w:type="dxa"/>
        <w:jc w:val="left"/>
        <w:tblInd w:w="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155"/>
        <w:gridCol w:w="2010"/>
        <w:gridCol w:w="915"/>
        <w:tblGridChange w:id="0">
          <w:tblGrid>
            <w:gridCol w:w="1950"/>
            <w:gridCol w:w="1155"/>
            <w:gridCol w:w="2010"/>
            <w:gridCol w:w="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9876723452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9991165674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7898756543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8987867898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9990080080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color w:val="9900f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  <w:highlight w:val="white"/>
        </w:rPr>
      </w:pPr>
      <w:r w:rsidDel="00000000" w:rsidR="00000000" w:rsidRPr="00000000">
        <w:rPr>
          <w:color w:val="9900ff"/>
          <w:sz w:val="28"/>
          <w:szCs w:val="28"/>
          <w:highlight w:val="white"/>
          <w:rtl w:val="0"/>
        </w:rPr>
        <w:t xml:space="preserve">Question: Which of these columns would you prefer to uniquely identify each record in the table?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Let’s rule out which ones we can’t use -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6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Name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? 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No, because customers 1 &amp; 2 have the same names.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Age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No, because customers 2 &amp; 4 are of the same age.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And we don’t have the age for customer 5.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That means the column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must always be unique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can never be NULL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="36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do we call such columns?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b w:val="1"/>
          <w:color w:val="99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Primary Key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A primary key is a column or a set of columns that uniquely identifies each row in the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ind w:left="720" w:hanging="360"/>
        <w:rPr>
          <w:sz w:val="27"/>
          <w:szCs w:val="27"/>
        </w:rPr>
      </w:pPr>
      <w:r w:rsidDel="00000000" w:rsidR="00000000" w:rsidRPr="00000000">
        <w:rPr>
          <w:sz w:val="26"/>
          <w:szCs w:val="26"/>
          <w:rtl w:val="0"/>
        </w:rPr>
        <w:t xml:space="preserve">Every table in a database should have a primary key because it ensures the uniqueness and integrity of the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rFonts w:ascii="Montserrat" w:cs="Montserrat" w:eastAsia="Montserrat" w:hAnsi="Montserrat"/>
          <w:color w:val="000000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primary key's value must be assigned when inserting a record and can never be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lineRule="auto"/>
        <w:ind w:left="720" w:hanging="360"/>
        <w:rPr>
          <w:rFonts w:ascii="Montserrat" w:cs="Montserrat" w:eastAsia="Montserrat" w:hAnsi="Montserrat"/>
          <w:color w:val="000000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Note that a relation is allowed to have only one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</w:t>
      </w:r>
      <w:r w:rsidDel="00000000" w:rsidR="00000000" w:rsidRPr="00000000">
        <w:rPr>
          <w:sz w:val="26"/>
          <w:szCs w:val="26"/>
          <w:rtl w:val="0"/>
        </w:rPr>
        <w:t xml:space="preserve"> - In our example of `customer`table, among the 2 columns -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, which one should be the primary key and why?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sz w:val="26"/>
          <w:szCs w:val="26"/>
          <w:rtl w:val="0"/>
        </w:rPr>
        <w:t xml:space="preserve"> - The most appropriate column that should be the primary key is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</w:t>
      </w:r>
      <w:r w:rsidDel="00000000" w:rsidR="00000000" w:rsidRPr="00000000">
        <w:rPr>
          <w:sz w:val="26"/>
          <w:szCs w:val="26"/>
          <w:rtl w:val="0"/>
        </w:rPr>
        <w:t xml:space="preserve"> - But, why not a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, even if it satisfies all the criteria? i.e., it’s both unique and non-null.</w:t>
        <w:br w:type="textWrapping"/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sz w:val="26"/>
          <w:szCs w:val="26"/>
          <w:rtl w:val="0"/>
        </w:rPr>
        <w:t xml:space="preserve"> - It can be, but what if a customer wants to update his/her phone number?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that case, it would require updating all related records in other tables that reference it.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Why?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us understand.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70.0" w:type="dxa"/>
        <w:jc w:val="left"/>
        <w:tblInd w:w="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3045"/>
        <w:tblGridChange w:id="0">
          <w:tblGrid>
            <w:gridCol w:w="2325"/>
            <w:gridCol w:w="30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aadhaar_number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4738 2956 7103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9123 7456 8521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1357 8964 2053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8765 4321 0987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left="720" w:firstLine="0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Aadhaar Card number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Unique</w:t>
      </w:r>
      <w:r w:rsidDel="00000000" w:rsidR="00000000" w:rsidRPr="00000000">
        <w:rPr>
          <w:sz w:val="26"/>
          <w:szCs w:val="26"/>
          <w:rtl w:val="0"/>
        </w:rPr>
        <w:t xml:space="preserve"> for all the citizens of India.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it gets lost and another duplicate copy is issued, then the duplicate copy always has the same number as before. Thus, it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non-updateable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But since the Aadhaar Card hasn’t been made mandatory by the govt, some of the citizens might not have one.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for them, its value would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NULL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</w:t>
      </w:r>
      <w:r w:rsidDel="00000000" w:rsidR="00000000" w:rsidRPr="00000000">
        <w:rPr>
          <w:sz w:val="26"/>
          <w:szCs w:val="26"/>
          <w:rtl w:val="0"/>
        </w:rPr>
        <w:t xml:space="preserve"> - In our example of `customer`table, among the 2 columns -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, which one should be the primary key and why?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sz w:val="26"/>
          <w:szCs w:val="26"/>
          <w:rtl w:val="0"/>
        </w:rPr>
        <w:t xml:space="preserve"> - The most appropriate column that should be the primary key is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</w:t>
      </w:r>
      <w:r w:rsidDel="00000000" w:rsidR="00000000" w:rsidRPr="00000000">
        <w:rPr>
          <w:sz w:val="26"/>
          <w:szCs w:val="26"/>
          <w:rtl w:val="0"/>
        </w:rPr>
        <w:t xml:space="preserve"> - But, why not a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, even if it satisfies all the criteria? i.e., it’s both unique and non-null.</w:t>
        <w:br w:type="textWrapping"/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sz w:val="26"/>
          <w:szCs w:val="26"/>
          <w:rtl w:val="0"/>
        </w:rPr>
        <w:t xml:space="preserve"> - It can be, but what if a customer wants to update his/her phone number?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that case, it would require updating all related records in other tables that reference it.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before="60" w:lineRule="auto"/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Unique Key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60" w:lineRule="auto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A unique key is: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60" w:lineRule="auto"/>
        <w:ind w:left="720" w:hanging="360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Unique for all the records of the table.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Non-updatable, meaning its value can not be changed once assigned. 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80" w:lineRule="auto"/>
        <w:ind w:left="720" w:hanging="360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But, may have a NULL value.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color w:val="9900ff"/>
          <w:sz w:val="26"/>
          <w:szCs w:val="26"/>
          <w:highlight w:val="white"/>
        </w:rPr>
      </w:pPr>
      <w:r w:rsidDel="00000000" w:rsidR="00000000" w:rsidRPr="00000000">
        <w:rPr>
          <w:b w:val="1"/>
          <w:color w:val="9900ff"/>
          <w:sz w:val="26"/>
          <w:szCs w:val="26"/>
          <w:highlight w:val="white"/>
          <w:rtl w:val="0"/>
        </w:rPr>
        <w:t xml:space="preserve">Foreign Key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Let us look at the `</w:t>
      </w:r>
      <w:r w:rsidDel="00000000" w:rsidR="00000000" w:rsidRPr="00000000">
        <w:rPr>
          <w:b w:val="1"/>
          <w:color w:val="303030"/>
          <w:sz w:val="26"/>
          <w:szCs w:val="26"/>
          <w:highlight w:val="white"/>
          <w:rtl w:val="0"/>
        </w:rPr>
        <w:t xml:space="preserve">orders</w:t>
      </w: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` table given below. 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85.0" w:type="dxa"/>
        <w:jc w:val="left"/>
        <w:tblInd w:w="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45"/>
        <w:gridCol w:w="1470"/>
        <w:gridCol w:w="2115"/>
        <w:tblGridChange w:id="0">
          <w:tblGrid>
            <w:gridCol w:w="1455"/>
            <w:gridCol w:w="1845"/>
            <w:gridCol w:w="1470"/>
            <w:gridCol w:w="21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Fruits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2.5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Veggies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Veggies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Remember our `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customers</w:t>
      </w:r>
      <w:r w:rsidDel="00000000" w:rsidR="00000000" w:rsidRPr="00000000">
        <w:rPr>
          <w:sz w:val="26"/>
          <w:szCs w:val="26"/>
          <w:rtl w:val="0"/>
        </w:rPr>
        <w:t xml:space="preserve">` table?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030.0" w:type="dxa"/>
        <w:jc w:val="left"/>
        <w:tblInd w:w="1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155"/>
        <w:gridCol w:w="2010"/>
        <w:gridCol w:w="915"/>
        <w:tblGridChange w:id="0">
          <w:tblGrid>
            <w:gridCol w:w="1950"/>
            <w:gridCol w:w="1155"/>
            <w:gridCol w:w="2010"/>
            <w:gridCol w:w="91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ind w:left="72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9876723452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9991165674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7898756543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8987867898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Dkon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9990080080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ind w:left="720" w:hanging="360"/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Here, 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 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cust_id</w:t>
      </w:r>
      <w:r w:rsidDel="00000000" w:rsidR="00000000" w:rsidRPr="00000000">
        <w:rPr>
          <w:sz w:val="26"/>
          <w:szCs w:val="26"/>
          <w:rtl w:val="0"/>
        </w:rPr>
        <w:t xml:space="preserve"> column is a common link between the `</w:t>
      </w:r>
      <w:r w:rsidDel="00000000" w:rsidR="00000000" w:rsidRPr="00000000">
        <w:rPr>
          <w:b w:val="1"/>
          <w:sz w:val="26"/>
          <w:szCs w:val="26"/>
          <w:rtl w:val="0"/>
        </w:rPr>
        <w:t xml:space="preserve">orders</w:t>
      </w:r>
      <w:r w:rsidDel="00000000" w:rsidR="00000000" w:rsidRPr="00000000">
        <w:rPr>
          <w:sz w:val="26"/>
          <w:szCs w:val="26"/>
          <w:rtl w:val="0"/>
        </w:rPr>
        <w:t xml:space="preserve">` and `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customers</w:t>
      </w:r>
      <w:r w:rsidDel="00000000" w:rsidR="00000000" w:rsidRPr="00000000">
        <w:rPr>
          <w:sz w:val="26"/>
          <w:szCs w:val="26"/>
          <w:rtl w:val="0"/>
        </w:rPr>
        <w:t xml:space="preserve">` tables. </w:t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means that the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cust_id</w:t>
      </w:r>
      <w:r w:rsidDel="00000000" w:rsidR="00000000" w:rsidRPr="00000000">
        <w:rPr>
          <w:sz w:val="26"/>
          <w:szCs w:val="26"/>
          <w:rtl w:val="0"/>
        </w:rPr>
        <w:t xml:space="preserve"> column in the `orders` table is used to establish a relationship with the corresponding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 in the `customers` table. 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ind w:left="720" w:hanging="360"/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So, if we want to fetch the order details of a customer with 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customer_id</w:t>
      </w: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 (say 3), we can do that by using the 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cust_id</w:t>
      </w:r>
      <w:r w:rsidDel="00000000" w:rsidR="00000000" w:rsidRPr="00000000">
        <w:rPr>
          <w:color w:val="303030"/>
          <w:sz w:val="26"/>
          <w:szCs w:val="26"/>
          <w:highlight w:val="white"/>
          <w:rtl w:val="0"/>
        </w:rPr>
        <w:t xml:space="preserve"> as a </w:t>
      </w:r>
      <w:r w:rsidDel="00000000" w:rsidR="00000000" w:rsidRPr="00000000">
        <w:rPr>
          <w:color w:val="9900ff"/>
          <w:sz w:val="26"/>
          <w:szCs w:val="26"/>
          <w:highlight w:val="white"/>
          <w:rtl w:val="0"/>
        </w:rPr>
        <w:t xml:space="preserve">foreign key</w:t>
      </w:r>
      <w:r w:rsidDel="00000000" w:rsidR="00000000" w:rsidRPr="00000000">
        <w:rPr>
          <w:sz w:val="26"/>
          <w:szCs w:val="26"/>
          <w:rtl w:val="0"/>
        </w:rPr>
        <w:t xml:space="preserve">, referencing the 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primary key</w:t>
      </w:r>
      <w:r w:rsidDel="00000000" w:rsidR="00000000" w:rsidRPr="00000000">
        <w:rPr>
          <w:sz w:val="26"/>
          <w:szCs w:val="26"/>
          <w:rtl w:val="0"/>
        </w:rPr>
        <w:t xml:space="preserve"> (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) of the `customers`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30303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Therefore, 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foreign key is a column or a set of columns in a table that refers to the primary key of another table. 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used to establish a relationship between two tables by enforcing referential integrity. </w:t>
      </w:r>
    </w:p>
    <w:p w:rsidR="00000000" w:rsidDel="00000000" w:rsidP="00000000" w:rsidRDefault="00000000" w:rsidRPr="00000000" w14:paraId="0000011C">
      <w:pPr>
        <w:numPr>
          <w:ilvl w:val="0"/>
          <w:numId w:val="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values in the foreign key column(s) must match the values in the primary key column(s) of the referenced table. 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 foreign key may have a name other than that of a primary key.</w:t>
      </w:r>
    </w:p>
    <w:p w:rsidR="00000000" w:rsidDel="00000000" w:rsidP="00000000" w:rsidRDefault="00000000" w:rsidRPr="00000000" w14:paraId="0000011E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Candidate Key</w:t>
      </w:r>
    </w:p>
    <w:p w:rsidR="00000000" w:rsidDel="00000000" w:rsidP="00000000" w:rsidRDefault="00000000" w:rsidRPr="00000000" w14:paraId="00000120">
      <w:pPr>
        <w:rPr>
          <w:color w:val="99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Suppose elections are being conducted in your city for the mayor’s position.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have two different candidates out of which you have to choose anyone whom you’ll give your vote to.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you have to notice here is that although you have two available candidates, only one of them can be the city mayor at a time.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same thing is true with candidate keys.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Any column or set of columns that can act as a primary key is referred to as a </w:t>
      </w:r>
      <w:r w:rsidDel="00000000" w:rsidR="00000000" w:rsidRPr="00000000">
        <w:rPr>
          <w:color w:val="9900ff"/>
          <w:sz w:val="26"/>
          <w:szCs w:val="26"/>
          <w:rtl w:val="0"/>
        </w:rPr>
        <w:t xml:space="preserve">candidate key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 table must have at least a single candidate key (obviously can have multiple candidate keys) which may have single or multiple attributes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our example,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customer_id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phone</w:t>
      </w:r>
      <w:r w:rsidDel="00000000" w:rsidR="00000000" w:rsidRPr="00000000">
        <w:rPr>
          <w:sz w:val="26"/>
          <w:szCs w:val="26"/>
          <w:rtl w:val="0"/>
        </w:rPr>
        <w:t xml:space="preserve"> both are candidate keys for the `customers` table.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Note</w:t>
      </w:r>
      <w:r w:rsidDel="00000000" w:rsidR="00000000" w:rsidRPr="00000000">
        <w:rPr>
          <w:sz w:val="26"/>
          <w:szCs w:val="26"/>
          <w:rtl w:val="0"/>
        </w:rPr>
        <w:t xml:space="preserve"> that candidate keys are just a theoretical concept. They’re not used in real-world applications.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4249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0303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zKZ9tqF2oE/8A5Zyf01ZR4GIA==">CgMxLjAaDQoBMBIICgYIBTICCAEaDQoBMRIICgYIBTICCAEaDQoBMhIICgYIBTICCAEaDQoBMxIICgYIBTICCAEyCGguZ2pkZ3hzMgloLjJldDkycDAyCGgudHlqY3d0MgloLjNkeTZ2a20yCWguMXQzaDVzZjIOaC4xcXV3NTB5MmwzOHYyDmguZncyOGljOHNsc2k0MgloLjRkMzRvZzgyCWguMnM4ZXlvMTIJaC4xN2RwOHZ1OAByITFvOFBhaHdFVlJoV0EyVDc3X3JRemE2OWR4dmVKMkxU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