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emgzbx37c8j" w:id="0"/>
      <w:bookmarkEnd w:id="0"/>
      <w:r w:rsidDel="00000000" w:rsidR="00000000" w:rsidRPr="00000000">
        <w:rPr>
          <w:rtl w:val="0"/>
        </w:rPr>
        <w:t xml:space="preserve">Intro to Database and BigQuery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ypc5ke5tvjw" w:id="1"/>
      <w:bookmarkEnd w:id="1"/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today's session, we'll cover essential topics, including:-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🔸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🔸 Relationships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🔸 ER Diagram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🔸 SQL Commands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🔸 SELECT Query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🔸 ORDER BY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🔸 LIMIT &amp; OFFSET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🔸 Inline Calculation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🔸 Alias (AS)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🔸 ROUND() function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23ys4noy0k1t" w:id="2"/>
      <w:bookmarkEnd w:id="2"/>
      <w:r w:rsidDel="00000000" w:rsidR="00000000" w:rsidRPr="00000000">
        <w:rPr>
          <w:rtl w:val="0"/>
        </w:rPr>
        <w:t xml:space="preserve">Summary of Previous Lecture: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You're a Data Analyst at Amazon Fresh tasked with growing revenue through farmer's market stores.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You have access to a MySQL relational database and its schema.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​​What is a Database?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 database is a collection of interrelated tables.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Database Management System (DBMS) is a set of programs to access and manipulate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Operations include CRUD (Create, Read, Update, Delete), search, insert,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Relational DBMS (RDBMS) stores data in tables (e.g., MySQL, PostgreSQL).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Why Use Databases Over Excel?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Scalability: Databases handle large datasets effectively.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Performance: Databases are optimized for fast data retrieval.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Data Integrity: Databases enforce data accuracy.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Concurrent Access: Multiple users can access data simultaneously.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Security: Databases provide user access management.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 Schema (Entity-Relationship Diagram):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 schema represents data organization and table relationships.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Tables are represented as boxes, relationships as lines.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Data types define the kind of data stored in each column.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Common Data Types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String: Char(), Varchar()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Numeric: Int64, Float64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Date &amp; Time: Date, Time, Datetime, Timestamp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Concept of Keys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Keys ensure unique identification of records in a table.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Primary Key: Uniquely </w:t>
      </w:r>
      <w:r w:rsidDel="00000000" w:rsidR="00000000" w:rsidRPr="00000000">
        <w:rPr>
          <w:rtl w:val="0"/>
        </w:rPr>
        <w:t xml:space="preserve">identifies</w:t>
      </w:r>
      <w:r w:rsidDel="00000000" w:rsidR="00000000" w:rsidRPr="00000000">
        <w:rPr>
          <w:rtl w:val="0"/>
        </w:rPr>
        <w:t xml:space="preserve"> rows, can't be updated.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Unique Key: Unique, non-updatable, may have NULL.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Foreign Key: Links to the primary key in another table.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Candidate Key: Any column or set of columns that can act as a primary key.  Every table must have at least one candidate key.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Working with BigQuery on GCP: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BigQuery is a cloud-based data warehouse.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Set up a project, create a dataset, and upload tables.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BigQuery is used for analytics and querying large datasets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BigQuery setup doc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BigQuery setup video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RVuzOLtQciRpPkn1HGSMqWb_UOOTqry/view?usp=sharing" TargetMode="External"/><Relationship Id="rId7" Type="http://schemas.openxmlformats.org/officeDocument/2006/relationships/hyperlink" Target="https://www.loom.com/share/d15dc68cd07a43f6a61212e9311b1564?sid=9c7fbdba-9619-4936-8680-055ca01bd2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