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2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41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25"/>
        <w:gridCol w:w="9090"/>
        <w:tblGridChange w:id="0">
          <w:tblGrid>
            <w:gridCol w:w="2325"/>
            <w:gridCol w:w="9090"/>
          </w:tblGrid>
        </w:tblGridChange>
      </w:tblGrid>
      <w:tr>
        <w:trPr>
          <w:cantSplit w:val="0"/>
          <w:trHeight w:val="1335" w:hRule="atLeast"/>
          <w:tblHeader w:val="0"/>
        </w:trPr>
        <w:tc>
          <w:tcPr>
            <w:vMerge w:val="restart"/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02">
            <w:pPr>
              <w:widowControl w:val="0"/>
              <w:spacing w:after="0" w:before="7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/>
              <w:drawing>
                <wp:inline distB="0" distT="0" distL="0" distR="0">
                  <wp:extent cx="982484" cy="885965"/>
                  <wp:effectExtent b="0" l="0" r="0" t="0"/>
                  <wp:docPr descr="ST" id="1" name="image1.jpg"/>
                  <a:graphic>
                    <a:graphicData uri="http://schemas.openxmlformats.org/drawingml/2006/picture">
                      <pic:pic>
                        <pic:nvPicPr>
                          <pic:cNvPr descr="ST" id="0" name="image1.jpg"/>
                          <pic:cNvPicPr preferRelativeResize="0"/>
                        </pic:nvPicPr>
                        <pic:blipFill>
                          <a:blip r:embed="rId6"/>
                          <a:srcRect b="1741" l="0" r="0" t="17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484" cy="885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ind w:right="-69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ST. JOSEPH’S COLLEGE OF ENGINEERING AND TECHNOLOGY</w:t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ind w:right="-69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A.S Nagar, Elupatti– Thanjavur.</w:t>
            </w:r>
          </w:p>
          <w:p w:rsidR="00000000" w:rsidDel="00000000" w:rsidP="00000000" w:rsidRDefault="00000000" w:rsidRPr="00000000" w14:paraId="00000006">
            <w:pPr>
              <w:spacing w:after="0" w:line="240" w:lineRule="auto"/>
              <w:ind w:right="-69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(Approved by AICTE-New Delhi, Affiliated to Anna University, Chennai.)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07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0" w:before="73" w:line="240" w:lineRule="auto"/>
              <w:ind w:left="331" w:right="33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Department of  Mechanical Engineering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vMerge w:val="continue"/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09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ind w:left="331" w:right="3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CONTINUOUS INTERNAL ASSESSMENT TEST-II, OCT - 2026</w:t>
            </w:r>
          </w:p>
        </w:tc>
      </w:tr>
    </w:tbl>
    <w:p w:rsidR="00000000" w:rsidDel="00000000" w:rsidP="00000000" w:rsidRDefault="00000000" w:rsidRPr="00000000" w14:paraId="0000000B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1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5"/>
        <w:gridCol w:w="855"/>
        <w:gridCol w:w="870"/>
        <w:gridCol w:w="840"/>
        <w:gridCol w:w="840"/>
        <w:gridCol w:w="630"/>
        <w:gridCol w:w="720"/>
        <w:gridCol w:w="630"/>
        <w:gridCol w:w="630"/>
        <w:gridCol w:w="630"/>
        <w:gridCol w:w="720"/>
        <w:gridCol w:w="585"/>
        <w:gridCol w:w="555"/>
        <w:tblGridChange w:id="0">
          <w:tblGrid>
            <w:gridCol w:w="2595"/>
            <w:gridCol w:w="855"/>
            <w:gridCol w:w="870"/>
            <w:gridCol w:w="840"/>
            <w:gridCol w:w="840"/>
            <w:gridCol w:w="630"/>
            <w:gridCol w:w="720"/>
            <w:gridCol w:w="630"/>
            <w:gridCol w:w="630"/>
            <w:gridCol w:w="630"/>
            <w:gridCol w:w="720"/>
            <w:gridCol w:w="585"/>
            <w:gridCol w:w="5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Reg.No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Regulation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R2025</w:t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Course Code-Name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ME25C03 &amp; INTRODUCTION TO MECHANICAL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SET- B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Year / Semester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  &amp; I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 Marks:100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 - Time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23. 10. 2026  / 9.30 to 12.30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Course Instructor</w:t>
            </w:r>
          </w:p>
        </w:tc>
        <w:tc>
          <w:tcPr>
            <w:gridSpan w:val="12"/>
            <w:tcBorders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Mr. B.Nagendran AP/MECH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1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 w:before="20" w:after="2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C102.1 – Explain core mechanical engineering concepts.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1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 w:before="20" w:after="2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C102.2 – Apply basic engineering calculations in mechanical engineering.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1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tabs>
                <w:tab w:val="left" w:leader="none" w:pos="5089"/>
              </w:tabs>
              <w:spacing w:after="0" w:line="236" w:lineRule="auto"/>
              <w:ind w:left="11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L1-Remember , L2-Understand , L3-Apply , L4-Analyze , L5 -Evaluate , L6-Create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0" w:before="12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0"/>
        <w:gridCol w:w="6450"/>
        <w:gridCol w:w="1185"/>
        <w:gridCol w:w="1320"/>
        <w:gridCol w:w="105"/>
        <w:gridCol w:w="1170"/>
        <w:tblGridChange w:id="0">
          <w:tblGrid>
            <w:gridCol w:w="1050"/>
            <w:gridCol w:w="6450"/>
            <w:gridCol w:w="1185"/>
            <w:gridCol w:w="1320"/>
            <w:gridCol w:w="105"/>
            <w:gridCol w:w="1170"/>
          </w:tblGrid>
        </w:tblGridChange>
      </w:tblGrid>
      <w:tr>
        <w:trPr>
          <w:cantSplit w:val="1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82">
            <w:pPr>
              <w:spacing w:after="20" w:line="240" w:lineRule="auto" w:before="20"/>
              <w:ind w:lef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Answer All Questions</w:t>
            </w:r>
          </w:p>
          <w:p w:rsidR="00000000" w:rsidDel="00000000" w:rsidP="00000000" w:rsidRDefault="00000000" w:rsidRPr="00000000" w14:paraId="00000082">
            <w:pPr>
              <w:spacing w:after="20" w:line="240" w:lineRule="auto" w:before="20"/>
              <w:ind w:lef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PART – A (10 × 1 = 10 Marks &amp; 10 × 3 = 30 Marks)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after="20" w:line="240" w:lineRule="auto" w:before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Q.NO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after="20" w:line="240" w:lineRule="auto" w:before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QUESTIONS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after="20" w:line="240" w:lineRule="auto" w:before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Marks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after="20" w:line="240" w:lineRule="auto" w:before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after="20" w:line="240" w:lineRule="auto" w:before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LEVEL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Work is mathematically expressed as the product of:</w:t>
            </w:r>
          </w:p>
          <w:p w:rsidR="00000000" w:rsidDel="00000000" w:rsidP="00000000" w:rsidRDefault="00000000" w:rsidRPr="00000000" w14:paraId="00000090">
            <w:pPr>
              <w:spacing w:line="240" w:lineRule="auto" w:before="20" w:after="20"/>
              <w:ind w:left="20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a) Mass and acceleration     b) Force and displacement     c) Power and velocity     d) Energy and mass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C102.1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L2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2.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Power is defined as:</w:t>
            </w:r>
          </w:p>
          <w:p w:rsidR="00000000" w:rsidDel="00000000" w:rsidP="00000000" w:rsidRDefault="00000000" w:rsidRPr="00000000" w14:paraId="00000090">
            <w:pPr>
              <w:spacing w:line="240" w:lineRule="auto" w:before="20" w:after="20"/>
              <w:ind w:left="20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a) The ability to do work     b) The change in position     c) The rate of doing work     d) The product of energy and mass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C102.1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L2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3.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The energy associated with the motion of an object is called:</w:t>
            </w:r>
          </w:p>
          <w:p w:rsidR="00000000" w:rsidDel="00000000" w:rsidP="00000000" w:rsidRDefault="00000000" w:rsidRPr="00000000" w14:paraId="00000090">
            <w:pPr>
              <w:spacing w:line="240" w:lineRule="auto" w:before="20" w:after="20"/>
              <w:ind w:left="20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a) Potential energy     b) Thermal energy     c) Kinetic energy     d) Chemical energy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C102.1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L2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4.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Which of the following is not an SI unit?</w:t>
            </w:r>
          </w:p>
          <w:p w:rsidR="00000000" w:rsidDel="00000000" w:rsidP="00000000" w:rsidRDefault="00000000" w:rsidRPr="00000000" w14:paraId="00000090">
            <w:pPr>
              <w:spacing w:line="240" w:lineRule="auto" w:before="20" w:after="20"/>
              <w:ind w:left="20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a) Kilogram     b) Metre     c) Litre     d) Kelvin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C102.1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L2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5.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In the formula for weight (W = mg), what value is typically used for g?</w:t>
            </w:r>
          </w:p>
          <w:p w:rsidR="00000000" w:rsidDel="00000000" w:rsidP="00000000" w:rsidRDefault="00000000" w:rsidRPr="00000000" w14:paraId="00000090">
            <w:pPr>
              <w:spacing w:line="240" w:lineRule="auto" w:before="20" w:after="20"/>
              <w:ind w:left="20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a) 10 m/s     b) 9.81 m/s²     c) 1.6 m/s²     d) 3.14 m/s²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C102.1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L1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6.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Which branch of science describes the state of rest or motion of bodies under external loads?</w:t>
            </w:r>
          </w:p>
          <w:p w:rsidR="00000000" w:rsidDel="00000000" w:rsidP="00000000" w:rsidRDefault="00000000" w:rsidRPr="00000000" w14:paraId="00000090">
            <w:pPr>
              <w:spacing w:line="240" w:lineRule="auto" w:before="20" w:after="20"/>
              <w:ind w:left="20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a) Thermodynamics     b) Fluid mechanics     c) Mechanics of materials     d) Kinematics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C102.2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L1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7.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Mechanics of rigid bodies is further divided into:</w:t>
            </w:r>
          </w:p>
          <w:p w:rsidR="00000000" w:rsidDel="00000000" w:rsidP="00000000" w:rsidRDefault="00000000" w:rsidRPr="00000000" w14:paraId="00000090">
            <w:pPr>
              <w:spacing w:line="240" w:lineRule="auto" w:before="20" w:after="20"/>
              <w:ind w:left="20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a) Statics and dynamics     b) Elasticity and plasticity     c) Stress and strain     d) Tension and compression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C102.2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L2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8.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Which of the following deals specifically with bodies at rest?</w:t>
            </w:r>
          </w:p>
          <w:p w:rsidR="00000000" w:rsidDel="00000000" w:rsidP="00000000" w:rsidRDefault="00000000" w:rsidRPr="00000000" w14:paraId="00000090">
            <w:pPr>
              <w:spacing w:line="240" w:lineRule="auto" w:before="20" w:after="20"/>
              <w:ind w:left="20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a) Dynamics     b) Statics     c) Kinetics     d) Thermodynamics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C102.2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L1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9.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The internal resistance offered by a material against deformation is known as:</w:t>
            </w:r>
          </w:p>
          <w:p w:rsidR="00000000" w:rsidDel="00000000" w:rsidP="00000000" w:rsidRDefault="00000000" w:rsidRPr="00000000" w14:paraId="00000090">
            <w:pPr>
              <w:spacing w:line="240" w:lineRule="auto" w:before="20" w:after="20"/>
              <w:ind w:left="20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a) Load     b) Stress     c) Strain     d) Elasticity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C102.2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L1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10.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Strain is defined as the ratio of:</w:t>
            </w:r>
          </w:p>
          <w:p w:rsidR="00000000" w:rsidDel="00000000" w:rsidP="00000000" w:rsidRDefault="00000000" w:rsidRPr="00000000" w14:paraId="00000090">
            <w:pPr>
              <w:spacing w:line="240" w:lineRule="auto" w:before="20" w:after="20"/>
              <w:ind w:left="20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a) Load to area     b) Original dimension to change in dimension     c) Change in dimension to original dimension     d) Stress to Young's modulus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C102.2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L1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Discuss the types of motion.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3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C102.1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L1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12.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Define pressure and torque.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3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C102.1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L1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13.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What are the fundamental (base) units in the SI system?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3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C102.1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L1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14.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Define engineering ethics. What is its role in engineering?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3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C102.1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L1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15.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Describe an engineer's responsibility regarding whistleblowing.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3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C102.1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L1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16.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Explain the elastic limit and the plastic region.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3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C102.2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L1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17.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Distinguish between ductility and brittleness.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3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C102.2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L2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18.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Explain tensile and compressive stresses.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3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C102.2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L1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19.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Define a beam and state its function.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3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C102.2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L1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20.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Compare a cantilever beam and a simply supported beam.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3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C102.2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L1</w:t>
            </w:r>
          </w:p>
        </w:tc>
      </w:tr>
      <w:tr>
        <w:trPr>
          <w:cantSplit w:val="1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112">
            <w:pPr>
              <w:spacing w:after="20" w:line="240" w:lineRule="auto" w:before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PART – B (5 × 12 = 60 Marks)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21.a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Explain in detail the ethics and professionalism in engineering.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12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C102.1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L3</w:t>
            </w:r>
          </w:p>
        </w:tc>
      </w:tr>
      <w:tr>
        <w:trPr>
          <w:cantSplit w:val="1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11E">
            <w:pPr>
              <w:spacing w:after="20" w:line="240" w:lineRule="auto" w:before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(OR)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21.b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Explain the types of motion with examples.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12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C102.1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L3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22.a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Discuss in detail the derived units in the SI system.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12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C102.1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L3</w:t>
            </w:r>
          </w:p>
        </w:tc>
      </w:tr>
      <w:tr>
        <w:trPr>
          <w:cantSplit w:val="1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11E">
            <w:pPr>
              <w:spacing w:after="20" w:line="240" w:lineRule="auto" w:before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(OR)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22.b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Discuss the historical transition from the steam engine to the internal combustion engine and the engineering challenges involved.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12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C102.1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L3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23.a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Explain the following: (i) Hooke's law  (ii) Young's modulus  (iii) Modulus of rigidity  (iv) Bulk modulus.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12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C102.1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L3</w:t>
            </w:r>
          </w:p>
        </w:tc>
      </w:tr>
      <w:tr>
        <w:trPr>
          <w:cantSplit w:val="1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11E">
            <w:pPr>
              <w:spacing w:after="20" w:line="240" w:lineRule="auto" w:before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(OR)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23.b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Explain tensile, compressive and shear stresses with suitable diagrams and units.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12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C102.1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L3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24.a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Define and explain the mechanical properties of materials.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12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C102.2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L3</w:t>
            </w:r>
          </w:p>
        </w:tc>
      </w:tr>
      <w:tr>
        <w:trPr>
          <w:cantSplit w:val="1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11E">
            <w:pPr>
              <w:spacing w:after="20" w:line="240" w:lineRule="auto" w:before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(OR)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24.b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Explain the different types of trusses.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12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C102.2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L3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25.a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Explain the types of stresses.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12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C102.2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L3</w:t>
            </w:r>
          </w:p>
        </w:tc>
      </w:tr>
      <w:tr>
        <w:trPr>
          <w:cantSplit w:val="1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11E">
            <w:pPr>
              <w:spacing w:after="20" w:line="240" w:lineRule="auto" w:before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(OR)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25.b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A cantilever beam of length 3 m carries a uniformly distributed load of 1000 N/m over the whole span. Find the reaction and the fixing moment at the fixed support.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12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C102.2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L4</w:t>
            </w:r>
          </w:p>
        </w:tc>
      </w:tr>
    </w:tbl>
    <w:p w:rsidR="00000000" w:rsidDel="00000000" w:rsidP="00000000" w:rsidRDefault="00000000" w:rsidRPr="00000000" w14:paraId="00000178">
      <w:pPr>
        <w:ind w:firstLine="72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Course Instructor</w:t>
        <w:tab/>
        <w:tab/>
        <w:t xml:space="preserve">                   HOD</w:t>
        <w:tab/>
        <w:tab/>
        <w:t xml:space="preserve">                     IQAC Coordinator</w:t>
      </w:r>
    </w:p>
    <w:sectPr>
      <w:headerReference r:id="rId7" w:type="default"/>
      <w:pgSz w:h="16839" w:w="11907" w:orient="portrait"/>
      <w:pgMar w:bottom="500" w:top="500" w:left="1080" w:right="1080" w:header="566.9291338582677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