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814E" w14:textId="77777777" w:rsidR="00956792" w:rsidRDefault="000E1105">
      <w:pPr>
        <w:spacing w:after="5" w:line="258" w:lineRule="auto"/>
        <w:ind w:left="3602" w:right="2485" w:hanging="115"/>
      </w:pPr>
      <w:r>
        <w:rPr>
          <w:rFonts w:cs="Calibri"/>
          <w:b/>
          <w:sz w:val="24"/>
        </w:rPr>
        <w:t xml:space="preserve">Project Design Phase Proposed Solution </w:t>
      </w:r>
    </w:p>
    <w:p w14:paraId="39EF59B0" w14:textId="77777777" w:rsidR="00956792" w:rsidRDefault="000E1105">
      <w:pPr>
        <w:spacing w:after="0"/>
        <w:ind w:left="-24"/>
      </w:pPr>
      <w:r>
        <w:rPr>
          <w:rFonts w:cs="Calibri"/>
          <w:b/>
          <w:sz w:val="20"/>
        </w:rPr>
        <w:t xml:space="preserve"> </w:t>
      </w:r>
    </w:p>
    <w:tbl>
      <w:tblPr>
        <w:tblStyle w:val="TableGrid"/>
        <w:tblW w:w="9034" w:type="dxa"/>
        <w:tblInd w:w="6" w:type="dxa"/>
        <w:tblCellMar>
          <w:top w:w="35" w:type="dxa"/>
          <w:left w:w="110" w:type="dxa"/>
          <w:bottom w:w="0" w:type="dxa"/>
          <w:right w:w="115" w:type="dxa"/>
        </w:tblCellMar>
        <w:tblLook w:val="04A0" w:firstRow="1" w:lastRow="0" w:firstColumn="1" w:lastColumn="0" w:noHBand="0" w:noVBand="1"/>
      </w:tblPr>
      <w:tblGrid>
        <w:gridCol w:w="4697"/>
        <w:gridCol w:w="4337"/>
      </w:tblGrid>
      <w:tr w:rsidR="00956792" w14:paraId="54E402FB"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2E50924D" w14:textId="77777777" w:rsidR="00956792" w:rsidRDefault="000E1105">
            <w:pPr>
              <w:spacing w:after="0"/>
            </w:pPr>
            <w:r>
              <w:t xml:space="preserve">Date </w:t>
            </w:r>
          </w:p>
        </w:tc>
        <w:tc>
          <w:tcPr>
            <w:tcW w:w="4337" w:type="dxa"/>
            <w:tcBorders>
              <w:top w:val="single" w:sz="4" w:space="0" w:color="000000"/>
              <w:left w:val="single" w:sz="4" w:space="0" w:color="000000"/>
              <w:bottom w:val="single" w:sz="4" w:space="0" w:color="000000"/>
              <w:right w:val="single" w:sz="4" w:space="0" w:color="000000"/>
            </w:tcBorders>
          </w:tcPr>
          <w:p w14:paraId="640953E2" w14:textId="77777777" w:rsidR="00956792" w:rsidRDefault="000E1105">
            <w:pPr>
              <w:spacing w:after="0"/>
              <w:ind w:left="5"/>
            </w:pPr>
            <w:r>
              <w:t xml:space="preserve">04-11-2025 </w:t>
            </w:r>
          </w:p>
        </w:tc>
      </w:tr>
      <w:tr w:rsidR="00956792" w14:paraId="43D28FD7"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4A533704" w14:textId="77777777" w:rsidR="00956792" w:rsidRDefault="000E1105">
            <w:pPr>
              <w:spacing w:after="0"/>
            </w:pPr>
            <w:r>
              <w:t xml:space="preserve">Name </w:t>
            </w:r>
          </w:p>
        </w:tc>
        <w:tc>
          <w:tcPr>
            <w:tcW w:w="4337" w:type="dxa"/>
            <w:tcBorders>
              <w:top w:val="single" w:sz="4" w:space="0" w:color="000000"/>
              <w:left w:val="single" w:sz="4" w:space="0" w:color="000000"/>
              <w:bottom w:val="single" w:sz="4" w:space="0" w:color="000000"/>
              <w:right w:val="single" w:sz="4" w:space="0" w:color="000000"/>
            </w:tcBorders>
          </w:tcPr>
          <w:p w14:paraId="75727A81" w14:textId="74709345" w:rsidR="00956792" w:rsidRDefault="000E1105">
            <w:pPr>
              <w:spacing w:after="0"/>
            </w:pPr>
            <w:r>
              <w:t xml:space="preserve"> Sathish Kumar S</w:t>
            </w:r>
          </w:p>
        </w:tc>
      </w:tr>
      <w:tr w:rsidR="00956792" w14:paraId="2AB011F8" w14:textId="77777777">
        <w:trPr>
          <w:trHeight w:val="275"/>
        </w:trPr>
        <w:tc>
          <w:tcPr>
            <w:tcW w:w="4697" w:type="dxa"/>
            <w:tcBorders>
              <w:top w:val="single" w:sz="4" w:space="0" w:color="000000"/>
              <w:left w:val="single" w:sz="4" w:space="0" w:color="000000"/>
              <w:bottom w:val="single" w:sz="4" w:space="0" w:color="000000"/>
              <w:right w:val="single" w:sz="4" w:space="0" w:color="000000"/>
            </w:tcBorders>
          </w:tcPr>
          <w:p w14:paraId="7FE4F103" w14:textId="77777777" w:rsidR="00956792" w:rsidRDefault="000E1105">
            <w:pPr>
              <w:spacing w:after="0"/>
            </w:pPr>
            <w:r>
              <w:t xml:space="preserve">Project Name </w:t>
            </w:r>
          </w:p>
        </w:tc>
        <w:tc>
          <w:tcPr>
            <w:tcW w:w="4337" w:type="dxa"/>
            <w:tcBorders>
              <w:top w:val="single" w:sz="4" w:space="0" w:color="000000"/>
              <w:left w:val="single" w:sz="4" w:space="0" w:color="000000"/>
              <w:bottom w:val="single" w:sz="4" w:space="0" w:color="000000"/>
              <w:right w:val="single" w:sz="4" w:space="0" w:color="000000"/>
            </w:tcBorders>
          </w:tcPr>
          <w:p w14:paraId="0CFEEBFD" w14:textId="77777777" w:rsidR="00956792" w:rsidRDefault="000E1105">
            <w:pPr>
              <w:spacing w:after="0"/>
              <w:ind w:left="5"/>
            </w:pPr>
            <w:r>
              <w:t xml:space="preserve">DocSpot </w:t>
            </w:r>
          </w:p>
        </w:tc>
      </w:tr>
      <w:tr w:rsidR="00956792" w14:paraId="083DBBEF"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3FAE0E64" w14:textId="77777777" w:rsidR="00956792" w:rsidRDefault="000E1105">
            <w:pPr>
              <w:spacing w:after="0"/>
            </w:pPr>
            <w:r>
              <w:t xml:space="preserve">Maximum Marks </w:t>
            </w:r>
          </w:p>
        </w:tc>
        <w:tc>
          <w:tcPr>
            <w:tcW w:w="4337" w:type="dxa"/>
            <w:tcBorders>
              <w:top w:val="single" w:sz="4" w:space="0" w:color="000000"/>
              <w:left w:val="single" w:sz="4" w:space="0" w:color="000000"/>
              <w:bottom w:val="single" w:sz="4" w:space="0" w:color="000000"/>
              <w:right w:val="single" w:sz="4" w:space="0" w:color="000000"/>
            </w:tcBorders>
          </w:tcPr>
          <w:p w14:paraId="136AEE1E" w14:textId="77777777" w:rsidR="00956792" w:rsidRDefault="000E1105">
            <w:pPr>
              <w:spacing w:after="0"/>
              <w:ind w:left="5"/>
            </w:pPr>
            <w:r>
              <w:t xml:space="preserve">2 Marks </w:t>
            </w:r>
          </w:p>
        </w:tc>
      </w:tr>
    </w:tbl>
    <w:p w14:paraId="435F7ACB" w14:textId="77777777" w:rsidR="00956792" w:rsidRDefault="000E1105">
      <w:pPr>
        <w:spacing w:after="0"/>
        <w:ind w:left="-24"/>
      </w:pPr>
      <w:r>
        <w:rPr>
          <w:rFonts w:cs="Calibri"/>
          <w:b/>
          <w:sz w:val="24"/>
        </w:rPr>
        <w:t xml:space="preserve"> </w:t>
      </w:r>
    </w:p>
    <w:p w14:paraId="40F695B6" w14:textId="77777777" w:rsidR="00956792" w:rsidRDefault="000E1105">
      <w:pPr>
        <w:spacing w:after="0"/>
        <w:ind w:left="1"/>
      </w:pPr>
      <w:r>
        <w:rPr>
          <w:rFonts w:cs="Calibri"/>
          <w:b/>
        </w:rPr>
        <w:t xml:space="preserve">Proposed Solution for Freelance Finder </w:t>
      </w:r>
    </w:p>
    <w:p w14:paraId="4EDA4A66" w14:textId="77777777" w:rsidR="00956792" w:rsidRDefault="000E1105">
      <w:pPr>
        <w:spacing w:after="0"/>
        <w:ind w:left="-24"/>
      </w:pPr>
      <w:r>
        <w:rPr>
          <w:rFonts w:cs="Calibri"/>
          <w:b/>
          <w:sz w:val="14"/>
        </w:rPr>
        <w:t xml:space="preserve"> </w:t>
      </w:r>
    </w:p>
    <w:tbl>
      <w:tblPr>
        <w:tblStyle w:val="TableGrid"/>
        <w:tblW w:w="9019" w:type="dxa"/>
        <w:tblInd w:w="6" w:type="dxa"/>
        <w:tblCellMar>
          <w:top w:w="50" w:type="dxa"/>
          <w:left w:w="110" w:type="dxa"/>
          <w:bottom w:w="0" w:type="dxa"/>
          <w:right w:w="105" w:type="dxa"/>
        </w:tblCellMar>
        <w:tblLook w:val="04A0" w:firstRow="1" w:lastRow="0" w:firstColumn="1" w:lastColumn="0" w:noHBand="0" w:noVBand="1"/>
      </w:tblPr>
      <w:tblGrid>
        <w:gridCol w:w="846"/>
        <w:gridCol w:w="1461"/>
        <w:gridCol w:w="6712"/>
      </w:tblGrid>
      <w:tr w:rsidR="00956792" w14:paraId="24EFEA36" w14:textId="77777777">
        <w:trPr>
          <w:trHeight w:val="460"/>
        </w:trPr>
        <w:tc>
          <w:tcPr>
            <w:tcW w:w="846" w:type="dxa"/>
            <w:tcBorders>
              <w:top w:val="single" w:sz="4" w:space="0" w:color="000000"/>
              <w:left w:val="single" w:sz="4" w:space="0" w:color="000000"/>
              <w:bottom w:val="single" w:sz="4" w:space="0" w:color="000000"/>
              <w:right w:val="single" w:sz="4" w:space="0" w:color="000000"/>
            </w:tcBorders>
          </w:tcPr>
          <w:p w14:paraId="2764F862" w14:textId="77777777" w:rsidR="00956792" w:rsidRDefault="000E1105">
            <w:pPr>
              <w:spacing w:after="0"/>
            </w:pPr>
            <w:r>
              <w:rPr>
                <w:b/>
              </w:rPr>
              <w:t xml:space="preserve">S. No. </w:t>
            </w:r>
          </w:p>
        </w:tc>
        <w:tc>
          <w:tcPr>
            <w:tcW w:w="1461" w:type="dxa"/>
            <w:tcBorders>
              <w:top w:val="single" w:sz="4" w:space="0" w:color="000000"/>
              <w:left w:val="single" w:sz="4" w:space="0" w:color="000000"/>
              <w:bottom w:val="single" w:sz="4" w:space="0" w:color="000000"/>
              <w:right w:val="single" w:sz="4" w:space="0" w:color="000000"/>
            </w:tcBorders>
          </w:tcPr>
          <w:p w14:paraId="67998C75" w14:textId="77777777" w:rsidR="00956792" w:rsidRDefault="000E1105">
            <w:pPr>
              <w:spacing w:after="0"/>
            </w:pPr>
            <w:r>
              <w:rPr>
                <w:b/>
              </w:rPr>
              <w:t xml:space="preserve">Parameter </w:t>
            </w:r>
          </w:p>
        </w:tc>
        <w:tc>
          <w:tcPr>
            <w:tcW w:w="6713" w:type="dxa"/>
            <w:tcBorders>
              <w:top w:val="single" w:sz="4" w:space="0" w:color="000000"/>
              <w:left w:val="single" w:sz="4" w:space="0" w:color="000000"/>
              <w:bottom w:val="single" w:sz="4" w:space="0" w:color="000000"/>
              <w:right w:val="single" w:sz="4" w:space="0" w:color="000000"/>
            </w:tcBorders>
          </w:tcPr>
          <w:p w14:paraId="08AE61F0" w14:textId="77777777" w:rsidR="00956792" w:rsidRDefault="000E1105">
            <w:pPr>
              <w:spacing w:after="0"/>
            </w:pPr>
            <w:r>
              <w:rPr>
                <w:b/>
              </w:rPr>
              <w:t xml:space="preserve">Description </w:t>
            </w:r>
          </w:p>
        </w:tc>
      </w:tr>
      <w:tr w:rsidR="00956792" w14:paraId="7AB72834" w14:textId="77777777">
        <w:trPr>
          <w:trHeight w:val="2070"/>
        </w:trPr>
        <w:tc>
          <w:tcPr>
            <w:tcW w:w="846" w:type="dxa"/>
            <w:tcBorders>
              <w:top w:val="single" w:sz="4" w:space="0" w:color="000000"/>
              <w:left w:val="single" w:sz="4" w:space="0" w:color="000000"/>
              <w:bottom w:val="single" w:sz="4" w:space="0" w:color="000000"/>
              <w:right w:val="single" w:sz="4" w:space="0" w:color="000000"/>
            </w:tcBorders>
          </w:tcPr>
          <w:p w14:paraId="22F8F209" w14:textId="77777777" w:rsidR="00956792" w:rsidRDefault="000E1105">
            <w:pPr>
              <w:spacing w:after="0"/>
            </w:pPr>
            <w:r>
              <w:rPr>
                <w:b/>
              </w:rPr>
              <w:t xml:space="preserve">1 </w:t>
            </w:r>
          </w:p>
        </w:tc>
        <w:tc>
          <w:tcPr>
            <w:tcW w:w="1461" w:type="dxa"/>
            <w:tcBorders>
              <w:top w:val="single" w:sz="4" w:space="0" w:color="000000"/>
              <w:left w:val="single" w:sz="4" w:space="0" w:color="000000"/>
              <w:bottom w:val="single" w:sz="4" w:space="0" w:color="000000"/>
              <w:right w:val="single" w:sz="4" w:space="0" w:color="000000"/>
            </w:tcBorders>
          </w:tcPr>
          <w:p w14:paraId="436A03A2" w14:textId="77777777" w:rsidR="00956792" w:rsidRDefault="000E1105">
            <w:pPr>
              <w:spacing w:after="0"/>
            </w:pPr>
            <w:r>
              <w:rPr>
                <w:b/>
              </w:rPr>
              <w:t xml:space="preserve">Problem </w:t>
            </w:r>
          </w:p>
          <w:p w14:paraId="551A38D0" w14:textId="77777777" w:rsidR="00956792" w:rsidRDefault="000E1105">
            <w:pPr>
              <w:spacing w:after="0"/>
              <w:ind w:right="199"/>
              <w:jc w:val="both"/>
            </w:pPr>
            <w:r>
              <w:rPr>
                <w:b/>
              </w:rPr>
              <w:t xml:space="preserve">Statement </w:t>
            </w:r>
            <w:r>
              <w:t xml:space="preserve">(Problem </w:t>
            </w:r>
            <w:r>
              <w:t xml:space="preserve">to be solved) </w:t>
            </w:r>
          </w:p>
        </w:tc>
        <w:tc>
          <w:tcPr>
            <w:tcW w:w="6713" w:type="dxa"/>
            <w:tcBorders>
              <w:top w:val="single" w:sz="4" w:space="0" w:color="000000"/>
              <w:left w:val="single" w:sz="4" w:space="0" w:color="000000"/>
              <w:bottom w:val="single" w:sz="4" w:space="0" w:color="000000"/>
              <w:right w:val="single" w:sz="4" w:space="0" w:color="000000"/>
            </w:tcBorders>
          </w:tcPr>
          <w:p w14:paraId="6A027108" w14:textId="77777777" w:rsidR="00956792" w:rsidRDefault="000E1105">
            <w:pPr>
              <w:spacing w:after="0"/>
              <w:ind w:right="282"/>
              <w:jc w:val="both"/>
            </w:pPr>
            <w:r>
              <w:t xml:space="preserve">Patients struggle to find the right doctor based on specialization, experience, location, and availability. Hospitals and clinics still depend on manual appointment scheduling, causing delays, mismanagement, and confusion. Doctors lack an organized system to manage their timings, appointments, and patient details. </w:t>
            </w:r>
          </w:p>
        </w:tc>
      </w:tr>
      <w:tr w:rsidR="00956792" w14:paraId="65E98223" w14:textId="77777777">
        <w:trPr>
          <w:trHeight w:val="3911"/>
        </w:trPr>
        <w:tc>
          <w:tcPr>
            <w:tcW w:w="846" w:type="dxa"/>
            <w:tcBorders>
              <w:top w:val="single" w:sz="4" w:space="0" w:color="000000"/>
              <w:left w:val="single" w:sz="4" w:space="0" w:color="000000"/>
              <w:bottom w:val="single" w:sz="4" w:space="0" w:color="000000"/>
              <w:right w:val="single" w:sz="4" w:space="0" w:color="000000"/>
            </w:tcBorders>
          </w:tcPr>
          <w:p w14:paraId="5F8E4D19" w14:textId="77777777" w:rsidR="00956792" w:rsidRDefault="000E1105">
            <w:pPr>
              <w:spacing w:after="0"/>
            </w:pPr>
            <w:r>
              <w:rPr>
                <w:b/>
              </w:rPr>
              <w:t xml:space="preserve">2 </w:t>
            </w:r>
          </w:p>
        </w:tc>
        <w:tc>
          <w:tcPr>
            <w:tcW w:w="1461" w:type="dxa"/>
            <w:tcBorders>
              <w:top w:val="single" w:sz="4" w:space="0" w:color="000000"/>
              <w:left w:val="single" w:sz="4" w:space="0" w:color="000000"/>
              <w:bottom w:val="single" w:sz="4" w:space="0" w:color="000000"/>
              <w:right w:val="single" w:sz="4" w:space="0" w:color="000000"/>
            </w:tcBorders>
          </w:tcPr>
          <w:p w14:paraId="71309BCF" w14:textId="77777777" w:rsidR="00956792" w:rsidRDefault="000E1105">
            <w:pPr>
              <w:spacing w:after="0"/>
            </w:pPr>
            <w:r>
              <w:rPr>
                <w:b/>
              </w:rPr>
              <w:t xml:space="preserve">Idea / </w:t>
            </w:r>
          </w:p>
          <w:p w14:paraId="70D64B55" w14:textId="77777777" w:rsidR="00956792" w:rsidRDefault="000E1105">
            <w:pPr>
              <w:spacing w:after="0"/>
            </w:pPr>
            <w:r>
              <w:rPr>
                <w:b/>
              </w:rPr>
              <w:t xml:space="preserve">Solution </w:t>
            </w:r>
          </w:p>
          <w:p w14:paraId="6814F4BC" w14:textId="77777777" w:rsidR="00956792" w:rsidRDefault="000E1105">
            <w:pPr>
              <w:spacing w:after="0"/>
            </w:pPr>
            <w:r>
              <w:rPr>
                <w:b/>
              </w:rPr>
              <w:t xml:space="preserve">Description </w:t>
            </w:r>
          </w:p>
        </w:tc>
        <w:tc>
          <w:tcPr>
            <w:tcW w:w="6713" w:type="dxa"/>
            <w:tcBorders>
              <w:top w:val="single" w:sz="4" w:space="0" w:color="000000"/>
              <w:left w:val="single" w:sz="4" w:space="0" w:color="000000"/>
              <w:bottom w:val="single" w:sz="4" w:space="0" w:color="000000"/>
              <w:right w:val="single" w:sz="4" w:space="0" w:color="000000"/>
            </w:tcBorders>
          </w:tcPr>
          <w:p w14:paraId="06FDD00E" w14:textId="77777777" w:rsidR="00956792" w:rsidRDefault="000E1105">
            <w:pPr>
              <w:spacing w:after="155"/>
              <w:ind w:right="30"/>
              <w:jc w:val="both"/>
            </w:pPr>
            <w:r>
              <w:t xml:space="preserve">DOCSPOT is a web-based full-stack appointment booking </w:t>
            </w:r>
            <w:r>
              <w:t xml:space="preserve">system (MERN) that connects patients with doctors seamlessly. </w:t>
            </w:r>
          </w:p>
          <w:p w14:paraId="522350F2" w14:textId="77777777" w:rsidR="00956792" w:rsidRDefault="000E1105">
            <w:pPr>
              <w:spacing w:after="190"/>
            </w:pPr>
            <w:r>
              <w:t xml:space="preserve">It provides: </w:t>
            </w:r>
          </w:p>
          <w:p w14:paraId="2FE54608" w14:textId="77777777" w:rsidR="00956792" w:rsidRDefault="000E1105">
            <w:pPr>
              <w:numPr>
                <w:ilvl w:val="0"/>
                <w:numId w:val="1"/>
              </w:numPr>
              <w:spacing w:after="0"/>
              <w:ind w:hanging="360"/>
            </w:pPr>
            <w:r>
              <w:t xml:space="preserve">A modern interface for searching and booking appointments </w:t>
            </w:r>
          </w:p>
          <w:p w14:paraId="09BC6CE3" w14:textId="77777777" w:rsidR="00956792" w:rsidRDefault="000E1105">
            <w:pPr>
              <w:numPr>
                <w:ilvl w:val="0"/>
                <w:numId w:val="1"/>
              </w:numPr>
              <w:spacing w:after="25"/>
              <w:ind w:hanging="360"/>
            </w:pPr>
            <w:r>
              <w:t xml:space="preserve">Verified doctor profiles with qualification, specialization &amp; experience </w:t>
            </w:r>
          </w:p>
          <w:p w14:paraId="1CA9FAFC" w14:textId="77777777" w:rsidR="00956792" w:rsidRDefault="000E1105">
            <w:pPr>
              <w:numPr>
                <w:ilvl w:val="0"/>
                <w:numId w:val="1"/>
              </w:numPr>
              <w:spacing w:after="0"/>
              <w:ind w:hanging="360"/>
            </w:pPr>
            <w:r>
              <w:t xml:space="preserve">Automated scheduling based on doctor availability </w:t>
            </w:r>
          </w:p>
          <w:p w14:paraId="400E6A11" w14:textId="77777777" w:rsidR="00956792" w:rsidRDefault="000E1105">
            <w:pPr>
              <w:numPr>
                <w:ilvl w:val="0"/>
                <w:numId w:val="1"/>
              </w:numPr>
              <w:spacing w:after="0"/>
              <w:ind w:hanging="360"/>
            </w:pPr>
            <w:r>
              <w:t xml:space="preserve">Appointment confirmation and reminder notifications </w:t>
            </w:r>
          </w:p>
          <w:p w14:paraId="0407E3D3" w14:textId="77777777" w:rsidR="00956792" w:rsidRDefault="000E1105">
            <w:pPr>
              <w:numPr>
                <w:ilvl w:val="0"/>
                <w:numId w:val="1"/>
              </w:numPr>
              <w:spacing w:after="4"/>
              <w:ind w:hanging="360"/>
            </w:pPr>
            <w:r>
              <w:t xml:space="preserve">A doctor panel to manage availability, schedules, and bookings </w:t>
            </w:r>
          </w:p>
          <w:p w14:paraId="3DBBBA5E" w14:textId="77777777" w:rsidR="00956792" w:rsidRDefault="000E1105">
            <w:pPr>
              <w:numPr>
                <w:ilvl w:val="0"/>
                <w:numId w:val="1"/>
              </w:numPr>
              <w:spacing w:after="0"/>
              <w:ind w:hanging="360"/>
            </w:pPr>
            <w:r>
              <w:t xml:space="preserve">An admin panel for platform management </w:t>
            </w:r>
          </w:p>
        </w:tc>
      </w:tr>
      <w:tr w:rsidR="00956792" w14:paraId="276B749F" w14:textId="77777777">
        <w:trPr>
          <w:trHeight w:val="2271"/>
        </w:trPr>
        <w:tc>
          <w:tcPr>
            <w:tcW w:w="846" w:type="dxa"/>
            <w:tcBorders>
              <w:top w:val="single" w:sz="4" w:space="0" w:color="000000"/>
              <w:left w:val="single" w:sz="4" w:space="0" w:color="000000"/>
              <w:bottom w:val="single" w:sz="4" w:space="0" w:color="000000"/>
              <w:right w:val="single" w:sz="4" w:space="0" w:color="000000"/>
            </w:tcBorders>
          </w:tcPr>
          <w:p w14:paraId="4A325853" w14:textId="77777777" w:rsidR="00956792" w:rsidRDefault="000E1105">
            <w:pPr>
              <w:spacing w:after="0"/>
            </w:pPr>
            <w:r>
              <w:rPr>
                <w:b/>
              </w:rPr>
              <w:t xml:space="preserve">3 </w:t>
            </w:r>
          </w:p>
        </w:tc>
        <w:tc>
          <w:tcPr>
            <w:tcW w:w="1461" w:type="dxa"/>
            <w:tcBorders>
              <w:top w:val="single" w:sz="4" w:space="0" w:color="000000"/>
              <w:left w:val="single" w:sz="4" w:space="0" w:color="000000"/>
              <w:bottom w:val="single" w:sz="4" w:space="0" w:color="000000"/>
              <w:right w:val="single" w:sz="4" w:space="0" w:color="000000"/>
            </w:tcBorders>
          </w:tcPr>
          <w:p w14:paraId="0873394E" w14:textId="77777777" w:rsidR="00956792" w:rsidRDefault="000E1105">
            <w:pPr>
              <w:spacing w:after="0"/>
            </w:pPr>
            <w:r>
              <w:rPr>
                <w:b/>
              </w:rPr>
              <w:t xml:space="preserve">Novelty / </w:t>
            </w:r>
          </w:p>
          <w:p w14:paraId="476A0DF2" w14:textId="77777777" w:rsidR="00956792" w:rsidRDefault="000E1105">
            <w:pPr>
              <w:spacing w:after="0"/>
            </w:pPr>
            <w:r>
              <w:rPr>
                <w:b/>
              </w:rPr>
              <w:t xml:space="preserve">Uniqueness </w:t>
            </w:r>
          </w:p>
        </w:tc>
        <w:tc>
          <w:tcPr>
            <w:tcW w:w="6713" w:type="dxa"/>
            <w:tcBorders>
              <w:top w:val="single" w:sz="4" w:space="0" w:color="000000"/>
              <w:left w:val="single" w:sz="4" w:space="0" w:color="000000"/>
              <w:bottom w:val="single" w:sz="4" w:space="0" w:color="000000"/>
              <w:right w:val="single" w:sz="4" w:space="0" w:color="000000"/>
            </w:tcBorders>
          </w:tcPr>
          <w:p w14:paraId="4AA5E7FC" w14:textId="77777777" w:rsidR="00956792" w:rsidRDefault="000E1105">
            <w:pPr>
              <w:numPr>
                <w:ilvl w:val="0"/>
                <w:numId w:val="2"/>
              </w:numPr>
              <w:spacing w:after="0"/>
              <w:ind w:hanging="360"/>
            </w:pPr>
            <w:r>
              <w:t xml:space="preserve">Real-time appointment availability system. </w:t>
            </w:r>
          </w:p>
          <w:p w14:paraId="59C19E0A" w14:textId="77777777" w:rsidR="00956792" w:rsidRDefault="000E1105">
            <w:pPr>
              <w:numPr>
                <w:ilvl w:val="0"/>
                <w:numId w:val="2"/>
              </w:numPr>
              <w:spacing w:after="4"/>
              <w:ind w:hanging="360"/>
            </w:pPr>
            <w:r>
              <w:t xml:space="preserve">Doctor-side </w:t>
            </w:r>
            <w:r>
              <w:t xml:space="preserve">calendar + slot management </w:t>
            </w:r>
          </w:p>
          <w:p w14:paraId="73D8CA42" w14:textId="77777777" w:rsidR="00956792" w:rsidRDefault="000E1105">
            <w:pPr>
              <w:numPr>
                <w:ilvl w:val="0"/>
                <w:numId w:val="2"/>
              </w:numPr>
              <w:spacing w:after="0"/>
              <w:ind w:hanging="360"/>
            </w:pPr>
            <w:r>
              <w:t xml:space="preserve">Verified doctor profiles (ensuring trust) </w:t>
            </w:r>
          </w:p>
          <w:p w14:paraId="5ED44401" w14:textId="77777777" w:rsidR="00956792" w:rsidRDefault="000E1105">
            <w:pPr>
              <w:numPr>
                <w:ilvl w:val="0"/>
                <w:numId w:val="2"/>
              </w:numPr>
              <w:spacing w:after="0"/>
              <w:ind w:hanging="360"/>
            </w:pPr>
            <w:r>
              <w:t xml:space="preserve">Automated appointment reminders (email/SMS optional) </w:t>
            </w:r>
          </w:p>
          <w:p w14:paraId="1041C823" w14:textId="77777777" w:rsidR="00956792" w:rsidRDefault="000E1105">
            <w:pPr>
              <w:numPr>
                <w:ilvl w:val="0"/>
                <w:numId w:val="2"/>
              </w:numPr>
              <w:spacing w:after="0"/>
              <w:ind w:hanging="360"/>
            </w:pPr>
            <w:r>
              <w:t xml:space="preserve">Smart search with filters (experience, fees, ratings) </w:t>
            </w:r>
          </w:p>
          <w:p w14:paraId="46A79E29" w14:textId="77777777" w:rsidR="00956792" w:rsidRDefault="000E1105">
            <w:pPr>
              <w:numPr>
                <w:ilvl w:val="0"/>
                <w:numId w:val="2"/>
              </w:numPr>
              <w:spacing w:after="0"/>
              <w:ind w:hanging="360"/>
            </w:pPr>
            <w:r>
              <w:t xml:space="preserve">Fully digital paperless interaction </w:t>
            </w:r>
          </w:p>
        </w:tc>
      </w:tr>
      <w:tr w:rsidR="00956792" w14:paraId="4E62EDC8" w14:textId="77777777">
        <w:trPr>
          <w:trHeight w:val="1980"/>
        </w:trPr>
        <w:tc>
          <w:tcPr>
            <w:tcW w:w="846" w:type="dxa"/>
            <w:tcBorders>
              <w:top w:val="single" w:sz="4" w:space="0" w:color="000000"/>
              <w:left w:val="single" w:sz="4" w:space="0" w:color="000000"/>
              <w:bottom w:val="single" w:sz="4" w:space="0" w:color="000000"/>
              <w:right w:val="single" w:sz="4" w:space="0" w:color="000000"/>
            </w:tcBorders>
          </w:tcPr>
          <w:p w14:paraId="6065B68D" w14:textId="77777777" w:rsidR="00956792" w:rsidRDefault="000E1105">
            <w:pPr>
              <w:spacing w:after="0"/>
            </w:pPr>
            <w:r>
              <w:rPr>
                <w:b/>
              </w:rPr>
              <w:t xml:space="preserve">4 </w:t>
            </w:r>
          </w:p>
        </w:tc>
        <w:tc>
          <w:tcPr>
            <w:tcW w:w="1461" w:type="dxa"/>
            <w:tcBorders>
              <w:top w:val="single" w:sz="4" w:space="0" w:color="000000"/>
              <w:left w:val="single" w:sz="4" w:space="0" w:color="000000"/>
              <w:bottom w:val="single" w:sz="4" w:space="0" w:color="000000"/>
              <w:right w:val="single" w:sz="4" w:space="0" w:color="000000"/>
            </w:tcBorders>
          </w:tcPr>
          <w:p w14:paraId="3919214E" w14:textId="77777777" w:rsidR="00956792" w:rsidRDefault="000E1105">
            <w:pPr>
              <w:spacing w:after="0"/>
            </w:pPr>
            <w:r>
              <w:rPr>
                <w:b/>
              </w:rPr>
              <w:t xml:space="preserve">Social Impact </w:t>
            </w:r>
          </w:p>
          <w:p w14:paraId="141F7E43" w14:textId="77777777" w:rsidR="00956792" w:rsidRDefault="000E1105">
            <w:pPr>
              <w:spacing w:after="5"/>
            </w:pPr>
            <w:r>
              <w:rPr>
                <w:b/>
              </w:rPr>
              <w:t xml:space="preserve">/ Customer </w:t>
            </w:r>
          </w:p>
          <w:p w14:paraId="173B8A69" w14:textId="77777777" w:rsidR="00956792" w:rsidRDefault="000E1105">
            <w:pPr>
              <w:spacing w:after="0"/>
            </w:pPr>
            <w:r>
              <w:rPr>
                <w:b/>
              </w:rPr>
              <w:t xml:space="preserve">Satisfaction </w:t>
            </w:r>
          </w:p>
        </w:tc>
        <w:tc>
          <w:tcPr>
            <w:tcW w:w="6713" w:type="dxa"/>
            <w:tcBorders>
              <w:top w:val="single" w:sz="4" w:space="0" w:color="000000"/>
              <w:left w:val="single" w:sz="4" w:space="0" w:color="000000"/>
              <w:bottom w:val="single" w:sz="4" w:space="0" w:color="000000"/>
              <w:right w:val="single" w:sz="4" w:space="0" w:color="000000"/>
            </w:tcBorders>
          </w:tcPr>
          <w:p w14:paraId="6239AF37" w14:textId="77777777" w:rsidR="00956792" w:rsidRDefault="000E1105">
            <w:pPr>
              <w:numPr>
                <w:ilvl w:val="0"/>
                <w:numId w:val="3"/>
              </w:numPr>
              <w:spacing w:after="0"/>
              <w:ind w:hanging="360"/>
            </w:pPr>
            <w:r>
              <w:t xml:space="preserve">Reduces waiting time at clinics </w:t>
            </w:r>
          </w:p>
          <w:p w14:paraId="5A03BF59" w14:textId="77777777" w:rsidR="00956792" w:rsidRDefault="000E1105">
            <w:pPr>
              <w:numPr>
                <w:ilvl w:val="0"/>
                <w:numId w:val="3"/>
              </w:numPr>
              <w:spacing w:after="0"/>
              <w:ind w:hanging="360"/>
            </w:pPr>
            <w:r>
              <w:t xml:space="preserve">Enables quick access to healthcare professionals </w:t>
            </w:r>
          </w:p>
          <w:p w14:paraId="5CD0A886" w14:textId="77777777" w:rsidR="00956792" w:rsidRDefault="000E1105">
            <w:pPr>
              <w:numPr>
                <w:ilvl w:val="0"/>
                <w:numId w:val="3"/>
              </w:numPr>
              <w:spacing w:after="0"/>
              <w:ind w:hanging="360"/>
            </w:pPr>
            <w:r>
              <w:t xml:space="preserve">Helps patients choose the best doctor with transparency </w:t>
            </w:r>
          </w:p>
          <w:p w14:paraId="4BDE0BCC" w14:textId="77777777" w:rsidR="00956792" w:rsidRDefault="000E1105">
            <w:pPr>
              <w:numPr>
                <w:ilvl w:val="0"/>
                <w:numId w:val="3"/>
              </w:numPr>
              <w:spacing w:after="4"/>
              <w:ind w:hanging="360"/>
            </w:pPr>
            <w:r>
              <w:t xml:space="preserve">Reduces appointment clashes &amp; human errors </w:t>
            </w:r>
          </w:p>
          <w:p w14:paraId="20777943" w14:textId="77777777" w:rsidR="00956792" w:rsidRDefault="000E1105">
            <w:pPr>
              <w:numPr>
                <w:ilvl w:val="0"/>
                <w:numId w:val="3"/>
              </w:numPr>
              <w:spacing w:after="0"/>
              <w:ind w:hanging="360"/>
            </w:pPr>
            <w:r>
              <w:t xml:space="preserve">Increases doctor efficiency through </w:t>
            </w:r>
            <w:r>
              <w:t xml:space="preserve">structured schedules </w:t>
            </w:r>
          </w:p>
          <w:p w14:paraId="2273C540" w14:textId="77777777" w:rsidR="00956792" w:rsidRDefault="000E1105">
            <w:pPr>
              <w:numPr>
                <w:ilvl w:val="0"/>
                <w:numId w:val="3"/>
              </w:numPr>
              <w:spacing w:after="0"/>
              <w:ind w:hanging="360"/>
            </w:pPr>
            <w:r>
              <w:t xml:space="preserve">Useful for elderly people, busy individuals, and remote patients </w:t>
            </w:r>
          </w:p>
        </w:tc>
      </w:tr>
    </w:tbl>
    <w:p w14:paraId="44490113" w14:textId="77777777" w:rsidR="00956792" w:rsidRDefault="000E1105">
      <w:pPr>
        <w:spacing w:after="0"/>
        <w:ind w:left="-24"/>
      </w:pPr>
      <w:r>
        <w:rPr>
          <w:rFonts w:cs="Calibri"/>
          <w:b/>
          <w:sz w:val="2"/>
        </w:rPr>
        <w:t xml:space="preserve"> </w:t>
      </w:r>
    </w:p>
    <w:tbl>
      <w:tblPr>
        <w:tblStyle w:val="TableGrid"/>
        <w:tblW w:w="9019" w:type="dxa"/>
        <w:tblInd w:w="6" w:type="dxa"/>
        <w:tblCellMar>
          <w:top w:w="50" w:type="dxa"/>
          <w:left w:w="110" w:type="dxa"/>
          <w:bottom w:w="0" w:type="dxa"/>
          <w:right w:w="146" w:type="dxa"/>
        </w:tblCellMar>
        <w:tblLook w:val="04A0" w:firstRow="1" w:lastRow="0" w:firstColumn="1" w:lastColumn="0" w:noHBand="0" w:noVBand="1"/>
      </w:tblPr>
      <w:tblGrid>
        <w:gridCol w:w="846"/>
        <w:gridCol w:w="1461"/>
        <w:gridCol w:w="6712"/>
      </w:tblGrid>
      <w:tr w:rsidR="00956792" w14:paraId="789F3EF8" w14:textId="77777777">
        <w:trPr>
          <w:trHeight w:val="1825"/>
        </w:trPr>
        <w:tc>
          <w:tcPr>
            <w:tcW w:w="846" w:type="dxa"/>
            <w:tcBorders>
              <w:top w:val="single" w:sz="4" w:space="0" w:color="000000"/>
              <w:left w:val="single" w:sz="4" w:space="0" w:color="000000"/>
              <w:bottom w:val="single" w:sz="4" w:space="0" w:color="000000"/>
              <w:right w:val="single" w:sz="4" w:space="0" w:color="000000"/>
            </w:tcBorders>
          </w:tcPr>
          <w:p w14:paraId="3FBB1390" w14:textId="77777777" w:rsidR="00956792" w:rsidRDefault="000E1105">
            <w:pPr>
              <w:spacing w:after="0"/>
            </w:pPr>
            <w:r>
              <w:rPr>
                <w:b/>
              </w:rPr>
              <w:t xml:space="preserve">5 </w:t>
            </w:r>
          </w:p>
        </w:tc>
        <w:tc>
          <w:tcPr>
            <w:tcW w:w="1461" w:type="dxa"/>
            <w:tcBorders>
              <w:top w:val="single" w:sz="4" w:space="0" w:color="000000"/>
              <w:left w:val="single" w:sz="4" w:space="0" w:color="000000"/>
              <w:bottom w:val="single" w:sz="4" w:space="0" w:color="000000"/>
              <w:right w:val="single" w:sz="4" w:space="0" w:color="000000"/>
            </w:tcBorders>
          </w:tcPr>
          <w:p w14:paraId="06EA571A" w14:textId="77777777" w:rsidR="00956792" w:rsidRDefault="000E1105">
            <w:pPr>
              <w:spacing w:after="0"/>
            </w:pPr>
            <w:r>
              <w:rPr>
                <w:b/>
              </w:rPr>
              <w:t xml:space="preserve">Business </w:t>
            </w:r>
          </w:p>
          <w:p w14:paraId="671C477A" w14:textId="77777777" w:rsidR="00956792" w:rsidRDefault="000E1105">
            <w:pPr>
              <w:spacing w:after="0"/>
            </w:pPr>
            <w:r>
              <w:rPr>
                <w:b/>
              </w:rPr>
              <w:t xml:space="preserve">Model </w:t>
            </w:r>
          </w:p>
          <w:p w14:paraId="42EEF4A7" w14:textId="77777777" w:rsidR="00956792" w:rsidRDefault="000E1105">
            <w:pPr>
              <w:spacing w:after="0"/>
            </w:pPr>
            <w:r>
              <w:rPr>
                <w:b/>
              </w:rPr>
              <w:t xml:space="preserve">(Revenue </w:t>
            </w:r>
          </w:p>
          <w:p w14:paraId="642C82A2" w14:textId="77777777" w:rsidR="00956792" w:rsidRDefault="000E1105">
            <w:pPr>
              <w:spacing w:after="0"/>
            </w:pPr>
            <w:r>
              <w:rPr>
                <w:b/>
              </w:rPr>
              <w:t xml:space="preserve">Model) </w:t>
            </w:r>
          </w:p>
        </w:tc>
        <w:tc>
          <w:tcPr>
            <w:tcW w:w="6713" w:type="dxa"/>
            <w:tcBorders>
              <w:top w:val="single" w:sz="4" w:space="0" w:color="000000"/>
              <w:left w:val="single" w:sz="4" w:space="0" w:color="000000"/>
              <w:bottom w:val="single" w:sz="4" w:space="0" w:color="000000"/>
              <w:right w:val="single" w:sz="4" w:space="0" w:color="000000"/>
            </w:tcBorders>
          </w:tcPr>
          <w:p w14:paraId="1A9C6422" w14:textId="77777777" w:rsidR="00956792" w:rsidRDefault="000E1105">
            <w:pPr>
              <w:spacing w:after="180"/>
            </w:pPr>
            <w:r>
              <w:t xml:space="preserve">Possible revenue streams: </w:t>
            </w:r>
          </w:p>
          <w:p w14:paraId="7CBA39AD" w14:textId="77777777" w:rsidR="00956792" w:rsidRDefault="000E1105">
            <w:pPr>
              <w:numPr>
                <w:ilvl w:val="0"/>
                <w:numId w:val="4"/>
              </w:numPr>
              <w:spacing w:after="0"/>
              <w:ind w:hanging="360"/>
            </w:pPr>
            <w:r>
              <w:t xml:space="preserve">Subscription plans for doctors </w:t>
            </w:r>
          </w:p>
          <w:p w14:paraId="0F438D13" w14:textId="77777777" w:rsidR="00956792" w:rsidRDefault="000E1105">
            <w:pPr>
              <w:numPr>
                <w:ilvl w:val="0"/>
                <w:numId w:val="4"/>
              </w:numPr>
              <w:spacing w:after="5"/>
              <w:ind w:hanging="360"/>
            </w:pPr>
            <w:r>
              <w:t xml:space="preserve">Commission per appointment </w:t>
            </w:r>
          </w:p>
          <w:p w14:paraId="2D87C2AF" w14:textId="77777777" w:rsidR="00956792" w:rsidRDefault="000E1105">
            <w:pPr>
              <w:numPr>
                <w:ilvl w:val="0"/>
                <w:numId w:val="4"/>
              </w:numPr>
              <w:spacing w:after="0"/>
              <w:ind w:hanging="360"/>
            </w:pPr>
            <w:r>
              <w:t xml:space="preserve">Featured doctor profiles </w:t>
            </w:r>
            <w:r>
              <w:t xml:space="preserve">(promotion) </w:t>
            </w:r>
          </w:p>
          <w:p w14:paraId="4C447091" w14:textId="77777777" w:rsidR="00956792" w:rsidRDefault="000E1105">
            <w:pPr>
              <w:numPr>
                <w:ilvl w:val="0"/>
                <w:numId w:val="4"/>
              </w:numPr>
              <w:spacing w:after="0"/>
              <w:ind w:hanging="360"/>
            </w:pPr>
            <w:r>
              <w:t xml:space="preserve">Corporate clinic partnerships </w:t>
            </w:r>
          </w:p>
        </w:tc>
      </w:tr>
      <w:tr w:rsidR="00956792" w14:paraId="6F0DCE66" w14:textId="77777777">
        <w:trPr>
          <w:trHeight w:val="1681"/>
        </w:trPr>
        <w:tc>
          <w:tcPr>
            <w:tcW w:w="846" w:type="dxa"/>
            <w:tcBorders>
              <w:top w:val="single" w:sz="4" w:space="0" w:color="000000"/>
              <w:left w:val="single" w:sz="4" w:space="0" w:color="000000"/>
              <w:bottom w:val="single" w:sz="4" w:space="0" w:color="000000"/>
              <w:right w:val="single" w:sz="4" w:space="0" w:color="000000"/>
            </w:tcBorders>
          </w:tcPr>
          <w:p w14:paraId="103F9733" w14:textId="77777777" w:rsidR="00956792" w:rsidRDefault="000E1105">
            <w:pPr>
              <w:spacing w:after="0"/>
            </w:pPr>
            <w:r>
              <w:rPr>
                <w:b/>
              </w:rPr>
              <w:t xml:space="preserve">6 </w:t>
            </w:r>
          </w:p>
        </w:tc>
        <w:tc>
          <w:tcPr>
            <w:tcW w:w="1461" w:type="dxa"/>
            <w:tcBorders>
              <w:top w:val="single" w:sz="4" w:space="0" w:color="000000"/>
              <w:left w:val="single" w:sz="4" w:space="0" w:color="000000"/>
              <w:bottom w:val="single" w:sz="4" w:space="0" w:color="000000"/>
              <w:right w:val="single" w:sz="4" w:space="0" w:color="000000"/>
            </w:tcBorders>
          </w:tcPr>
          <w:p w14:paraId="7298309A" w14:textId="77777777" w:rsidR="00956792" w:rsidRDefault="000E1105">
            <w:pPr>
              <w:spacing w:after="0"/>
              <w:jc w:val="both"/>
            </w:pPr>
            <w:r>
              <w:rPr>
                <w:b/>
              </w:rPr>
              <w:t xml:space="preserve">Scalability of the Solution </w:t>
            </w:r>
          </w:p>
        </w:tc>
        <w:tc>
          <w:tcPr>
            <w:tcW w:w="6713" w:type="dxa"/>
            <w:tcBorders>
              <w:top w:val="single" w:sz="4" w:space="0" w:color="000000"/>
              <w:left w:val="single" w:sz="4" w:space="0" w:color="000000"/>
              <w:bottom w:val="single" w:sz="4" w:space="0" w:color="000000"/>
              <w:right w:val="single" w:sz="4" w:space="0" w:color="000000"/>
            </w:tcBorders>
          </w:tcPr>
          <w:p w14:paraId="538D832C" w14:textId="77777777" w:rsidR="00956792" w:rsidRDefault="000E1105">
            <w:pPr>
              <w:numPr>
                <w:ilvl w:val="0"/>
                <w:numId w:val="5"/>
              </w:numPr>
              <w:spacing w:after="0"/>
              <w:ind w:hanging="360"/>
            </w:pPr>
            <w:r>
              <w:t xml:space="preserve">System can support thousands of doctors and patients </w:t>
            </w:r>
          </w:p>
          <w:p w14:paraId="76EE1928" w14:textId="77777777" w:rsidR="00956792" w:rsidRDefault="000E1105">
            <w:pPr>
              <w:numPr>
                <w:ilvl w:val="0"/>
                <w:numId w:val="5"/>
              </w:numPr>
              <w:spacing w:after="4"/>
              <w:ind w:hanging="360"/>
            </w:pPr>
            <w:r>
              <w:t xml:space="preserve">Can integrate digital payments for consultation fees </w:t>
            </w:r>
          </w:p>
          <w:p w14:paraId="2747FC22" w14:textId="77777777" w:rsidR="00956792" w:rsidRDefault="000E1105">
            <w:pPr>
              <w:numPr>
                <w:ilvl w:val="0"/>
                <w:numId w:val="5"/>
              </w:numPr>
              <w:spacing w:after="0"/>
              <w:ind w:hanging="360"/>
            </w:pPr>
            <w:r>
              <w:t xml:space="preserve">Expandable to multiple cities or nationwide platform </w:t>
            </w:r>
          </w:p>
          <w:p w14:paraId="0FA06DB6" w14:textId="77777777" w:rsidR="00956792" w:rsidRDefault="000E1105">
            <w:pPr>
              <w:numPr>
                <w:ilvl w:val="0"/>
                <w:numId w:val="5"/>
              </w:numPr>
              <w:spacing w:after="0"/>
              <w:ind w:hanging="360"/>
            </w:pPr>
            <w:r>
              <w:t xml:space="preserve">Telemedicine (video appointments) can be added </w:t>
            </w:r>
          </w:p>
          <w:p w14:paraId="189D8BED" w14:textId="77777777" w:rsidR="00956792" w:rsidRDefault="000E1105">
            <w:pPr>
              <w:numPr>
                <w:ilvl w:val="0"/>
                <w:numId w:val="5"/>
              </w:numPr>
              <w:spacing w:after="0"/>
              <w:ind w:hanging="360"/>
            </w:pPr>
            <w:r>
              <w:t xml:space="preserve">Mobile app version can be built using React Native | </w:t>
            </w:r>
          </w:p>
        </w:tc>
      </w:tr>
    </w:tbl>
    <w:p w14:paraId="7FB40DF2" w14:textId="77777777" w:rsidR="00956792" w:rsidRDefault="000E1105">
      <w:pPr>
        <w:spacing w:after="0"/>
        <w:ind w:left="-24"/>
        <w:jc w:val="both"/>
      </w:pPr>
      <w:r>
        <w:rPr>
          <w:rFonts w:cs="Calibri"/>
        </w:rPr>
        <w:t xml:space="preserve"> </w:t>
      </w:r>
    </w:p>
    <w:sectPr w:rsidR="00956792">
      <w:pgSz w:w="11910" w:h="16840"/>
      <w:pgMar w:top="143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512"/>
    <w:multiLevelType w:val="hybridMultilevel"/>
    <w:tmpl w:val="FFFFFFFF"/>
    <w:lvl w:ilvl="0" w:tplc="2E4A5CD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FCA998">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1B8E708">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1E2C3C">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4A0BD0">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A01200">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6EDA80">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F06206">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DAB2F2">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A9B036E"/>
    <w:multiLevelType w:val="hybridMultilevel"/>
    <w:tmpl w:val="FFFFFFFF"/>
    <w:lvl w:ilvl="0" w:tplc="6920488A">
      <w:start w:val="1"/>
      <w:numFmt w:val="bullet"/>
      <w:lvlText w:val="•"/>
      <w:lvlJc w:val="left"/>
      <w:pPr>
        <w:ind w:left="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E23F92">
      <w:start w:val="1"/>
      <w:numFmt w:val="bullet"/>
      <w:lvlText w:val="o"/>
      <w:lvlJc w:val="left"/>
      <w:pPr>
        <w:ind w:left="1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060F502">
      <w:start w:val="1"/>
      <w:numFmt w:val="bullet"/>
      <w:lvlText w:val="▪"/>
      <w:lvlJc w:val="left"/>
      <w:pPr>
        <w:ind w:left="2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72A10A">
      <w:start w:val="1"/>
      <w:numFmt w:val="bullet"/>
      <w:lvlText w:val="•"/>
      <w:lvlJc w:val="left"/>
      <w:pPr>
        <w:ind w:left="3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744314">
      <w:start w:val="1"/>
      <w:numFmt w:val="bullet"/>
      <w:lvlText w:val="o"/>
      <w:lvlJc w:val="left"/>
      <w:pPr>
        <w:ind w:left="3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20C8EC">
      <w:start w:val="1"/>
      <w:numFmt w:val="bullet"/>
      <w:lvlText w:val="▪"/>
      <w:lvlJc w:val="left"/>
      <w:pPr>
        <w:ind w:left="4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B6331A">
      <w:start w:val="1"/>
      <w:numFmt w:val="bullet"/>
      <w:lvlText w:val="•"/>
      <w:lvlJc w:val="left"/>
      <w:pPr>
        <w:ind w:left="5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5899D8">
      <w:start w:val="1"/>
      <w:numFmt w:val="bullet"/>
      <w:lvlText w:val="o"/>
      <w:lvlJc w:val="left"/>
      <w:pPr>
        <w:ind w:left="5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5624DB4">
      <w:start w:val="1"/>
      <w:numFmt w:val="bullet"/>
      <w:lvlText w:val="▪"/>
      <w:lvlJc w:val="left"/>
      <w:pPr>
        <w:ind w:left="66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844F68"/>
    <w:multiLevelType w:val="hybridMultilevel"/>
    <w:tmpl w:val="FFFFFFFF"/>
    <w:lvl w:ilvl="0" w:tplc="2054941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7AD426">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E2832C">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BCA244">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E2BE18">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7C96A4">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7E69A94">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82C940">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FE40A0">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11D7F84"/>
    <w:multiLevelType w:val="hybridMultilevel"/>
    <w:tmpl w:val="FFFFFFFF"/>
    <w:lvl w:ilvl="0" w:tplc="7668DCC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56D83C">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B09C92">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D0531C">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A42C14">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4605FC">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DAE178C">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3447E0">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7A519A">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9976A10"/>
    <w:multiLevelType w:val="hybridMultilevel"/>
    <w:tmpl w:val="FFFFFFFF"/>
    <w:lvl w:ilvl="0" w:tplc="688AEF7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F6E20E">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5186BE2">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B305CA0">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FE3EE2">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8642D98">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598CFF4">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724264">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FA4CA4">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06936818">
    <w:abstractNumId w:val="4"/>
  </w:num>
  <w:num w:numId="2" w16cid:durableId="708651952">
    <w:abstractNumId w:val="0"/>
  </w:num>
  <w:num w:numId="3" w16cid:durableId="1150319465">
    <w:abstractNumId w:val="1"/>
  </w:num>
  <w:num w:numId="4" w16cid:durableId="1542740273">
    <w:abstractNumId w:val="2"/>
  </w:num>
  <w:num w:numId="5" w16cid:durableId="60251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792"/>
    <w:rsid w:val="000E1105"/>
    <w:rsid w:val="003F421A"/>
    <w:rsid w:val="00956792"/>
    <w:rsid w:val="00A84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E3BF62"/>
  <w15:docId w15:val="{68DBE339-2731-3A40-B098-90C2E1E6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cp:lastModifiedBy>sathishkumarsr2004@gmail.com</cp:lastModifiedBy>
  <cp:revision>2</cp:revision>
  <dcterms:created xsi:type="dcterms:W3CDTF">2025-12-07T16:03:00Z</dcterms:created>
  <dcterms:modified xsi:type="dcterms:W3CDTF">2025-12-07T16:03:00Z</dcterms:modified>
</cp:coreProperties>
</file>