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1DE93" w14:textId="77777777" w:rsidR="00F70EE8" w:rsidRDefault="00F70EE8" w:rsidP="00F70EE8">
      <w:pPr>
        <w:pStyle w:val="Heading1"/>
        <w:spacing w:before="187" w:line="720" w:lineRule="atLeast"/>
        <w:rPr>
          <w:rFonts w:ascii="Georgia" w:hAnsi="Georgia" w:cs="Times New Roman"/>
          <w:b/>
          <w:bCs/>
          <w:color w:val="292929"/>
          <w:sz w:val="60"/>
          <w:szCs w:val="60"/>
        </w:rPr>
      </w:pPr>
      <w:r>
        <w:rPr>
          <w:rFonts w:ascii="Georgia" w:hAnsi="Georgia"/>
          <w:b/>
          <w:bCs/>
          <w:color w:val="292929"/>
          <w:sz w:val="60"/>
          <w:szCs w:val="60"/>
        </w:rPr>
        <w:t>How safe is Air travel</w:t>
      </w:r>
    </w:p>
    <w:p w14:paraId="7AD49600" w14:textId="6469A8BE" w:rsidR="00F70EE8" w:rsidRDefault="00F70EE8" w:rsidP="00F70EE8">
      <w:pPr>
        <w:rPr>
          <w:rFonts w:ascii="Times New Roman" w:hAnsi="Times New Roman"/>
          <w:sz w:val="24"/>
          <w:szCs w:val="24"/>
        </w:rPr>
      </w:pPr>
      <w:r>
        <w:rPr>
          <w:noProof/>
          <w:color w:val="0000FF"/>
        </w:rPr>
        <w:drawing>
          <wp:inline distT="0" distB="0" distL="0" distR="0" wp14:anchorId="09F3E85F" wp14:editId="6C3911B8">
            <wp:extent cx="457200" cy="457200"/>
            <wp:effectExtent l="0" t="0" r="0" b="0"/>
            <wp:docPr id="13" name="Picture 13" descr="Sathish Manthan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thish Manthani">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88B6DB8" w14:textId="77777777" w:rsidR="00F70EE8" w:rsidRDefault="00F70EE8" w:rsidP="00F70EE8">
      <w:pPr>
        <w:spacing w:line="300" w:lineRule="atLeast"/>
        <w:rPr>
          <w:rFonts w:ascii="Lucida Sans Unicode" w:hAnsi="Lucida Sans Unicode" w:cs="Lucida Sans Unicode"/>
          <w:color w:val="292929"/>
        </w:rPr>
      </w:pPr>
      <w:hyperlink r:id="rId9" w:history="1">
        <w:r>
          <w:rPr>
            <w:rStyle w:val="Hyperlink"/>
            <w:rFonts w:ascii="inherit" w:hAnsi="inherit" w:cs="Lucida Sans Unicode"/>
            <w:u w:val="none"/>
          </w:rPr>
          <w:t>Sathish Manthani</w:t>
        </w:r>
      </w:hyperlink>
    </w:p>
    <w:p w14:paraId="27FCFF17" w14:textId="77777777" w:rsidR="00F70EE8" w:rsidRDefault="00F70EE8" w:rsidP="00F70EE8">
      <w:pPr>
        <w:spacing w:line="300" w:lineRule="atLeast"/>
        <w:rPr>
          <w:rFonts w:ascii="Lucida Sans Unicode" w:hAnsi="Lucida Sans Unicode" w:cs="Lucida Sans Unicode"/>
          <w:color w:val="757575"/>
        </w:rPr>
      </w:pPr>
      <w:hyperlink r:id="rId10" w:history="1">
        <w:r>
          <w:rPr>
            <w:rStyle w:val="Hyperlink"/>
            <w:rFonts w:ascii="inherit" w:hAnsi="inherit" w:cs="Lucida Sans Unicode"/>
            <w:u w:val="none"/>
          </w:rPr>
          <w:t>Jul 11</w:t>
        </w:r>
      </w:hyperlink>
      <w:r>
        <w:rPr>
          <w:rFonts w:ascii="Lucida Sans Unicode" w:hAnsi="Lucida Sans Unicode" w:cs="Lucida Sans Unicode"/>
          <w:color w:val="757575"/>
        </w:rPr>
        <w:t> · 3 min read</w:t>
      </w:r>
    </w:p>
    <w:p w14:paraId="2FD2E7A1" w14:textId="435FC2DF" w:rsidR="00F70EE8" w:rsidRDefault="00F70EE8" w:rsidP="00F70EE8">
      <w:pPr>
        <w:shd w:val="clear" w:color="auto" w:fill="F2F2F2"/>
        <w:spacing w:line="240" w:lineRule="auto"/>
        <w:rPr>
          <w:rFonts w:ascii="Times New Roman" w:hAnsi="Times New Roman" w:cs="Times New Roman"/>
        </w:rPr>
      </w:pPr>
    </w:p>
    <w:p w14:paraId="490CCFE6" w14:textId="58DD3AA9" w:rsidR="00F70EE8" w:rsidRDefault="00F70EE8" w:rsidP="00F70EE8">
      <w:pPr>
        <w:shd w:val="clear" w:color="auto" w:fill="F2F2F2"/>
      </w:pPr>
      <w:r>
        <w:rPr>
          <w:noProof/>
        </w:rPr>
        <w:drawing>
          <wp:inline distT="0" distB="0" distL="0" distR="0" wp14:anchorId="6D6CE005" wp14:editId="159A3B2F">
            <wp:extent cx="5715000" cy="3569970"/>
            <wp:effectExtent l="0" t="0" r="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569970"/>
                    </a:xfrm>
                    <a:prstGeom prst="rect">
                      <a:avLst/>
                    </a:prstGeom>
                    <a:noFill/>
                    <a:ln>
                      <a:noFill/>
                    </a:ln>
                  </pic:spPr>
                </pic:pic>
              </a:graphicData>
            </a:graphic>
          </wp:inline>
        </w:drawing>
      </w:r>
    </w:p>
    <w:p w14:paraId="0B907E2E" w14:textId="77777777" w:rsidR="00F70EE8" w:rsidRDefault="00F70EE8" w:rsidP="00F70EE8">
      <w:r>
        <w:t>A Nok Air Boeing 737–800 | Photo courtesy: </w:t>
      </w:r>
      <w:hyperlink r:id="rId12" w:tgtFrame="_blank" w:history="1">
        <w:r>
          <w:rPr>
            <w:rStyle w:val="Hyperlink"/>
            <w:u w:val="none"/>
          </w:rPr>
          <w:t>Thaiairways</w:t>
        </w:r>
      </w:hyperlink>
    </w:p>
    <w:p w14:paraId="41455319" w14:textId="77777777" w:rsidR="00F70EE8" w:rsidRDefault="00F70EE8" w:rsidP="00F70EE8">
      <w:pPr>
        <w:pStyle w:val="Heading2"/>
        <w:spacing w:before="413" w:line="480" w:lineRule="atLeast"/>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lastRenderedPageBreak/>
        <w:t>Recently media speculated that air travel is an unsafe mode of travel. So, we have decided to dig into the numbers and put the facts forward. Let’s check out how safe it is to board a flight.</w:t>
      </w:r>
    </w:p>
    <w:p w14:paraId="1B91BC41" w14:textId="77777777" w:rsidR="00F70EE8" w:rsidRDefault="00F70EE8" w:rsidP="00F70EE8">
      <w:pPr>
        <w:pStyle w:val="ne"/>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There has been negative news on the safety of air travel in the media lately. It is natural for us to be fearful in response to highly publicized tragedies, but we need not rely solely on our emotions to protect ourselves. By analyzing the actual risks of air travel, you can understand how truly safe it is and board your next flight confidently.</w:t>
      </w:r>
    </w:p>
    <w:p w14:paraId="40EFB8BE" w14:textId="77777777" w:rsidR="00F70EE8" w:rsidRDefault="00F70EE8" w:rsidP="00F70EE8">
      <w:pPr>
        <w:pStyle w:val="ne"/>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So, rather than attempting to restore the faith in airline safety by comparing flying fatalities to other types of transportation, lets just first look at how air travel compares to the risk of death in our daily life activities. Later, we will also check how it compares to other transportation modes.</w:t>
      </w:r>
    </w:p>
    <w:p w14:paraId="478F3487" w14:textId="77777777" w:rsidR="00F70EE8" w:rsidRDefault="00F70EE8" w:rsidP="00F70EE8">
      <w:pPr>
        <w:pStyle w:val="ne"/>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Some of the common causes of death and their fatalities for the year 2017 are shown below:</w:t>
      </w:r>
    </w:p>
    <w:p w14:paraId="5BDF0146" w14:textId="77777777" w:rsidR="00F70EE8" w:rsidRDefault="00F70EE8" w:rsidP="00F70EE8">
      <w:pPr>
        <w:pStyle w:val="ne"/>
        <w:numPr>
          <w:ilvl w:val="0"/>
          <w:numId w:val="3"/>
        </w:numPr>
        <w:spacing w:before="480" w:beforeAutospacing="0" w:after="0" w:afterAutospacing="0" w:line="480" w:lineRule="atLeast"/>
        <w:ind w:left="450"/>
        <w:rPr>
          <w:rFonts w:ascii="Georgia" w:hAnsi="Georgia"/>
          <w:color w:val="292929"/>
          <w:spacing w:val="-1"/>
          <w:sz w:val="32"/>
          <w:szCs w:val="32"/>
        </w:rPr>
      </w:pPr>
      <w:hyperlink r:id="rId13" w:tgtFrame="_blank" w:history="1">
        <w:r>
          <w:rPr>
            <w:rStyle w:val="Hyperlink"/>
            <w:rFonts w:ascii="Georgia" w:hAnsi="Georgia"/>
            <w:spacing w:val="-1"/>
            <w:sz w:val="32"/>
            <w:szCs w:val="32"/>
            <w:u w:val="none"/>
          </w:rPr>
          <w:t>Unintentional fall deaths: 36,000</w:t>
        </w:r>
      </w:hyperlink>
    </w:p>
    <w:p w14:paraId="1540B94B" w14:textId="77777777" w:rsidR="00F70EE8" w:rsidRDefault="00F70EE8" w:rsidP="00F70EE8">
      <w:pPr>
        <w:pStyle w:val="ne"/>
        <w:numPr>
          <w:ilvl w:val="0"/>
          <w:numId w:val="3"/>
        </w:numPr>
        <w:spacing w:before="252" w:beforeAutospacing="0" w:after="0" w:afterAutospacing="0" w:line="480" w:lineRule="atLeast"/>
        <w:ind w:left="450"/>
        <w:rPr>
          <w:rFonts w:ascii="Georgia" w:hAnsi="Georgia"/>
          <w:color w:val="292929"/>
          <w:spacing w:val="-1"/>
          <w:sz w:val="32"/>
          <w:szCs w:val="32"/>
        </w:rPr>
      </w:pPr>
      <w:hyperlink r:id="rId14" w:tgtFrame="_blank" w:history="1">
        <w:r>
          <w:rPr>
            <w:rStyle w:val="Hyperlink"/>
            <w:rFonts w:ascii="Georgia" w:hAnsi="Georgia"/>
            <w:spacing w:val="-1"/>
            <w:sz w:val="32"/>
            <w:szCs w:val="32"/>
            <w:u w:val="none"/>
          </w:rPr>
          <w:t>Unintentional poisoning deaths: 64,795</w:t>
        </w:r>
      </w:hyperlink>
    </w:p>
    <w:p w14:paraId="6F112412" w14:textId="77777777" w:rsidR="00F70EE8" w:rsidRDefault="00F70EE8" w:rsidP="00F70EE8">
      <w:pPr>
        <w:pStyle w:val="ne"/>
        <w:numPr>
          <w:ilvl w:val="0"/>
          <w:numId w:val="3"/>
        </w:numPr>
        <w:spacing w:before="252" w:beforeAutospacing="0" w:after="0" w:afterAutospacing="0" w:line="480" w:lineRule="atLeast"/>
        <w:ind w:left="450"/>
        <w:rPr>
          <w:rFonts w:ascii="Georgia" w:hAnsi="Georgia"/>
          <w:color w:val="292929"/>
          <w:spacing w:val="-1"/>
          <w:sz w:val="32"/>
          <w:szCs w:val="32"/>
        </w:rPr>
      </w:pPr>
      <w:hyperlink r:id="rId15" w:tgtFrame="_blank" w:history="1">
        <w:r>
          <w:rPr>
            <w:rStyle w:val="Hyperlink"/>
            <w:rFonts w:ascii="Georgia" w:hAnsi="Georgia"/>
            <w:spacing w:val="-1"/>
            <w:sz w:val="32"/>
            <w:szCs w:val="32"/>
            <w:u w:val="none"/>
          </w:rPr>
          <w:t>Suicides: 47,173</w:t>
        </w:r>
      </w:hyperlink>
    </w:p>
    <w:p w14:paraId="7FA1BEB8" w14:textId="77777777" w:rsidR="00F70EE8" w:rsidRDefault="00F70EE8" w:rsidP="00F70EE8">
      <w:pPr>
        <w:pStyle w:val="ne"/>
        <w:numPr>
          <w:ilvl w:val="0"/>
          <w:numId w:val="3"/>
        </w:numPr>
        <w:spacing w:before="252" w:beforeAutospacing="0" w:after="0" w:afterAutospacing="0" w:line="480" w:lineRule="atLeast"/>
        <w:ind w:left="450"/>
        <w:rPr>
          <w:rFonts w:ascii="Georgia" w:hAnsi="Georgia"/>
          <w:color w:val="292929"/>
          <w:spacing w:val="-1"/>
          <w:sz w:val="32"/>
          <w:szCs w:val="32"/>
        </w:rPr>
      </w:pPr>
      <w:hyperlink r:id="rId16" w:tgtFrame="_blank" w:history="1">
        <w:r>
          <w:rPr>
            <w:rStyle w:val="Hyperlink"/>
            <w:rFonts w:ascii="Georgia" w:hAnsi="Georgia"/>
            <w:spacing w:val="-1"/>
            <w:sz w:val="32"/>
            <w:szCs w:val="32"/>
            <w:u w:val="none"/>
          </w:rPr>
          <w:t>Homicides: 19,510</w:t>
        </w:r>
      </w:hyperlink>
    </w:p>
    <w:p w14:paraId="7B1EA688" w14:textId="77777777" w:rsidR="00F70EE8" w:rsidRDefault="00F70EE8" w:rsidP="00F70EE8">
      <w:pPr>
        <w:pStyle w:val="ne"/>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There were only </w:t>
      </w:r>
      <w:hyperlink r:id="rId17" w:tgtFrame="_blank" w:history="1">
        <w:r>
          <w:rPr>
            <w:rStyle w:val="Hyperlink"/>
            <w:rFonts w:ascii="Georgia" w:hAnsi="Georgia"/>
            <w:spacing w:val="-1"/>
            <w:sz w:val="32"/>
            <w:szCs w:val="32"/>
            <w:u w:val="none"/>
          </w:rPr>
          <w:t>331 airline fatalities</w:t>
        </w:r>
      </w:hyperlink>
      <w:r>
        <w:rPr>
          <w:rFonts w:ascii="Georgia" w:hAnsi="Georgia"/>
          <w:color w:val="292929"/>
          <w:spacing w:val="-1"/>
          <w:sz w:val="32"/>
          <w:szCs w:val="32"/>
        </w:rPr>
        <w:t> in the year 2017. So as we can see, some of the common causes of deaths are significantly higher than air travel fatalities. So, we can say that air travel is not that riskier.</w:t>
      </w:r>
    </w:p>
    <w:p w14:paraId="61E79BD3" w14:textId="77777777" w:rsidR="00F70EE8" w:rsidRDefault="00F70EE8" w:rsidP="00F70EE8">
      <w:pPr>
        <w:pStyle w:val="ne"/>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According to the </w:t>
      </w:r>
      <w:hyperlink r:id="rId18" w:tgtFrame="_blank" w:history="1">
        <w:r>
          <w:rPr>
            <w:rStyle w:val="Hyperlink"/>
            <w:rFonts w:ascii="Georgia" w:hAnsi="Georgia"/>
            <w:spacing w:val="-1"/>
            <w:sz w:val="32"/>
            <w:szCs w:val="32"/>
            <w:u w:val="none"/>
          </w:rPr>
          <w:t>National Transportation Safety Board</w:t>
        </w:r>
      </w:hyperlink>
      <w:r>
        <w:rPr>
          <w:rFonts w:ascii="Georgia" w:hAnsi="Georgia"/>
          <w:color w:val="292929"/>
          <w:spacing w:val="-1"/>
          <w:sz w:val="32"/>
          <w:szCs w:val="32"/>
        </w:rPr>
        <w:t>, there have been 32,000 to 38,000 motor vehicle fatalities every year in the United States since 2010. In other words, that is 1.13 fatalities per 100 million vehicle miles traveled. For the same period, there have been only </w:t>
      </w:r>
      <w:hyperlink r:id="rId19" w:tgtFrame="_blank" w:history="1">
        <w:r>
          <w:rPr>
            <w:rStyle w:val="Hyperlink"/>
            <w:rFonts w:ascii="Georgia" w:hAnsi="Georgia"/>
            <w:spacing w:val="-1"/>
            <w:sz w:val="32"/>
            <w:szCs w:val="32"/>
            <w:u w:val="none"/>
          </w:rPr>
          <w:t>405 number of fatalities</w:t>
        </w:r>
      </w:hyperlink>
      <w:r>
        <w:rPr>
          <w:rFonts w:ascii="Georgia" w:hAnsi="Georgia"/>
          <w:color w:val="292929"/>
          <w:spacing w:val="-1"/>
          <w:sz w:val="32"/>
          <w:szCs w:val="32"/>
        </w:rPr>
        <w:t> (annual average) occurred in air travel.</w:t>
      </w:r>
    </w:p>
    <w:p w14:paraId="0D51E790" w14:textId="77777777" w:rsidR="00F70EE8" w:rsidRDefault="00F70EE8" w:rsidP="00F70EE8">
      <w:pPr>
        <w:pStyle w:val="ne"/>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Also, airline safety experts believe that the industry is likely to maintain and even improve these statistics as technology improves. Older airplanes are being replaced and even developing countries are striving to match the air safety standards of first-world countries. We can clearly see that improvement in the below chart.</w:t>
      </w:r>
    </w:p>
    <w:p w14:paraId="1A2D4719" w14:textId="3899227A" w:rsidR="00F70EE8" w:rsidRDefault="00F70EE8" w:rsidP="00F70EE8">
      <w:pPr>
        <w:shd w:val="clear" w:color="auto" w:fill="F2F2F2"/>
        <w:rPr>
          <w:rFonts w:ascii="Times New Roman" w:hAnsi="Times New Roman"/>
          <w:sz w:val="24"/>
          <w:szCs w:val="24"/>
        </w:rPr>
      </w:pPr>
    </w:p>
    <w:p w14:paraId="560D3E02" w14:textId="3C45625C" w:rsidR="00F70EE8" w:rsidRDefault="00F70EE8" w:rsidP="00F70EE8">
      <w:pPr>
        <w:shd w:val="clear" w:color="auto" w:fill="F2F2F2"/>
      </w:pPr>
      <w:r>
        <w:rPr>
          <w:noProof/>
        </w:rPr>
        <w:drawing>
          <wp:inline distT="0" distB="0" distL="0" distR="0" wp14:anchorId="6470FCAF" wp14:editId="2F571ECD">
            <wp:extent cx="5943600" cy="738505"/>
            <wp:effectExtent l="0" t="0" r="0" b="4445"/>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38505"/>
                    </a:xfrm>
                    <a:prstGeom prst="rect">
                      <a:avLst/>
                    </a:prstGeom>
                    <a:noFill/>
                    <a:ln>
                      <a:noFill/>
                    </a:ln>
                  </pic:spPr>
                </pic:pic>
              </a:graphicData>
            </a:graphic>
          </wp:inline>
        </w:drawing>
      </w:r>
    </w:p>
    <w:p w14:paraId="5510A7D8" w14:textId="77777777" w:rsidR="00F70EE8" w:rsidRDefault="00F70EE8" w:rsidP="00F70EE8">
      <w:r>
        <w:rPr>
          <w:rStyle w:val="Strong"/>
          <w:rFonts w:ascii="Lucida Sans Unicode" w:hAnsi="Lucida Sans Unicode" w:cs="Lucida Sans Unicode"/>
        </w:rPr>
        <w:t>Fatal Accidents comparison: There is a significant drop (65%) in the number of fatal accidents in 2000–14 period.</w:t>
      </w:r>
    </w:p>
    <w:p w14:paraId="7B03F07E" w14:textId="77777777" w:rsidR="00F70EE8" w:rsidRDefault="00F70EE8" w:rsidP="00F70EE8">
      <w:pPr>
        <w:pStyle w:val="ne"/>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It is also found that the risk of an accident is much lesser in first-world airlines compared to the rest of the world. Airlines operated </w:t>
      </w:r>
      <w:r>
        <w:rPr>
          <w:rFonts w:ascii="Georgia" w:hAnsi="Georgia"/>
          <w:color w:val="292929"/>
          <w:spacing w:val="-1"/>
          <w:sz w:val="32"/>
          <w:szCs w:val="32"/>
        </w:rPr>
        <w:lastRenderedPageBreak/>
        <w:t>by developing countries are prone to more risk and it is shown below.</w:t>
      </w:r>
    </w:p>
    <w:p w14:paraId="04EE83D1" w14:textId="3C0DA071" w:rsidR="00F70EE8" w:rsidRDefault="00F70EE8" w:rsidP="00F70EE8">
      <w:r>
        <w:rPr>
          <w:noProof/>
        </w:rPr>
        <w:drawing>
          <wp:inline distT="0" distB="0" distL="0" distR="0" wp14:anchorId="2281DCF2" wp14:editId="3CD11489">
            <wp:extent cx="5697220" cy="4020820"/>
            <wp:effectExtent l="0" t="0" r="0" b="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for po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7220" cy="4020820"/>
                    </a:xfrm>
                    <a:prstGeom prst="rect">
                      <a:avLst/>
                    </a:prstGeom>
                    <a:noFill/>
                    <a:ln>
                      <a:noFill/>
                    </a:ln>
                  </pic:spPr>
                </pic:pic>
              </a:graphicData>
            </a:graphic>
          </wp:inline>
        </w:drawing>
      </w:r>
    </w:p>
    <w:p w14:paraId="19704793" w14:textId="6DDAFB7B" w:rsidR="00F70EE8" w:rsidRDefault="00F70EE8" w:rsidP="00F70EE8">
      <w:r>
        <w:t>Top 5 airlines with most fatalities for 00–14. The chart also shows the fatalities in the prior period (1985–99) in a different color on the bar.</w:t>
      </w:r>
    </w:p>
    <w:p w14:paraId="03768FEC" w14:textId="77777777" w:rsidR="00F70EE8" w:rsidRDefault="00F70EE8" w:rsidP="00F70EE8">
      <w:pPr>
        <w:pStyle w:val="ne"/>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Kenya Airlines had the highest fatalities in 2000–14 but didn’t have any fatality in the prior period. If you notice, all these airlines are not operated by first-world countries.</w:t>
      </w:r>
    </w:p>
    <w:p w14:paraId="767C0914" w14:textId="77777777" w:rsidR="00F70EE8" w:rsidRDefault="00F70EE8" w:rsidP="00F70EE8">
      <w:pPr>
        <w:pStyle w:val="ne"/>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It is important to note that the number of fatalities attributed to air travel has been declining rapidly over the past years. Considering that the number of flights and passenger miles has increased nearly as quickly, the actual rate of fatalities continues to fall dramatically by any measure. To simplify this information, </w:t>
      </w:r>
      <w:r>
        <w:rPr>
          <w:rFonts w:ascii="Georgia" w:hAnsi="Georgia"/>
          <w:color w:val="292929"/>
          <w:spacing w:val="-1"/>
          <w:sz w:val="32"/>
          <w:szCs w:val="32"/>
        </w:rPr>
        <w:lastRenderedPageBreak/>
        <w:t>there are now approximately three times as many passenger miles flown as there were 30 years ago, but fatalities are only half of what it used to be.</w:t>
      </w:r>
    </w:p>
    <w:p w14:paraId="0F7534E3" w14:textId="77777777" w:rsidR="00F70EE8" w:rsidRDefault="00F70EE8" w:rsidP="00F70EE8">
      <w:pPr>
        <w:pStyle w:val="ne"/>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Finally, the airline industry is highly sophisticated, competitive, and dynamically evolving. Considering all the above aspects, air travel is arguably the safest means of traveling than other modes of transportation.</w:t>
      </w:r>
    </w:p>
    <w:p w14:paraId="1E7A9C3E" w14:textId="77777777" w:rsidR="00F70EE8" w:rsidRDefault="00F70EE8" w:rsidP="00F70EE8">
      <w:pPr>
        <w:pStyle w:val="cc"/>
        <w:numPr>
          <w:ilvl w:val="0"/>
          <w:numId w:val="4"/>
        </w:numPr>
        <w:spacing w:after="120" w:afterAutospacing="0"/>
        <w:ind w:left="0" w:right="120"/>
        <w:rPr>
          <w:rFonts w:ascii="Segoe UI" w:hAnsi="Segoe UI" w:cs="Segoe UI"/>
          <w:sz w:val="27"/>
          <w:szCs w:val="27"/>
        </w:rPr>
      </w:pPr>
      <w:hyperlink r:id="rId22" w:history="1">
        <w:r>
          <w:rPr>
            <w:rStyle w:val="Hyperlink"/>
            <w:rFonts w:ascii="Segoe UI" w:hAnsi="Segoe UI" w:cs="Segoe UI"/>
            <w:color w:val="757575"/>
            <w:sz w:val="23"/>
            <w:szCs w:val="23"/>
            <w:u w:val="none"/>
            <w:shd w:val="clear" w:color="auto" w:fill="F2F2F2"/>
          </w:rPr>
          <w:t>Blogposting</w:t>
        </w:r>
      </w:hyperlink>
    </w:p>
    <w:p w14:paraId="7FF14E1B" w14:textId="77777777" w:rsidR="004E4428" w:rsidRPr="00F70EE8" w:rsidRDefault="004E4428" w:rsidP="00F70EE8"/>
    <w:sectPr w:rsidR="004E4428" w:rsidRPr="00F70E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A181C" w14:textId="77777777" w:rsidR="00F70EE8" w:rsidRDefault="00F70EE8" w:rsidP="00F70EE8">
      <w:pPr>
        <w:spacing w:after="0" w:line="240" w:lineRule="auto"/>
      </w:pPr>
      <w:r>
        <w:separator/>
      </w:r>
    </w:p>
  </w:endnote>
  <w:endnote w:type="continuationSeparator" w:id="0">
    <w:p w14:paraId="54BAE0D4" w14:textId="77777777" w:rsidR="00F70EE8" w:rsidRDefault="00F70EE8" w:rsidP="00F70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7F059" w14:textId="77777777" w:rsidR="00F70EE8" w:rsidRDefault="00F70EE8" w:rsidP="00F70EE8">
      <w:pPr>
        <w:spacing w:after="0" w:line="240" w:lineRule="auto"/>
      </w:pPr>
      <w:r>
        <w:separator/>
      </w:r>
    </w:p>
  </w:footnote>
  <w:footnote w:type="continuationSeparator" w:id="0">
    <w:p w14:paraId="55D7CB27" w14:textId="77777777" w:rsidR="00F70EE8" w:rsidRDefault="00F70EE8" w:rsidP="00F70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F4FB6"/>
    <w:multiLevelType w:val="multilevel"/>
    <w:tmpl w:val="A49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F3291"/>
    <w:multiLevelType w:val="multilevel"/>
    <w:tmpl w:val="24C8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102E9"/>
    <w:multiLevelType w:val="multilevel"/>
    <w:tmpl w:val="939E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5C113C"/>
    <w:multiLevelType w:val="multilevel"/>
    <w:tmpl w:val="BF4C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wsDAxsTAyMDUzNDNR0lEKTi0uzszPAykwrAUAHhnbUywAAAA="/>
  </w:docVars>
  <w:rsids>
    <w:rsidRoot w:val="00917C86"/>
    <w:rsid w:val="004E4428"/>
    <w:rsid w:val="00917C86"/>
    <w:rsid w:val="00F2749B"/>
    <w:rsid w:val="00F7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A49A1"/>
  <w15:chartTrackingRefBased/>
  <w15:docId w15:val="{6EA526C3-8BE9-4A63-9D72-B1AA4142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E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0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74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17C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17C86"/>
    <w:rPr>
      <w:rFonts w:ascii="Times New Roman" w:eastAsia="Times New Roman" w:hAnsi="Times New Roman" w:cs="Times New Roman"/>
      <w:b/>
      <w:bCs/>
      <w:sz w:val="24"/>
      <w:szCs w:val="24"/>
    </w:rPr>
  </w:style>
  <w:style w:type="paragraph" w:customStyle="1" w:styleId="graf">
    <w:name w:val="graf"/>
    <w:basedOn w:val="Normal"/>
    <w:rsid w:val="00917C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7C86"/>
    <w:rPr>
      <w:color w:val="0000FF"/>
      <w:u w:val="single"/>
    </w:rPr>
  </w:style>
  <w:style w:type="character" w:styleId="Strong">
    <w:name w:val="Strong"/>
    <w:basedOn w:val="DefaultParagraphFont"/>
    <w:uiPriority w:val="22"/>
    <w:qFormat/>
    <w:rsid w:val="00917C86"/>
    <w:rPr>
      <w:b/>
      <w:bCs/>
    </w:rPr>
  </w:style>
  <w:style w:type="character" w:customStyle="1" w:styleId="Heading3Char">
    <w:name w:val="Heading 3 Char"/>
    <w:basedOn w:val="DefaultParagraphFont"/>
    <w:link w:val="Heading3"/>
    <w:uiPriority w:val="9"/>
    <w:semiHidden/>
    <w:rsid w:val="00F2749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70E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70EE8"/>
    <w:rPr>
      <w:rFonts w:asciiTheme="majorHAnsi" w:eastAsiaTheme="majorEastAsia" w:hAnsiTheme="majorHAnsi" w:cstheme="majorBidi"/>
      <w:color w:val="2F5496" w:themeColor="accent1" w:themeShade="BF"/>
      <w:sz w:val="26"/>
      <w:szCs w:val="26"/>
    </w:rPr>
  </w:style>
  <w:style w:type="character" w:customStyle="1" w:styleId="bo">
    <w:name w:val="bo"/>
    <w:basedOn w:val="DefaultParagraphFont"/>
    <w:rsid w:val="00F70EE8"/>
  </w:style>
  <w:style w:type="paragraph" w:customStyle="1" w:styleId="ne">
    <w:name w:val="ne"/>
    <w:basedOn w:val="Normal"/>
    <w:rsid w:val="00F70E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c">
    <w:name w:val="cc"/>
    <w:basedOn w:val="Normal"/>
    <w:rsid w:val="00F70E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1">
    <w:name w:val="bo1"/>
    <w:basedOn w:val="Normal"/>
    <w:rsid w:val="00F70E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s">
    <w:name w:val="es"/>
    <w:basedOn w:val="DefaultParagraphFont"/>
    <w:rsid w:val="00F70EE8"/>
  </w:style>
  <w:style w:type="character" w:customStyle="1" w:styleId="ay">
    <w:name w:val="ay"/>
    <w:basedOn w:val="DefaultParagraphFont"/>
    <w:rsid w:val="00F70EE8"/>
  </w:style>
  <w:style w:type="paragraph" w:styleId="Header">
    <w:name w:val="header"/>
    <w:basedOn w:val="Normal"/>
    <w:link w:val="HeaderChar"/>
    <w:uiPriority w:val="99"/>
    <w:unhideWhenUsed/>
    <w:rsid w:val="00F70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E8"/>
  </w:style>
  <w:style w:type="paragraph" w:styleId="Footer">
    <w:name w:val="footer"/>
    <w:basedOn w:val="Normal"/>
    <w:link w:val="FooterChar"/>
    <w:uiPriority w:val="99"/>
    <w:unhideWhenUsed/>
    <w:rsid w:val="00F70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95347">
      <w:bodyDiv w:val="1"/>
      <w:marLeft w:val="0"/>
      <w:marRight w:val="0"/>
      <w:marTop w:val="0"/>
      <w:marBottom w:val="0"/>
      <w:divBdr>
        <w:top w:val="none" w:sz="0" w:space="0" w:color="auto"/>
        <w:left w:val="none" w:sz="0" w:space="0" w:color="auto"/>
        <w:bottom w:val="none" w:sz="0" w:space="0" w:color="auto"/>
        <w:right w:val="none" w:sz="0" w:space="0" w:color="auto"/>
      </w:divBdr>
    </w:div>
    <w:div w:id="978998831">
      <w:bodyDiv w:val="1"/>
      <w:marLeft w:val="0"/>
      <w:marRight w:val="0"/>
      <w:marTop w:val="0"/>
      <w:marBottom w:val="0"/>
      <w:divBdr>
        <w:top w:val="none" w:sz="0" w:space="0" w:color="auto"/>
        <w:left w:val="none" w:sz="0" w:space="0" w:color="auto"/>
        <w:bottom w:val="none" w:sz="0" w:space="0" w:color="auto"/>
        <w:right w:val="none" w:sz="0" w:space="0" w:color="auto"/>
      </w:divBdr>
    </w:div>
    <w:div w:id="2118864886">
      <w:bodyDiv w:val="1"/>
      <w:marLeft w:val="0"/>
      <w:marRight w:val="0"/>
      <w:marTop w:val="0"/>
      <w:marBottom w:val="0"/>
      <w:divBdr>
        <w:top w:val="none" w:sz="0" w:space="0" w:color="auto"/>
        <w:left w:val="none" w:sz="0" w:space="0" w:color="auto"/>
        <w:bottom w:val="none" w:sz="0" w:space="0" w:color="auto"/>
        <w:right w:val="none" w:sz="0" w:space="0" w:color="auto"/>
      </w:divBdr>
      <w:divsChild>
        <w:div w:id="862598293">
          <w:marLeft w:val="0"/>
          <w:marRight w:val="0"/>
          <w:marTop w:val="0"/>
          <w:marBottom w:val="0"/>
          <w:divBdr>
            <w:top w:val="none" w:sz="0" w:space="0" w:color="auto"/>
            <w:left w:val="none" w:sz="0" w:space="0" w:color="auto"/>
            <w:bottom w:val="none" w:sz="0" w:space="0" w:color="auto"/>
            <w:right w:val="none" w:sz="0" w:space="0" w:color="auto"/>
          </w:divBdr>
          <w:divsChild>
            <w:div w:id="970551792">
              <w:marLeft w:val="0"/>
              <w:marRight w:val="0"/>
              <w:marTop w:val="0"/>
              <w:marBottom w:val="0"/>
              <w:divBdr>
                <w:top w:val="none" w:sz="0" w:space="0" w:color="auto"/>
                <w:left w:val="none" w:sz="0" w:space="0" w:color="auto"/>
                <w:bottom w:val="none" w:sz="0" w:space="0" w:color="auto"/>
                <w:right w:val="none" w:sz="0" w:space="0" w:color="auto"/>
              </w:divBdr>
              <w:divsChild>
                <w:div w:id="1110977167">
                  <w:marLeft w:val="960"/>
                  <w:marRight w:val="960"/>
                  <w:marTop w:val="0"/>
                  <w:marBottom w:val="0"/>
                  <w:divBdr>
                    <w:top w:val="none" w:sz="0" w:space="0" w:color="auto"/>
                    <w:left w:val="none" w:sz="0" w:space="0" w:color="auto"/>
                    <w:bottom w:val="none" w:sz="0" w:space="0" w:color="auto"/>
                    <w:right w:val="none" w:sz="0" w:space="0" w:color="auto"/>
                  </w:divBdr>
                  <w:divsChild>
                    <w:div w:id="1679306120">
                      <w:marLeft w:val="0"/>
                      <w:marRight w:val="0"/>
                      <w:marTop w:val="0"/>
                      <w:marBottom w:val="0"/>
                      <w:divBdr>
                        <w:top w:val="none" w:sz="0" w:space="0" w:color="auto"/>
                        <w:left w:val="none" w:sz="0" w:space="0" w:color="auto"/>
                        <w:bottom w:val="none" w:sz="0" w:space="0" w:color="auto"/>
                        <w:right w:val="none" w:sz="0" w:space="0" w:color="auto"/>
                      </w:divBdr>
                      <w:divsChild>
                        <w:div w:id="1726443103">
                          <w:marLeft w:val="0"/>
                          <w:marRight w:val="0"/>
                          <w:marTop w:val="0"/>
                          <w:marBottom w:val="0"/>
                          <w:divBdr>
                            <w:top w:val="none" w:sz="0" w:space="0" w:color="auto"/>
                            <w:left w:val="none" w:sz="0" w:space="0" w:color="auto"/>
                            <w:bottom w:val="none" w:sz="0" w:space="0" w:color="auto"/>
                            <w:right w:val="none" w:sz="0" w:space="0" w:color="auto"/>
                          </w:divBdr>
                          <w:divsChild>
                            <w:div w:id="304774262">
                              <w:marLeft w:val="0"/>
                              <w:marRight w:val="0"/>
                              <w:marTop w:val="0"/>
                              <w:marBottom w:val="0"/>
                              <w:divBdr>
                                <w:top w:val="none" w:sz="0" w:space="0" w:color="auto"/>
                                <w:left w:val="none" w:sz="0" w:space="0" w:color="auto"/>
                                <w:bottom w:val="none" w:sz="0" w:space="0" w:color="auto"/>
                                <w:right w:val="none" w:sz="0" w:space="0" w:color="auto"/>
                              </w:divBdr>
                              <w:divsChild>
                                <w:div w:id="1939756007">
                                  <w:marLeft w:val="0"/>
                                  <w:marRight w:val="0"/>
                                  <w:marTop w:val="0"/>
                                  <w:marBottom w:val="0"/>
                                  <w:divBdr>
                                    <w:top w:val="none" w:sz="0" w:space="0" w:color="auto"/>
                                    <w:left w:val="none" w:sz="0" w:space="0" w:color="auto"/>
                                    <w:bottom w:val="none" w:sz="0" w:space="0" w:color="auto"/>
                                    <w:right w:val="none" w:sz="0" w:space="0" w:color="auto"/>
                                  </w:divBdr>
                                  <w:divsChild>
                                    <w:div w:id="1334528398">
                                      <w:marLeft w:val="240"/>
                                      <w:marRight w:val="0"/>
                                      <w:marTop w:val="0"/>
                                      <w:marBottom w:val="0"/>
                                      <w:divBdr>
                                        <w:top w:val="none" w:sz="0" w:space="0" w:color="auto"/>
                                        <w:left w:val="none" w:sz="0" w:space="0" w:color="auto"/>
                                        <w:bottom w:val="none" w:sz="0" w:space="0" w:color="auto"/>
                                        <w:right w:val="none" w:sz="0" w:space="0" w:color="auto"/>
                                      </w:divBdr>
                                    </w:div>
                                  </w:divsChild>
                                </w:div>
                                <w:div w:id="889390110">
                                  <w:marLeft w:val="0"/>
                                  <w:marRight w:val="0"/>
                                  <w:marTop w:val="0"/>
                                  <w:marBottom w:val="0"/>
                                  <w:divBdr>
                                    <w:top w:val="none" w:sz="0" w:space="0" w:color="auto"/>
                                    <w:left w:val="none" w:sz="0" w:space="0" w:color="auto"/>
                                    <w:bottom w:val="none" w:sz="0" w:space="0" w:color="auto"/>
                                    <w:right w:val="none" w:sz="0" w:space="0" w:color="auto"/>
                                  </w:divBdr>
                                  <w:divsChild>
                                    <w:div w:id="780806759">
                                      <w:marLeft w:val="0"/>
                                      <w:marRight w:val="0"/>
                                      <w:marTop w:val="0"/>
                                      <w:marBottom w:val="0"/>
                                      <w:divBdr>
                                        <w:top w:val="none" w:sz="0" w:space="0" w:color="auto"/>
                                        <w:left w:val="none" w:sz="0" w:space="0" w:color="auto"/>
                                        <w:bottom w:val="none" w:sz="0" w:space="0" w:color="auto"/>
                                        <w:right w:val="none" w:sz="0" w:space="0" w:color="auto"/>
                                      </w:divBdr>
                                      <w:divsChild>
                                        <w:div w:id="16296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99879">
                                  <w:marLeft w:val="0"/>
                                  <w:marRight w:val="0"/>
                                  <w:marTop w:val="0"/>
                                  <w:marBottom w:val="0"/>
                                  <w:divBdr>
                                    <w:top w:val="none" w:sz="0" w:space="0" w:color="auto"/>
                                    <w:left w:val="none" w:sz="0" w:space="0" w:color="auto"/>
                                    <w:bottom w:val="none" w:sz="0" w:space="0" w:color="auto"/>
                                    <w:right w:val="none" w:sz="0" w:space="0" w:color="auto"/>
                                  </w:divBdr>
                                  <w:divsChild>
                                    <w:div w:id="767623424">
                                      <w:marLeft w:val="0"/>
                                      <w:marRight w:val="240"/>
                                      <w:marTop w:val="0"/>
                                      <w:marBottom w:val="0"/>
                                      <w:divBdr>
                                        <w:top w:val="none" w:sz="0" w:space="0" w:color="auto"/>
                                        <w:left w:val="none" w:sz="0" w:space="0" w:color="auto"/>
                                        <w:bottom w:val="none" w:sz="0" w:space="0" w:color="auto"/>
                                        <w:right w:val="none" w:sz="0" w:space="0" w:color="auto"/>
                                      </w:divBdr>
                                      <w:divsChild>
                                        <w:div w:id="17902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80661">
                                  <w:marLeft w:val="0"/>
                                  <w:marRight w:val="0"/>
                                  <w:marTop w:val="0"/>
                                  <w:marBottom w:val="0"/>
                                  <w:divBdr>
                                    <w:top w:val="none" w:sz="0" w:space="0" w:color="auto"/>
                                    <w:left w:val="none" w:sz="0" w:space="0" w:color="auto"/>
                                    <w:bottom w:val="none" w:sz="0" w:space="0" w:color="auto"/>
                                    <w:right w:val="none" w:sz="0" w:space="0" w:color="auto"/>
                                  </w:divBdr>
                                  <w:divsChild>
                                    <w:div w:id="5136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792959">
          <w:marLeft w:val="0"/>
          <w:marRight w:val="0"/>
          <w:marTop w:val="360"/>
          <w:marBottom w:val="225"/>
          <w:divBdr>
            <w:top w:val="single" w:sz="6" w:space="0" w:color="CCCCCC"/>
            <w:left w:val="single" w:sz="6" w:space="0" w:color="CCCCCC"/>
            <w:bottom w:val="single" w:sz="6" w:space="0" w:color="CCCCCC"/>
            <w:right w:val="single" w:sz="6" w:space="0" w:color="CCCCCC"/>
          </w:divBdr>
          <w:divsChild>
            <w:div w:id="1068453886">
              <w:marLeft w:val="0"/>
              <w:marRight w:val="0"/>
              <w:marTop w:val="0"/>
              <w:marBottom w:val="0"/>
              <w:divBdr>
                <w:top w:val="none" w:sz="0" w:space="0" w:color="auto"/>
                <w:left w:val="none" w:sz="0" w:space="0" w:color="auto"/>
                <w:bottom w:val="none" w:sz="0" w:space="0" w:color="auto"/>
                <w:right w:val="none" w:sz="0" w:space="0" w:color="auto"/>
              </w:divBdr>
              <w:divsChild>
                <w:div w:id="12744850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9091164">
          <w:marLeft w:val="0"/>
          <w:marRight w:val="0"/>
          <w:marTop w:val="0"/>
          <w:marBottom w:val="0"/>
          <w:divBdr>
            <w:top w:val="none" w:sz="0" w:space="0" w:color="auto"/>
            <w:left w:val="none" w:sz="0" w:space="0" w:color="auto"/>
            <w:bottom w:val="none" w:sz="0" w:space="0" w:color="auto"/>
            <w:right w:val="none" w:sz="0" w:space="0" w:color="auto"/>
          </w:divBdr>
          <w:divsChild>
            <w:div w:id="56131263">
              <w:marLeft w:val="0"/>
              <w:marRight w:val="0"/>
              <w:marTop w:val="0"/>
              <w:marBottom w:val="0"/>
              <w:divBdr>
                <w:top w:val="none" w:sz="0" w:space="0" w:color="auto"/>
                <w:left w:val="none" w:sz="0" w:space="0" w:color="auto"/>
                <w:bottom w:val="none" w:sz="0" w:space="0" w:color="auto"/>
                <w:right w:val="none" w:sz="0" w:space="0" w:color="auto"/>
              </w:divBdr>
              <w:divsChild>
                <w:div w:id="677119910">
                  <w:marLeft w:val="960"/>
                  <w:marRight w:val="960"/>
                  <w:marTop w:val="0"/>
                  <w:marBottom w:val="0"/>
                  <w:divBdr>
                    <w:top w:val="none" w:sz="0" w:space="0" w:color="auto"/>
                    <w:left w:val="none" w:sz="0" w:space="0" w:color="auto"/>
                    <w:bottom w:val="none" w:sz="0" w:space="0" w:color="auto"/>
                    <w:right w:val="none" w:sz="0" w:space="0" w:color="auto"/>
                  </w:divBdr>
                  <w:divsChild>
                    <w:div w:id="1068697133">
                      <w:marLeft w:val="0"/>
                      <w:marRight w:val="0"/>
                      <w:marTop w:val="0"/>
                      <w:marBottom w:val="0"/>
                      <w:divBdr>
                        <w:top w:val="none" w:sz="0" w:space="0" w:color="auto"/>
                        <w:left w:val="none" w:sz="0" w:space="0" w:color="auto"/>
                        <w:bottom w:val="none" w:sz="0" w:space="0" w:color="auto"/>
                        <w:right w:val="none" w:sz="0" w:space="0" w:color="auto"/>
                      </w:divBdr>
                      <w:divsChild>
                        <w:div w:id="98649792">
                          <w:marLeft w:val="0"/>
                          <w:marRight w:val="0"/>
                          <w:marTop w:val="480"/>
                          <w:marBottom w:val="0"/>
                          <w:divBdr>
                            <w:top w:val="none" w:sz="0" w:space="0" w:color="auto"/>
                            <w:left w:val="none" w:sz="0" w:space="0" w:color="auto"/>
                            <w:bottom w:val="none" w:sz="0" w:space="0" w:color="auto"/>
                            <w:right w:val="none" w:sz="0" w:space="0" w:color="auto"/>
                          </w:divBdr>
                          <w:divsChild>
                            <w:div w:id="559098956">
                              <w:marLeft w:val="0"/>
                              <w:marRight w:val="0"/>
                              <w:marTop w:val="0"/>
                              <w:marBottom w:val="0"/>
                              <w:divBdr>
                                <w:top w:val="none" w:sz="0" w:space="0" w:color="auto"/>
                                <w:left w:val="none" w:sz="0" w:space="0" w:color="auto"/>
                                <w:bottom w:val="none" w:sz="0" w:space="0" w:color="auto"/>
                                <w:right w:val="none" w:sz="0" w:space="0" w:color="auto"/>
                              </w:divBdr>
                              <w:divsChild>
                                <w:div w:id="973372859">
                                  <w:marLeft w:val="0"/>
                                  <w:marRight w:val="0"/>
                                  <w:marTop w:val="0"/>
                                  <w:marBottom w:val="0"/>
                                  <w:divBdr>
                                    <w:top w:val="none" w:sz="0" w:space="0" w:color="auto"/>
                                    <w:left w:val="none" w:sz="0" w:space="0" w:color="auto"/>
                                    <w:bottom w:val="none" w:sz="0" w:space="0" w:color="auto"/>
                                    <w:right w:val="none" w:sz="0" w:space="0" w:color="auto"/>
                                  </w:divBdr>
                                  <w:divsChild>
                                    <w:div w:id="292904377">
                                      <w:marLeft w:val="0"/>
                                      <w:marRight w:val="0"/>
                                      <w:marTop w:val="0"/>
                                      <w:marBottom w:val="0"/>
                                      <w:divBdr>
                                        <w:top w:val="none" w:sz="0" w:space="0" w:color="auto"/>
                                        <w:left w:val="none" w:sz="0" w:space="0" w:color="auto"/>
                                        <w:bottom w:val="none" w:sz="0" w:space="0" w:color="auto"/>
                                        <w:right w:val="none" w:sz="0" w:space="0" w:color="auto"/>
                                      </w:divBdr>
                                    </w:div>
                                    <w:div w:id="1552034153">
                                      <w:marLeft w:val="180"/>
                                      <w:marRight w:val="0"/>
                                      <w:marTop w:val="0"/>
                                      <w:marBottom w:val="0"/>
                                      <w:divBdr>
                                        <w:top w:val="none" w:sz="0" w:space="0" w:color="auto"/>
                                        <w:left w:val="none" w:sz="0" w:space="0" w:color="auto"/>
                                        <w:bottom w:val="none" w:sz="0" w:space="0" w:color="auto"/>
                                        <w:right w:val="none" w:sz="0" w:space="0" w:color="auto"/>
                                      </w:divBdr>
                                      <w:divsChild>
                                        <w:div w:id="906840130">
                                          <w:marLeft w:val="0"/>
                                          <w:marRight w:val="0"/>
                                          <w:marTop w:val="0"/>
                                          <w:marBottom w:val="0"/>
                                          <w:divBdr>
                                            <w:top w:val="none" w:sz="0" w:space="0" w:color="auto"/>
                                            <w:left w:val="none" w:sz="0" w:space="0" w:color="auto"/>
                                            <w:bottom w:val="none" w:sz="0" w:space="0" w:color="auto"/>
                                            <w:right w:val="none" w:sz="0" w:space="0" w:color="auto"/>
                                          </w:divBdr>
                                          <w:divsChild>
                                            <w:div w:id="1447389109">
                                              <w:marLeft w:val="0"/>
                                              <w:marRight w:val="0"/>
                                              <w:marTop w:val="0"/>
                                              <w:marBottom w:val="0"/>
                                              <w:divBdr>
                                                <w:top w:val="none" w:sz="0" w:space="0" w:color="auto"/>
                                                <w:left w:val="none" w:sz="0" w:space="0" w:color="auto"/>
                                                <w:bottom w:val="none" w:sz="0" w:space="0" w:color="auto"/>
                                                <w:right w:val="none" w:sz="0" w:space="0" w:color="auto"/>
                                              </w:divBdr>
                                              <w:divsChild>
                                                <w:div w:id="41755696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6816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847020">
                      <w:marLeft w:val="0"/>
                      <w:marRight w:val="0"/>
                      <w:marTop w:val="0"/>
                      <w:marBottom w:val="0"/>
                      <w:divBdr>
                        <w:top w:val="none" w:sz="0" w:space="0" w:color="auto"/>
                        <w:left w:val="none" w:sz="0" w:space="0" w:color="auto"/>
                        <w:bottom w:val="none" w:sz="0" w:space="0" w:color="auto"/>
                        <w:right w:val="none" w:sz="0" w:space="0" w:color="auto"/>
                      </w:divBdr>
                      <w:divsChild>
                        <w:div w:id="1697191252">
                          <w:marLeft w:val="0"/>
                          <w:marRight w:val="0"/>
                          <w:marTop w:val="100"/>
                          <w:marBottom w:val="100"/>
                          <w:divBdr>
                            <w:top w:val="none" w:sz="0" w:space="0" w:color="auto"/>
                            <w:left w:val="none" w:sz="0" w:space="0" w:color="auto"/>
                            <w:bottom w:val="none" w:sz="0" w:space="0" w:color="auto"/>
                            <w:right w:val="none" w:sz="0" w:space="0" w:color="auto"/>
                          </w:divBdr>
                          <w:divsChild>
                            <w:div w:id="955909967">
                              <w:marLeft w:val="0"/>
                              <w:marRight w:val="0"/>
                              <w:marTop w:val="0"/>
                              <w:marBottom w:val="0"/>
                              <w:divBdr>
                                <w:top w:val="none" w:sz="0" w:space="0" w:color="auto"/>
                                <w:left w:val="none" w:sz="0" w:space="0" w:color="auto"/>
                                <w:bottom w:val="none" w:sz="0" w:space="0" w:color="auto"/>
                                <w:right w:val="none" w:sz="0" w:space="0" w:color="auto"/>
                              </w:divBdr>
                              <w:divsChild>
                                <w:div w:id="18191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09048">
                      <w:marLeft w:val="0"/>
                      <w:marRight w:val="0"/>
                      <w:marTop w:val="0"/>
                      <w:marBottom w:val="0"/>
                      <w:divBdr>
                        <w:top w:val="none" w:sz="0" w:space="0" w:color="auto"/>
                        <w:left w:val="none" w:sz="0" w:space="0" w:color="auto"/>
                        <w:bottom w:val="none" w:sz="0" w:space="0" w:color="auto"/>
                        <w:right w:val="none" w:sz="0" w:space="0" w:color="auto"/>
                      </w:divBdr>
                      <w:divsChild>
                        <w:div w:id="907885412">
                          <w:marLeft w:val="0"/>
                          <w:marRight w:val="0"/>
                          <w:marTop w:val="0"/>
                          <w:marBottom w:val="0"/>
                          <w:divBdr>
                            <w:top w:val="none" w:sz="0" w:space="0" w:color="auto"/>
                            <w:left w:val="none" w:sz="0" w:space="0" w:color="auto"/>
                            <w:bottom w:val="none" w:sz="0" w:space="0" w:color="auto"/>
                            <w:right w:val="none" w:sz="0" w:space="0" w:color="auto"/>
                          </w:divBdr>
                          <w:divsChild>
                            <w:div w:id="343169255">
                              <w:marLeft w:val="0"/>
                              <w:marRight w:val="0"/>
                              <w:marTop w:val="100"/>
                              <w:marBottom w:val="100"/>
                              <w:divBdr>
                                <w:top w:val="none" w:sz="0" w:space="0" w:color="auto"/>
                                <w:left w:val="none" w:sz="0" w:space="0" w:color="auto"/>
                                <w:bottom w:val="none" w:sz="0" w:space="0" w:color="auto"/>
                                <w:right w:val="none" w:sz="0" w:space="0" w:color="auto"/>
                              </w:divBdr>
                              <w:divsChild>
                                <w:div w:id="129636824">
                                  <w:marLeft w:val="0"/>
                                  <w:marRight w:val="0"/>
                                  <w:marTop w:val="0"/>
                                  <w:marBottom w:val="0"/>
                                  <w:divBdr>
                                    <w:top w:val="none" w:sz="0" w:space="0" w:color="auto"/>
                                    <w:left w:val="none" w:sz="0" w:space="0" w:color="auto"/>
                                    <w:bottom w:val="none" w:sz="0" w:space="0" w:color="auto"/>
                                    <w:right w:val="none" w:sz="0" w:space="0" w:color="auto"/>
                                  </w:divBdr>
                                  <w:divsChild>
                                    <w:div w:id="2197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206802">
                      <w:marLeft w:val="0"/>
                      <w:marRight w:val="0"/>
                      <w:marTop w:val="0"/>
                      <w:marBottom w:val="0"/>
                      <w:divBdr>
                        <w:top w:val="none" w:sz="0" w:space="0" w:color="auto"/>
                        <w:left w:val="none" w:sz="0" w:space="0" w:color="auto"/>
                        <w:bottom w:val="none" w:sz="0" w:space="0" w:color="auto"/>
                        <w:right w:val="none" w:sz="0" w:space="0" w:color="auto"/>
                      </w:divBdr>
                      <w:divsChild>
                        <w:div w:id="419134505">
                          <w:marLeft w:val="0"/>
                          <w:marRight w:val="0"/>
                          <w:marTop w:val="100"/>
                          <w:marBottom w:val="100"/>
                          <w:divBdr>
                            <w:top w:val="none" w:sz="0" w:space="0" w:color="auto"/>
                            <w:left w:val="none" w:sz="0" w:space="0" w:color="auto"/>
                            <w:bottom w:val="none" w:sz="0" w:space="0" w:color="auto"/>
                            <w:right w:val="none" w:sz="0" w:space="0" w:color="auto"/>
                          </w:divBdr>
                          <w:divsChild>
                            <w:div w:id="560561498">
                              <w:marLeft w:val="0"/>
                              <w:marRight w:val="0"/>
                              <w:marTop w:val="0"/>
                              <w:marBottom w:val="0"/>
                              <w:divBdr>
                                <w:top w:val="none" w:sz="0" w:space="0" w:color="auto"/>
                                <w:left w:val="none" w:sz="0" w:space="0" w:color="auto"/>
                                <w:bottom w:val="none" w:sz="0" w:space="0" w:color="auto"/>
                                <w:right w:val="none" w:sz="0" w:space="0" w:color="auto"/>
                              </w:divBdr>
                              <w:divsChild>
                                <w:div w:id="13938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151830">
          <w:marLeft w:val="0"/>
          <w:marRight w:val="0"/>
          <w:marTop w:val="0"/>
          <w:marBottom w:val="0"/>
          <w:divBdr>
            <w:top w:val="none" w:sz="0" w:space="0" w:color="auto"/>
            <w:left w:val="none" w:sz="0" w:space="0" w:color="auto"/>
            <w:bottom w:val="none" w:sz="0" w:space="0" w:color="auto"/>
            <w:right w:val="none" w:sz="0" w:space="0" w:color="auto"/>
          </w:divBdr>
          <w:divsChild>
            <w:div w:id="877821592">
              <w:marLeft w:val="0"/>
              <w:marRight w:val="0"/>
              <w:marTop w:val="600"/>
              <w:marBottom w:val="0"/>
              <w:divBdr>
                <w:top w:val="none" w:sz="0" w:space="0" w:color="auto"/>
                <w:left w:val="none" w:sz="0" w:space="0" w:color="auto"/>
                <w:bottom w:val="none" w:sz="0" w:space="0" w:color="auto"/>
                <w:right w:val="none" w:sz="0" w:space="0" w:color="auto"/>
              </w:divBdr>
              <w:divsChild>
                <w:div w:id="430400461">
                  <w:marLeft w:val="0"/>
                  <w:marRight w:val="0"/>
                  <w:marTop w:val="0"/>
                  <w:marBottom w:val="0"/>
                  <w:divBdr>
                    <w:top w:val="none" w:sz="0" w:space="0" w:color="auto"/>
                    <w:left w:val="none" w:sz="0" w:space="0" w:color="auto"/>
                    <w:bottom w:val="none" w:sz="0" w:space="0" w:color="auto"/>
                    <w:right w:val="none" w:sz="0" w:space="0" w:color="auto"/>
                  </w:divBdr>
                  <w:divsChild>
                    <w:div w:id="1986666789">
                      <w:marLeft w:val="960"/>
                      <w:marRight w:val="960"/>
                      <w:marTop w:val="0"/>
                      <w:marBottom w:val="0"/>
                      <w:divBdr>
                        <w:top w:val="none" w:sz="0" w:space="0" w:color="auto"/>
                        <w:left w:val="none" w:sz="0" w:space="0" w:color="auto"/>
                        <w:bottom w:val="none" w:sz="0" w:space="0" w:color="auto"/>
                        <w:right w:val="none" w:sz="0" w:space="0" w:color="auto"/>
                      </w:divBdr>
                      <w:divsChild>
                        <w:div w:id="10389687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9546747">
                  <w:marLeft w:val="0"/>
                  <w:marRight w:val="0"/>
                  <w:marTop w:val="0"/>
                  <w:marBottom w:val="0"/>
                  <w:divBdr>
                    <w:top w:val="none" w:sz="0" w:space="0" w:color="auto"/>
                    <w:left w:val="none" w:sz="0" w:space="0" w:color="auto"/>
                    <w:bottom w:val="none" w:sz="0" w:space="0" w:color="auto"/>
                    <w:right w:val="none" w:sz="0" w:space="0" w:color="auto"/>
                  </w:divBdr>
                  <w:divsChild>
                    <w:div w:id="1839689584">
                      <w:marLeft w:val="0"/>
                      <w:marRight w:val="0"/>
                      <w:marTop w:val="0"/>
                      <w:marBottom w:val="0"/>
                      <w:divBdr>
                        <w:top w:val="none" w:sz="0" w:space="0" w:color="auto"/>
                        <w:left w:val="none" w:sz="0" w:space="0" w:color="auto"/>
                        <w:bottom w:val="none" w:sz="0" w:space="0" w:color="auto"/>
                        <w:right w:val="none" w:sz="0" w:space="0" w:color="auto"/>
                      </w:divBdr>
                      <w:divsChild>
                        <w:div w:id="510724119">
                          <w:marLeft w:val="960"/>
                          <w:marRight w:val="960"/>
                          <w:marTop w:val="0"/>
                          <w:marBottom w:val="0"/>
                          <w:divBdr>
                            <w:top w:val="none" w:sz="0" w:space="0" w:color="auto"/>
                            <w:left w:val="none" w:sz="0" w:space="0" w:color="auto"/>
                            <w:bottom w:val="none" w:sz="0" w:space="0" w:color="auto"/>
                            <w:right w:val="none" w:sz="0" w:space="0" w:color="auto"/>
                          </w:divBdr>
                          <w:divsChild>
                            <w:div w:id="1583830399">
                              <w:marLeft w:val="0"/>
                              <w:marRight w:val="0"/>
                              <w:marTop w:val="375"/>
                              <w:marBottom w:val="375"/>
                              <w:divBdr>
                                <w:top w:val="single" w:sz="6" w:space="24" w:color="E6E6E6"/>
                                <w:left w:val="none" w:sz="0" w:space="0" w:color="auto"/>
                                <w:bottom w:val="none" w:sz="0" w:space="0" w:color="auto"/>
                                <w:right w:val="none" w:sz="0" w:space="0" w:color="auto"/>
                              </w:divBdr>
                              <w:divsChild>
                                <w:div w:id="1553691198">
                                  <w:marLeft w:val="0"/>
                                  <w:marRight w:val="0"/>
                                  <w:marTop w:val="0"/>
                                  <w:marBottom w:val="0"/>
                                  <w:divBdr>
                                    <w:top w:val="none" w:sz="0" w:space="0" w:color="auto"/>
                                    <w:left w:val="none" w:sz="0" w:space="0" w:color="auto"/>
                                    <w:bottom w:val="none" w:sz="0" w:space="0" w:color="auto"/>
                                    <w:right w:val="none" w:sz="0" w:space="0" w:color="auto"/>
                                  </w:divBdr>
                                  <w:divsChild>
                                    <w:div w:id="2016807135">
                                      <w:marLeft w:val="0"/>
                                      <w:marRight w:val="0"/>
                                      <w:marTop w:val="0"/>
                                      <w:marBottom w:val="480"/>
                                      <w:divBdr>
                                        <w:top w:val="none" w:sz="0" w:space="0" w:color="auto"/>
                                        <w:left w:val="none" w:sz="0" w:space="0" w:color="auto"/>
                                        <w:bottom w:val="none" w:sz="0" w:space="0" w:color="auto"/>
                                        <w:right w:val="none" w:sz="0" w:space="0" w:color="auto"/>
                                      </w:divBdr>
                                      <w:divsChild>
                                        <w:div w:id="1164515423">
                                          <w:marLeft w:val="0"/>
                                          <w:marRight w:val="0"/>
                                          <w:marTop w:val="0"/>
                                          <w:marBottom w:val="0"/>
                                          <w:divBdr>
                                            <w:top w:val="none" w:sz="0" w:space="0" w:color="auto"/>
                                            <w:left w:val="none" w:sz="0" w:space="0" w:color="auto"/>
                                            <w:bottom w:val="none" w:sz="0" w:space="0" w:color="auto"/>
                                            <w:right w:val="none" w:sz="0" w:space="0" w:color="auto"/>
                                          </w:divBdr>
                                        </w:div>
                                        <w:div w:id="276064733">
                                          <w:marLeft w:val="0"/>
                                          <w:marRight w:val="0"/>
                                          <w:marTop w:val="0"/>
                                          <w:marBottom w:val="0"/>
                                          <w:divBdr>
                                            <w:top w:val="none" w:sz="0" w:space="0" w:color="auto"/>
                                            <w:left w:val="none" w:sz="0" w:space="0" w:color="auto"/>
                                            <w:bottom w:val="none" w:sz="0" w:space="0" w:color="auto"/>
                                            <w:right w:val="none" w:sz="0" w:space="0" w:color="auto"/>
                                          </w:divBdr>
                                        </w:div>
                                        <w:div w:id="433019979">
                                          <w:marLeft w:val="0"/>
                                          <w:marRight w:val="0"/>
                                          <w:marTop w:val="0"/>
                                          <w:marBottom w:val="90"/>
                                          <w:divBdr>
                                            <w:top w:val="none" w:sz="0" w:space="0" w:color="auto"/>
                                            <w:left w:val="none" w:sz="0" w:space="0" w:color="auto"/>
                                            <w:bottom w:val="none" w:sz="0" w:space="0" w:color="auto"/>
                                            <w:right w:val="none" w:sz="0" w:space="0" w:color="auto"/>
                                          </w:divBdr>
                                          <w:divsChild>
                                            <w:div w:id="2094886387">
                                              <w:marLeft w:val="0"/>
                                              <w:marRight w:val="0"/>
                                              <w:marTop w:val="0"/>
                                              <w:marBottom w:val="0"/>
                                              <w:divBdr>
                                                <w:top w:val="none" w:sz="0" w:space="0" w:color="auto"/>
                                                <w:left w:val="none" w:sz="0" w:space="0" w:color="auto"/>
                                                <w:bottom w:val="none" w:sz="0" w:space="0" w:color="auto"/>
                                                <w:right w:val="none" w:sz="0" w:space="0" w:color="auto"/>
                                              </w:divBdr>
                                            </w:div>
                                          </w:divsChild>
                                        </w:div>
                                        <w:div w:id="1846433144">
                                          <w:marLeft w:val="0"/>
                                          <w:marRight w:val="0"/>
                                          <w:marTop w:val="0"/>
                                          <w:marBottom w:val="0"/>
                                          <w:divBdr>
                                            <w:top w:val="none" w:sz="0" w:space="0" w:color="auto"/>
                                            <w:left w:val="none" w:sz="0" w:space="0" w:color="auto"/>
                                            <w:bottom w:val="none" w:sz="0" w:space="0" w:color="auto"/>
                                            <w:right w:val="none" w:sz="0" w:space="0" w:color="auto"/>
                                          </w:divBdr>
                                          <w:divsChild>
                                            <w:div w:id="13602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3648">
                              <w:marLeft w:val="0"/>
                              <w:marRight w:val="0"/>
                              <w:marTop w:val="0"/>
                              <w:marBottom w:val="0"/>
                              <w:divBdr>
                                <w:top w:val="single" w:sz="6" w:space="19" w:color="E6E6E6"/>
                                <w:left w:val="none" w:sz="0" w:space="0" w:color="auto"/>
                                <w:bottom w:val="none" w:sz="0" w:space="0" w:color="auto"/>
                                <w:right w:val="none" w:sz="0" w:space="0" w:color="auto"/>
                              </w:divBdr>
                              <w:divsChild>
                                <w:div w:id="1405908146">
                                  <w:marLeft w:val="0"/>
                                  <w:marRight w:val="0"/>
                                  <w:marTop w:val="0"/>
                                  <w:marBottom w:val="0"/>
                                  <w:divBdr>
                                    <w:top w:val="single" w:sz="6" w:space="15" w:color="03A87C"/>
                                    <w:left w:val="single" w:sz="6" w:space="15" w:color="03A87C"/>
                                    <w:bottom w:val="single" w:sz="6" w:space="15" w:color="03A87C"/>
                                    <w:right w:val="single" w:sz="6" w:space="15" w:color="03A87C"/>
                                  </w:divBdr>
                                </w:div>
                              </w:divsChild>
                            </w:div>
                          </w:divsChild>
                        </w:div>
                      </w:divsChild>
                    </w:div>
                  </w:divsChild>
                </w:div>
              </w:divsChild>
            </w:div>
          </w:divsChild>
        </w:div>
        <w:div w:id="1526141002">
          <w:marLeft w:val="0"/>
          <w:marRight w:val="0"/>
          <w:marTop w:val="0"/>
          <w:marBottom w:val="0"/>
          <w:divBdr>
            <w:top w:val="none" w:sz="0" w:space="0" w:color="auto"/>
            <w:left w:val="none" w:sz="0" w:space="0" w:color="auto"/>
            <w:bottom w:val="none" w:sz="0" w:space="0" w:color="auto"/>
            <w:right w:val="none" w:sz="0" w:space="0" w:color="auto"/>
          </w:divBdr>
          <w:divsChild>
            <w:div w:id="1226717499">
              <w:marLeft w:val="0"/>
              <w:marRight w:val="0"/>
              <w:marTop w:val="0"/>
              <w:marBottom w:val="480"/>
              <w:divBdr>
                <w:top w:val="none" w:sz="0" w:space="0" w:color="auto"/>
                <w:left w:val="none" w:sz="0" w:space="0" w:color="auto"/>
                <w:bottom w:val="none" w:sz="0" w:space="0" w:color="auto"/>
                <w:right w:val="none" w:sz="0" w:space="0" w:color="auto"/>
              </w:divBdr>
              <w:divsChild>
                <w:div w:id="506360301">
                  <w:marLeft w:val="-180"/>
                  <w:marRight w:val="-180"/>
                  <w:marTop w:val="0"/>
                  <w:marBottom w:val="0"/>
                  <w:divBdr>
                    <w:top w:val="none" w:sz="0" w:space="0" w:color="auto"/>
                    <w:left w:val="none" w:sz="0" w:space="0" w:color="auto"/>
                    <w:bottom w:val="none" w:sz="0" w:space="0" w:color="auto"/>
                    <w:right w:val="none" w:sz="0" w:space="0" w:color="auto"/>
                  </w:divBdr>
                  <w:divsChild>
                    <w:div w:id="1754010280">
                      <w:marLeft w:val="180"/>
                      <w:marRight w:val="180"/>
                      <w:marTop w:val="0"/>
                      <w:marBottom w:val="0"/>
                      <w:divBdr>
                        <w:top w:val="none" w:sz="0" w:space="0" w:color="auto"/>
                        <w:left w:val="none" w:sz="0" w:space="0" w:color="auto"/>
                        <w:bottom w:val="none" w:sz="0" w:space="0" w:color="auto"/>
                        <w:right w:val="none" w:sz="0" w:space="0" w:color="auto"/>
                      </w:divBdr>
                      <w:divsChild>
                        <w:div w:id="1549297564">
                          <w:marLeft w:val="0"/>
                          <w:marRight w:val="0"/>
                          <w:marTop w:val="0"/>
                          <w:marBottom w:val="0"/>
                          <w:divBdr>
                            <w:top w:val="none" w:sz="0" w:space="0" w:color="auto"/>
                            <w:left w:val="none" w:sz="0" w:space="0" w:color="auto"/>
                            <w:bottom w:val="none" w:sz="0" w:space="0" w:color="auto"/>
                            <w:right w:val="none" w:sz="0" w:space="0" w:color="auto"/>
                          </w:divBdr>
                        </w:div>
                      </w:divsChild>
                    </w:div>
                    <w:div w:id="1801219086">
                      <w:marLeft w:val="180"/>
                      <w:marRight w:val="180"/>
                      <w:marTop w:val="0"/>
                      <w:marBottom w:val="0"/>
                      <w:divBdr>
                        <w:top w:val="none" w:sz="0" w:space="0" w:color="auto"/>
                        <w:left w:val="none" w:sz="0" w:space="0" w:color="auto"/>
                        <w:bottom w:val="none" w:sz="0" w:space="0" w:color="auto"/>
                        <w:right w:val="none" w:sz="0" w:space="0" w:color="auto"/>
                      </w:divBdr>
                      <w:divsChild>
                        <w:div w:id="472523327">
                          <w:marLeft w:val="0"/>
                          <w:marRight w:val="0"/>
                          <w:marTop w:val="0"/>
                          <w:marBottom w:val="0"/>
                          <w:divBdr>
                            <w:top w:val="none" w:sz="0" w:space="0" w:color="auto"/>
                            <w:left w:val="none" w:sz="0" w:space="0" w:color="auto"/>
                            <w:bottom w:val="none" w:sz="0" w:space="0" w:color="auto"/>
                            <w:right w:val="none" w:sz="0" w:space="0" w:color="auto"/>
                          </w:divBdr>
                        </w:div>
                      </w:divsChild>
                    </w:div>
                    <w:div w:id="1956710625">
                      <w:marLeft w:val="180"/>
                      <w:marRight w:val="180"/>
                      <w:marTop w:val="0"/>
                      <w:marBottom w:val="0"/>
                      <w:divBdr>
                        <w:top w:val="none" w:sz="0" w:space="0" w:color="auto"/>
                        <w:left w:val="none" w:sz="0" w:space="0" w:color="auto"/>
                        <w:bottom w:val="none" w:sz="0" w:space="0" w:color="auto"/>
                        <w:right w:val="none" w:sz="0" w:space="0" w:color="auto"/>
                      </w:divBdr>
                      <w:divsChild>
                        <w:div w:id="10806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70739">
              <w:marLeft w:val="0"/>
              <w:marRight w:val="0"/>
              <w:marTop w:val="0"/>
              <w:marBottom w:val="0"/>
              <w:divBdr>
                <w:top w:val="none" w:sz="0" w:space="0" w:color="auto"/>
                <w:left w:val="none" w:sz="0" w:space="0" w:color="auto"/>
                <w:bottom w:val="none" w:sz="0" w:space="0" w:color="auto"/>
                <w:right w:val="none" w:sz="0" w:space="0" w:color="auto"/>
              </w:divBdr>
              <w:divsChild>
                <w:div w:id="1116674377">
                  <w:marLeft w:val="0"/>
                  <w:marRight w:val="0"/>
                  <w:marTop w:val="0"/>
                  <w:marBottom w:val="0"/>
                  <w:divBdr>
                    <w:top w:val="none" w:sz="0" w:space="0" w:color="auto"/>
                    <w:left w:val="none" w:sz="0" w:space="0" w:color="auto"/>
                    <w:bottom w:val="none" w:sz="0" w:space="0" w:color="auto"/>
                    <w:right w:val="none" w:sz="0" w:space="0" w:color="auto"/>
                  </w:divBdr>
                  <w:divsChild>
                    <w:div w:id="4690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dc.gov/nchs/fastats/accidental-injury.htm" TargetMode="External"/><Relationship Id="rId18" Type="http://schemas.openxmlformats.org/officeDocument/2006/relationships/hyperlink" Target="https://www.ntsb.gov/investigations/data/pages/data_stats.aspx"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medium.com/@sathish.manthani?source=post_page-----e7d51ef132fe----------------------" TargetMode="External"/><Relationship Id="rId12" Type="http://schemas.openxmlformats.org/officeDocument/2006/relationships/hyperlink" Target="https://www.thaiairways.com/en_AE/index.page" TargetMode="External"/><Relationship Id="rId17" Type="http://schemas.openxmlformats.org/officeDocument/2006/relationships/hyperlink" Target="https://www.bts.gov/content/us-general-aviationa-safety-data" TargetMode="External"/><Relationship Id="rId2" Type="http://schemas.openxmlformats.org/officeDocument/2006/relationships/styles" Target="styles.xml"/><Relationship Id="rId16" Type="http://schemas.openxmlformats.org/officeDocument/2006/relationships/hyperlink" Target="https://www.cdc.gov/nchs/fastats/homicide.htm"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dc.gov/nchs/fastats/suicide.htm" TargetMode="External"/><Relationship Id="rId23" Type="http://schemas.openxmlformats.org/officeDocument/2006/relationships/fontTable" Target="fontTable.xml"/><Relationship Id="rId10" Type="http://schemas.openxmlformats.org/officeDocument/2006/relationships/hyperlink" Target="https://medium.com/@sathish.manthani/how-safe-is-air-travel-e7d51ef132fe?source=post_page-----e7d51ef132fe----------------------" TargetMode="External"/><Relationship Id="rId19" Type="http://schemas.openxmlformats.org/officeDocument/2006/relationships/hyperlink" Target="https://www.bts.gov/content/us-general-aviationa-safety-data" TargetMode="External"/><Relationship Id="rId4" Type="http://schemas.openxmlformats.org/officeDocument/2006/relationships/webSettings" Target="webSettings.xml"/><Relationship Id="rId9" Type="http://schemas.openxmlformats.org/officeDocument/2006/relationships/hyperlink" Target="https://medium.com/@sathish.manthani?source=post_page-----e7d51ef132fe----------------------" TargetMode="External"/><Relationship Id="rId14" Type="http://schemas.openxmlformats.org/officeDocument/2006/relationships/hyperlink" Target="https://www.cdc.gov/nchs/fastats/accidental-injury.htm" TargetMode="External"/><Relationship Id="rId22" Type="http://schemas.openxmlformats.org/officeDocument/2006/relationships/hyperlink" Target="https://medium.com/tag/blogp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Manthani</dc:creator>
  <cp:keywords/>
  <dc:description/>
  <cp:lastModifiedBy>Sathish Manthani</cp:lastModifiedBy>
  <cp:revision>1</cp:revision>
  <dcterms:created xsi:type="dcterms:W3CDTF">2020-07-12T06:20:00Z</dcterms:created>
  <dcterms:modified xsi:type="dcterms:W3CDTF">2020-07-12T07:05:00Z</dcterms:modified>
</cp:coreProperties>
</file>