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C3CD" w14:textId="2DE3E6D7" w:rsidR="00025229" w:rsidRDefault="00025229" w:rsidP="00025229">
      <w:pPr>
        <w:pStyle w:val="Heading1"/>
      </w:pPr>
      <w:r>
        <w:t>Air travel safety</w:t>
      </w:r>
      <w:r w:rsidR="00940C5B">
        <w:t xml:space="preserve"> Presentation</w:t>
      </w:r>
    </w:p>
    <w:p w14:paraId="42E286CF" w14:textId="77777777" w:rsidR="00025229" w:rsidRPr="00025229" w:rsidRDefault="00025229" w:rsidP="00025229"/>
    <w:p w14:paraId="745B5634" w14:textId="4D5BFE94" w:rsidR="00025229" w:rsidRDefault="00025229" w:rsidP="00025229">
      <w:pPr>
        <w:pStyle w:val="BodyText"/>
        <w:tabs>
          <w:tab w:val="left" w:pos="720"/>
        </w:tabs>
        <w:ind w:firstLine="0"/>
      </w:pPr>
      <w:r>
        <w:t>Th</w:t>
      </w:r>
      <w:r w:rsidR="00940C5B">
        <w:t xml:space="preserve">is video </w:t>
      </w:r>
      <w:r>
        <w:t xml:space="preserve">is </w:t>
      </w:r>
      <w:r w:rsidR="00C24B77">
        <w:t>created</w:t>
      </w:r>
      <w:r>
        <w:t xml:space="preserve"> for external audience. The idea is to </w:t>
      </w:r>
      <w:r w:rsidR="00C24B77">
        <w:t>spread a</w:t>
      </w:r>
      <w:r>
        <w:t xml:space="preserve"> positive message </w:t>
      </w:r>
      <w:r w:rsidR="00C24B77">
        <w:t xml:space="preserve">and awareness </w:t>
      </w:r>
      <w:r>
        <w:t xml:space="preserve">about airlines safety and </w:t>
      </w:r>
      <w:r w:rsidR="00C24B77">
        <w:t xml:space="preserve">support the visuals with data evidence. </w:t>
      </w:r>
      <w:r w:rsidR="00940C5B">
        <w:t>External audience</w:t>
      </w:r>
      <w:r w:rsidR="00C24B77">
        <w:t xml:space="preserve"> should be </w:t>
      </w:r>
      <w:r w:rsidR="00940C5B">
        <w:t xml:space="preserve">able to connect to the topic and </w:t>
      </w:r>
      <w:r w:rsidR="00C24B77">
        <w:t xml:space="preserve">easily </w:t>
      </w:r>
      <w:r w:rsidR="00940C5B">
        <w:t>understand the visuals while keeping them interesting during the presentation.</w:t>
      </w:r>
    </w:p>
    <w:p w14:paraId="6E636BAD" w14:textId="77777777" w:rsidR="00F91480" w:rsidRDefault="00C24B77" w:rsidP="001E77A6">
      <w:pPr>
        <w:pStyle w:val="BodyText"/>
        <w:tabs>
          <w:tab w:val="left" w:pos="720"/>
        </w:tabs>
        <w:ind w:firstLine="0"/>
      </w:pPr>
      <w:r>
        <w:t xml:space="preserve">The title that I have given to the </w:t>
      </w:r>
      <w:r w:rsidR="00064650">
        <w:t>presentation</w:t>
      </w:r>
      <w:r>
        <w:t xml:space="preserve"> is “</w:t>
      </w:r>
      <w:proofErr w:type="spellStart"/>
      <w:r w:rsidR="00064650">
        <w:t>Airtravel</w:t>
      </w:r>
      <w:proofErr w:type="spellEnd"/>
      <w:r w:rsidR="00064650">
        <w:t xml:space="preserve"> safety</w:t>
      </w:r>
      <w:r>
        <w:t>”.</w:t>
      </w:r>
      <w:r w:rsidR="00025229">
        <w:t xml:space="preserve"> </w:t>
      </w:r>
      <w:r w:rsidR="00FD0F4C">
        <w:t>In the</w:t>
      </w:r>
      <w:r w:rsidR="00025229">
        <w:t xml:space="preserve"> first </w:t>
      </w:r>
      <w:r w:rsidR="00064650">
        <w:t>slide I talked about how airline fatalities</w:t>
      </w:r>
      <w:r w:rsidR="00FD0F4C">
        <w:t xml:space="preserve"> compared to other modes of transportation.</w:t>
      </w:r>
      <w:r w:rsidR="00064650">
        <w:t xml:space="preserve"> </w:t>
      </w:r>
      <w:proofErr w:type="spellStart"/>
      <w:r w:rsidR="00F91480">
        <w:t>Its</w:t>
      </w:r>
      <w:proofErr w:type="spellEnd"/>
      <w:r w:rsidR="00F91480">
        <w:t xml:space="preserve"> easy for the audience to relate to this visualization because we use other modes of transportation </w:t>
      </w:r>
      <w:proofErr w:type="gramStart"/>
      <w:r w:rsidR="00F91480">
        <w:t>on a daily basis</w:t>
      </w:r>
      <w:proofErr w:type="gramEnd"/>
      <w:r w:rsidR="00F91480">
        <w:t xml:space="preserve"> and everyone has the opinion that they are the safest way of traveling.</w:t>
      </w:r>
      <w:r w:rsidR="00F91480">
        <w:t xml:space="preserve"> </w:t>
      </w:r>
    </w:p>
    <w:p w14:paraId="5A72FDC6" w14:textId="700A6503" w:rsidR="001E77A6" w:rsidRDefault="00064650" w:rsidP="001E77A6">
      <w:pPr>
        <w:pStyle w:val="BodyText"/>
        <w:tabs>
          <w:tab w:val="left" w:pos="720"/>
        </w:tabs>
        <w:ind w:firstLine="0"/>
      </w:pPr>
      <w:r>
        <w:t xml:space="preserve">Not just the modes of transportation, I also wanted to </w:t>
      </w:r>
      <w:r w:rsidR="00F91480">
        <w:t>draw</w:t>
      </w:r>
      <w:r>
        <w:t xml:space="preserve"> the comparison against the normal causes of deaths in our daily life. This will give help the audience get a perspective on airline fatalities versus the common causes of mortality that we hear every day.</w:t>
      </w:r>
      <w:r w:rsidR="00F91480">
        <w:t xml:space="preserve"> </w:t>
      </w:r>
      <w:r w:rsidR="00143495">
        <w:t xml:space="preserve">So, I wanted to compare airline fatalities against road transportation, railways and marine. </w:t>
      </w:r>
      <w:r w:rsidR="001E77A6">
        <w:t xml:space="preserve">The external data source for this statistic is cited </w:t>
      </w:r>
      <w:r w:rsidR="00E74377">
        <w:t>below the visual.</w:t>
      </w:r>
    </w:p>
    <w:p w14:paraId="1EE7FB80" w14:textId="1986D912" w:rsidR="00AE7423" w:rsidRDefault="00AE7423" w:rsidP="00DE4765">
      <w:pPr>
        <w:pStyle w:val="BodyText"/>
        <w:tabs>
          <w:tab w:val="left" w:pos="720"/>
        </w:tabs>
        <w:ind w:firstLine="0"/>
      </w:pPr>
      <w:r>
        <w:t xml:space="preserve">In the next </w:t>
      </w:r>
      <w:r w:rsidR="00E74377">
        <w:t>slide</w:t>
      </w:r>
      <w:r>
        <w:t xml:space="preserve">, I </w:t>
      </w:r>
      <w:r w:rsidR="00DE4765">
        <w:t>talked about how a</w:t>
      </w:r>
      <w:r>
        <w:t xml:space="preserve">irlines fatalities </w:t>
      </w:r>
      <w:r w:rsidR="00DE4765">
        <w:t>are falling in the US</w:t>
      </w:r>
      <w:r>
        <w:t xml:space="preserve"> over the years. I have shown the fatalities count from 2000 to 2018</w:t>
      </w:r>
      <w:r w:rsidR="00DE4765">
        <w:t xml:space="preserve"> in a line chart. I also talked about</w:t>
      </w:r>
      <w:r>
        <w:t xml:space="preserve"> the fatality rate per 100 million miles</w:t>
      </w:r>
      <w:r w:rsidR="00DE4765">
        <w:t xml:space="preserve">. I used </w:t>
      </w:r>
      <w:r w:rsidR="00852E01">
        <w:t>bar chart</w:t>
      </w:r>
      <w:r w:rsidR="00DE4765">
        <w:t xml:space="preserve"> for this visualization. Audience can quickly connect how fatalities rates are falling over the years in US from these two visualizations</w:t>
      </w:r>
      <w:r>
        <w:t xml:space="preserve">. </w:t>
      </w:r>
      <w:r w:rsidR="00DE4765">
        <w:t>These two visualizations also capture the trend of Injured persons, fatal accidents</w:t>
      </w:r>
    </w:p>
    <w:p w14:paraId="6372CF25" w14:textId="284E8552" w:rsidR="001B4002" w:rsidRDefault="001E77A6" w:rsidP="009515E3">
      <w:pPr>
        <w:pStyle w:val="BodyText"/>
        <w:tabs>
          <w:tab w:val="left" w:pos="720"/>
        </w:tabs>
        <w:ind w:firstLine="0"/>
      </w:pPr>
      <w:r>
        <w:t xml:space="preserve">Last two visualizations are more on what country airlines are safest compared to others. In these two visualizations, I </w:t>
      </w:r>
      <w:r w:rsidR="009515E3">
        <w:t>talked about</w:t>
      </w:r>
      <w:r>
        <w:t xml:space="preserve"> the airlines operated by first-world countries</w:t>
      </w:r>
      <w:r w:rsidR="009515E3">
        <w:t xml:space="preserve"> and rest of the world airlines. From the visualizations, I want to show </w:t>
      </w:r>
      <w:proofErr w:type="spellStart"/>
      <w:r w:rsidR="009515E3">
        <w:t>the</w:t>
      </w:r>
      <w:proofErr w:type="spellEnd"/>
      <w:r w:rsidR="009515E3">
        <w:t xml:space="preserve"> audience that 95% of fatalities are from the rest of the world airlines and its much safer to travel in airlines that are operated by </w:t>
      </w:r>
      <w:r w:rsidR="009515E3">
        <w:lastRenderedPageBreak/>
        <w:t xml:space="preserve">first-world countries. I used spatial chart to show the top 5 countries with most fatalities from 1985 to 2014. In the </w:t>
      </w:r>
      <w:proofErr w:type="gramStart"/>
      <w:r w:rsidR="009515E3">
        <w:t>right hand</w:t>
      </w:r>
      <w:proofErr w:type="gramEnd"/>
      <w:r w:rsidR="009515E3">
        <w:t xml:space="preserve"> side pie-chart, I have visually shown that big chunk of fatalities are not occurred in the airlines operated by first world countries. </w:t>
      </w:r>
    </w:p>
    <w:p w14:paraId="23697B23" w14:textId="2F7CBE03" w:rsidR="00025229" w:rsidRDefault="009515E3" w:rsidP="009515E3">
      <w:pPr>
        <w:pStyle w:val="BodyText"/>
        <w:tabs>
          <w:tab w:val="left" w:pos="720"/>
        </w:tabs>
        <w:ind w:firstLine="0"/>
      </w:pPr>
      <w:r>
        <w:t xml:space="preserve">In the last slide, I summarized a few points on the topic for the audience and I kind of recapped some of the points which I already discussed </w:t>
      </w:r>
      <w:r w:rsidR="005049A9">
        <w:t>in the previous slides.</w:t>
      </w:r>
    </w:p>
    <w:p w14:paraId="64B52432" w14:textId="118269CB" w:rsidR="00025229" w:rsidRPr="004304FC" w:rsidRDefault="004304FC" w:rsidP="004304FC">
      <w:pPr>
        <w:pStyle w:val="Heading2"/>
      </w:pPr>
      <w:r w:rsidRPr="004304FC">
        <w:t>References:</w:t>
      </w:r>
    </w:p>
    <w:p w14:paraId="7C1AA64F" w14:textId="0D7C956D" w:rsidR="001974F4" w:rsidRDefault="003247DD" w:rsidP="003247DD">
      <w:pPr>
        <w:pStyle w:val="NormalWeb"/>
        <w:numPr>
          <w:ilvl w:val="0"/>
          <w:numId w:val="2"/>
        </w:numPr>
      </w:pPr>
      <w:hyperlink r:id="rId5" w:history="1">
        <w:r w:rsidRPr="00271329">
          <w:rPr>
            <w:rStyle w:val="Hyperlink"/>
          </w:rPr>
          <w:t>https://www.ntsb.gov/investigations/data/pages/data_stats.aspx</w:t>
        </w:r>
      </w:hyperlink>
    </w:p>
    <w:p w14:paraId="256B2A13" w14:textId="279052C0" w:rsidR="001974F4" w:rsidRDefault="001974F4" w:rsidP="001974F4">
      <w:pPr>
        <w:pStyle w:val="NormalWeb"/>
        <w:ind w:left="720"/>
      </w:pPr>
      <w:r>
        <w:t>2. </w:t>
      </w:r>
      <w:hyperlink r:id="rId6" w:history="1">
        <w:r w:rsidR="003247DD" w:rsidRPr="00271329">
          <w:rPr>
            <w:rStyle w:val="Hyperlink"/>
          </w:rPr>
          <w:t>https://fivethirtyeight.com/features/should-travelers-avoid-flying-airlines-that-have-had-crashes-in-the-past/</w:t>
        </w:r>
      </w:hyperlink>
    </w:p>
    <w:p w14:paraId="1B39DAAB" w14:textId="7F7D22A7" w:rsidR="001974F4" w:rsidRDefault="001974F4" w:rsidP="001974F4">
      <w:pPr>
        <w:pStyle w:val="NormalWeb"/>
        <w:ind w:left="720"/>
      </w:pPr>
      <w:r>
        <w:t>3. </w:t>
      </w:r>
      <w:hyperlink r:id="rId7" w:history="1">
        <w:r w:rsidR="003247DD" w:rsidRPr="00271329">
          <w:rPr>
            <w:rStyle w:val="Hyperlink"/>
          </w:rPr>
          <w:t>https://www.bts.gov/content/us-air-carrier-safety-data</w:t>
        </w:r>
      </w:hyperlink>
    </w:p>
    <w:p w14:paraId="7EA75960" w14:textId="6EF776CC" w:rsidR="003247DD" w:rsidRDefault="003247DD" w:rsidP="001974F4">
      <w:pPr>
        <w:pStyle w:val="NormalWeb"/>
        <w:ind w:left="720"/>
      </w:pPr>
      <w:r>
        <w:t xml:space="preserve">4. </w:t>
      </w:r>
      <w:hyperlink r:id="rId8" w:history="1">
        <w:hyperlink r:id="rId9" w:history="1">
          <w:r w:rsidRPr="003247DD">
            <w:rPr>
              <w:rStyle w:val="Hyperlink"/>
            </w:rPr>
            <w:t>https://www.cdc.gov/nchs/fastats/accidental-injury.htm</w:t>
          </w:r>
        </w:hyperlink>
      </w:hyperlink>
    </w:p>
    <w:p w14:paraId="53D3A6EB" w14:textId="77777777" w:rsidR="003247DD" w:rsidRDefault="003247DD" w:rsidP="001974F4">
      <w:pPr>
        <w:pStyle w:val="NormalWeb"/>
        <w:ind w:left="720"/>
      </w:pPr>
    </w:p>
    <w:p w14:paraId="143A8AE0" w14:textId="77777777" w:rsidR="00025229" w:rsidRDefault="00025229" w:rsidP="00025229"/>
    <w:p w14:paraId="24EE7EC1" w14:textId="77777777" w:rsidR="00025229" w:rsidRDefault="00025229" w:rsidP="00025229"/>
    <w:p w14:paraId="38F180D4" w14:textId="77777777" w:rsidR="004E4428" w:rsidRDefault="004E4428"/>
    <w:sectPr w:rsidR="004E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74273"/>
    <w:multiLevelType w:val="hybridMultilevel"/>
    <w:tmpl w:val="B2A26356"/>
    <w:lvl w:ilvl="0" w:tplc="775C6FC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47B"/>
    <w:multiLevelType w:val="hybridMultilevel"/>
    <w:tmpl w:val="508692C2"/>
    <w:lvl w:ilvl="0" w:tplc="E810739A">
      <w:start w:val="1"/>
      <w:numFmt w:val="decimal"/>
      <w:lvlText w:val="[%1]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yMzA3MDMxM7MwtjRS0lEKTi0uzszPAykwrAUArimzzSwAAAA="/>
  </w:docVars>
  <w:rsids>
    <w:rsidRoot w:val="00025229"/>
    <w:rsid w:val="00025229"/>
    <w:rsid w:val="00064650"/>
    <w:rsid w:val="00143495"/>
    <w:rsid w:val="001974F4"/>
    <w:rsid w:val="001B4002"/>
    <w:rsid w:val="001E77A6"/>
    <w:rsid w:val="003247DD"/>
    <w:rsid w:val="004304FC"/>
    <w:rsid w:val="004E4428"/>
    <w:rsid w:val="005049A9"/>
    <w:rsid w:val="00852E01"/>
    <w:rsid w:val="00940C5B"/>
    <w:rsid w:val="009515E3"/>
    <w:rsid w:val="00A3021D"/>
    <w:rsid w:val="00A563A9"/>
    <w:rsid w:val="00AE7423"/>
    <w:rsid w:val="00C24B77"/>
    <w:rsid w:val="00DE4765"/>
    <w:rsid w:val="00E74377"/>
    <w:rsid w:val="00F91480"/>
    <w:rsid w:val="00FD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A21F"/>
  <w15:chartTrackingRefBased/>
  <w15:docId w15:val="{DD51E283-FBAA-4EB8-9130-5C437809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25229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025229"/>
    <w:pPr>
      <w:tabs>
        <w:tab w:val="right" w:pos="8640"/>
      </w:tabs>
      <w:spacing w:line="480" w:lineRule="auto"/>
      <w:ind w:firstLine="720"/>
    </w:pPr>
  </w:style>
  <w:style w:type="character" w:customStyle="1" w:styleId="BodyTextChar">
    <w:name w:val="Body Text Char"/>
    <w:basedOn w:val="DefaultParagraphFont"/>
    <w:link w:val="BodyText"/>
    <w:rsid w:val="00025229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025229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hAnsi="Garamond"/>
      <w:kern w:val="28"/>
    </w:rPr>
  </w:style>
  <w:style w:type="character" w:customStyle="1" w:styleId="SubtitleChar">
    <w:name w:val="Subtitle Char"/>
    <w:basedOn w:val="DefaultParagraphFont"/>
    <w:link w:val="Subtitle"/>
    <w:rsid w:val="00025229"/>
    <w:rPr>
      <w:rFonts w:ascii="Garamond" w:eastAsia="Times New Roman" w:hAnsi="Garamond" w:cs="Times New Roman"/>
      <w:kern w:val="28"/>
      <w:sz w:val="24"/>
      <w:szCs w:val="24"/>
    </w:rPr>
  </w:style>
  <w:style w:type="paragraph" w:customStyle="1" w:styleId="SectionHeading">
    <w:name w:val="SectionHeading"/>
    <w:rsid w:val="00025229"/>
    <w:pPr>
      <w:keepNext/>
      <w:pageBreakBefore/>
      <w:spacing w:after="0" w:line="480" w:lineRule="auto"/>
      <w:jc w:val="center"/>
    </w:pPr>
    <w:rPr>
      <w:rFonts w:ascii="Garamond" w:eastAsia="Times New Roman" w:hAnsi="Garamond" w:cs="Times New Roman"/>
      <w:sz w:val="24"/>
    </w:rPr>
  </w:style>
  <w:style w:type="paragraph" w:customStyle="1" w:styleId="StyleRight05">
    <w:name w:val="Style Right:  0.5&quot;"/>
    <w:basedOn w:val="Normal"/>
    <w:rsid w:val="00025229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025229"/>
    <w:pPr>
      <w:tabs>
        <w:tab w:val="right" w:pos="8640"/>
      </w:tabs>
      <w:spacing w:line="480" w:lineRule="auto"/>
      <w:jc w:val="center"/>
    </w:pPr>
  </w:style>
  <w:style w:type="paragraph" w:customStyle="1" w:styleId="AbstractText">
    <w:name w:val="Abstract Text"/>
    <w:basedOn w:val="BodyText"/>
    <w:rsid w:val="00025229"/>
    <w:pPr>
      <w:keepNext/>
      <w:ind w:firstLine="0"/>
    </w:pPr>
    <w:rPr>
      <w:szCs w:val="22"/>
    </w:rPr>
  </w:style>
  <w:style w:type="paragraph" w:customStyle="1" w:styleId="Reference">
    <w:name w:val="Reference"/>
    <w:basedOn w:val="BodyText"/>
    <w:rsid w:val="00025229"/>
    <w:pPr>
      <w:keepNext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02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974F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32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nchs/fastats/accidental-injur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ts.gov/content/us-air-carrier-safety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vethirtyeight.com/features/should-travelers-avoid-flying-airlines-that-have-had-crashes-in-the-pa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tsb.gov/investigations/data/pages/data_stat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dc.gov/nchs/fastats/accidental-inju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Manthani</dc:creator>
  <cp:keywords/>
  <dc:description/>
  <cp:lastModifiedBy>Sathish Manthani</cp:lastModifiedBy>
  <cp:revision>19</cp:revision>
  <dcterms:created xsi:type="dcterms:W3CDTF">2020-07-26T18:11:00Z</dcterms:created>
  <dcterms:modified xsi:type="dcterms:W3CDTF">2020-08-08T18:13:00Z</dcterms:modified>
</cp:coreProperties>
</file>