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82E" w:rsidRPr="0070643C" w:rsidRDefault="0094682E" w:rsidP="0094682E">
      <w:r w:rsidRPr="0070643C">
        <w:t xml:space="preserve">Resume of </w:t>
      </w:r>
      <w:r w:rsidRPr="0070643C">
        <w:rPr>
          <w:rStyle w:val="ConsultantNameChar"/>
          <w:rFonts w:ascii="Arial" w:hAnsi="Arial"/>
          <w:color w:val="auto"/>
        </w:rPr>
        <w:t>Seshadri Kudupudi</w:t>
      </w:r>
      <w:r w:rsidRPr="0070643C">
        <w:t xml:space="preserve"> </w:t>
      </w:r>
    </w:p>
    <w:p w:rsidR="0094682E" w:rsidRPr="0070643C" w:rsidRDefault="005379A3" w:rsidP="0094682E">
      <w:pPr>
        <w:pStyle w:val="Resumeof"/>
        <w:spacing w:after="0" w:line="240" w:lineRule="auto"/>
        <w:outlineLvl w:val="0"/>
        <w:rPr>
          <w:rStyle w:val="ConsultantNameChar"/>
          <w:rFonts w:ascii="Arial" w:hAnsi="Arial"/>
          <w:b/>
          <w:color w:val="auto"/>
          <w:sz w:val="22"/>
          <w:lang w:val="en-GB"/>
        </w:rPr>
      </w:pPr>
      <w:hyperlink r:id="rId7" w:history="1">
        <w:r w:rsidR="0094682E" w:rsidRPr="0070643C">
          <w:rPr>
            <w:rStyle w:val="Hyperlink"/>
            <w:rFonts w:ascii="Arial" w:hAnsi="Arial"/>
            <w:sz w:val="22"/>
            <w:lang w:val="en-GB"/>
          </w:rPr>
          <w:t>seshukp@gmail.com</w:t>
        </w:r>
      </w:hyperlink>
      <w:r w:rsidR="0094682E" w:rsidRPr="0070643C">
        <w:rPr>
          <w:rStyle w:val="ConsultantNameChar"/>
          <w:rFonts w:ascii="Arial" w:hAnsi="Arial"/>
          <w:color w:val="auto"/>
          <w:sz w:val="22"/>
          <w:lang w:val="en-GB"/>
        </w:rPr>
        <w:t xml:space="preserve"> </w:t>
      </w:r>
    </w:p>
    <w:p w:rsidR="0094682E" w:rsidRPr="0070643C" w:rsidRDefault="0094682E" w:rsidP="0094682E">
      <w:pPr>
        <w:pStyle w:val="Resumeof"/>
        <w:spacing w:after="0" w:line="240" w:lineRule="auto"/>
        <w:outlineLvl w:val="0"/>
        <w:rPr>
          <w:rStyle w:val="ConsultantNameChar"/>
          <w:rFonts w:ascii="Arial" w:hAnsi="Arial"/>
          <w:color w:val="auto"/>
          <w:sz w:val="22"/>
          <w:lang w:val="en-GB"/>
        </w:rPr>
      </w:pPr>
      <w:r w:rsidRPr="0070643C">
        <w:rPr>
          <w:rStyle w:val="ConsultantNameChar"/>
          <w:rFonts w:ascii="Arial" w:hAnsi="Arial"/>
          <w:color w:val="auto"/>
          <w:sz w:val="22"/>
          <w:lang w:val="en-GB"/>
        </w:rPr>
        <w:t>(M)+91-8897822226</w:t>
      </w:r>
    </w:p>
    <w:p w:rsidR="0094682E" w:rsidRPr="0070643C" w:rsidRDefault="0094682E" w:rsidP="0094682E">
      <w:pPr>
        <w:jc w:val="right"/>
      </w:pPr>
    </w:p>
    <w:p w:rsidR="0094682E" w:rsidRPr="0070643C" w:rsidRDefault="0094682E" w:rsidP="0094682E">
      <w:pPr>
        <w:pStyle w:val="Heading-unnumbered"/>
        <w:keepNext/>
        <w:outlineLvl w:val="0"/>
        <w:rPr>
          <w:rFonts w:ascii="Arial" w:hAnsi="Arial"/>
          <w:color w:val="auto"/>
          <w:lang w:val="en-GB"/>
        </w:rPr>
      </w:pPr>
      <w:r w:rsidRPr="0070643C">
        <w:rPr>
          <w:rFonts w:ascii="Arial" w:hAnsi="Arial"/>
          <w:color w:val="auto"/>
          <w:lang w:val="en-GB"/>
        </w:rPr>
        <w:t>Summary</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 xml:space="preserve">Having 12 years of Experience in design and development of Client Server and Web Based Applications. </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Experienced in Health Care, Finance and Insurance Domain.</w:t>
      </w:r>
    </w:p>
    <w:p w:rsidR="0094682E" w:rsidRPr="0070643C" w:rsidRDefault="0094682E" w:rsidP="0094682E">
      <w:pPr>
        <w:pStyle w:val="BodyTextIndent3"/>
        <w:numPr>
          <w:ilvl w:val="0"/>
          <w:numId w:val="4"/>
        </w:numPr>
        <w:spacing w:after="0" w:line="360" w:lineRule="auto"/>
        <w:jc w:val="both"/>
        <w:rPr>
          <w:rFonts w:ascii="Arial" w:hAnsi="Arial" w:cs="Arial"/>
          <w:bCs/>
          <w:sz w:val="20"/>
          <w:szCs w:val="20"/>
        </w:rPr>
      </w:pPr>
      <w:r w:rsidRPr="0070643C">
        <w:rPr>
          <w:rFonts w:ascii="Arial" w:hAnsi="Arial" w:cs="Arial"/>
          <w:sz w:val="20"/>
          <w:szCs w:val="20"/>
        </w:rPr>
        <w:t>Highly Skilled in Microsoft</w:t>
      </w:r>
      <w:r w:rsidR="007A40CF">
        <w:rPr>
          <w:rFonts w:ascii="Arial" w:hAnsi="Arial" w:cs="Arial"/>
          <w:sz w:val="20"/>
          <w:szCs w:val="20"/>
        </w:rPr>
        <w:t xml:space="preserve">. </w:t>
      </w:r>
      <w:r w:rsidRPr="0070643C">
        <w:rPr>
          <w:rFonts w:ascii="Arial" w:hAnsi="Arial" w:cs="Arial"/>
          <w:sz w:val="20"/>
          <w:szCs w:val="20"/>
        </w:rPr>
        <w:t>NET Framework 4.0/3.5/2.0,MVC3.0,Razor View Engine, Entity Framework, LINQ, C#.NET, VB.NET, ASP.NET, ASP, AJAX Extensions and Reporting Services.</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Good implementation knowledge of RDBMS using MS-SQL Server, ORACLE, MYSQL and MS-Access.</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Ability to handle work independently as well as in team.</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Extensive experience in full SDLC, end to end development of software products from requirement analysis to system study, design, coding, testing, de-bugging, documentation and implementation.</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Strong analytical, problem solving and managerial skills.</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Ability to read, analyzes and interprets general business periodicals, professional journals, technical procedures.</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Ability to effectively present information and respond to questions from groups of managers, clients, customers.</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Extensive Experience in preparation of functional, technical Specification and end user training Document.</w:t>
      </w:r>
    </w:p>
    <w:p w:rsidR="0094682E" w:rsidRPr="0070643C" w:rsidRDefault="0094682E" w:rsidP="0094682E">
      <w:pPr>
        <w:pStyle w:val="BodyTextIndent3"/>
        <w:numPr>
          <w:ilvl w:val="0"/>
          <w:numId w:val="4"/>
        </w:numPr>
        <w:spacing w:after="0" w:line="360" w:lineRule="auto"/>
        <w:jc w:val="both"/>
        <w:rPr>
          <w:rFonts w:ascii="Arial" w:hAnsi="Arial" w:cs="Arial"/>
          <w:sz w:val="20"/>
          <w:szCs w:val="20"/>
        </w:rPr>
      </w:pPr>
      <w:r w:rsidRPr="0070643C">
        <w:rPr>
          <w:rFonts w:ascii="Arial" w:hAnsi="Arial" w:cs="Arial"/>
          <w:sz w:val="20"/>
          <w:szCs w:val="20"/>
        </w:rPr>
        <w:t>Excellent communication and presentation skills and Customer Oriented attitude.</w:t>
      </w:r>
    </w:p>
    <w:p w:rsidR="0094682E" w:rsidRPr="0070643C" w:rsidRDefault="0094682E" w:rsidP="0094682E">
      <w:pPr>
        <w:pStyle w:val="Rel-Head"/>
        <w:spacing w:line="264" w:lineRule="auto"/>
        <w:ind w:left="360"/>
        <w:jc w:val="both"/>
        <w:outlineLvl w:val="0"/>
        <w:rPr>
          <w:b/>
          <w:bCs/>
        </w:rPr>
      </w:pPr>
    </w:p>
    <w:p w:rsidR="0094682E" w:rsidRPr="0070643C" w:rsidRDefault="00C302DC" w:rsidP="0094682E">
      <w:pPr>
        <w:spacing w:line="264" w:lineRule="auto"/>
        <w:outlineLvl w:val="0"/>
        <w:rPr>
          <w:b/>
          <w:bCs/>
          <w:u w:val="single"/>
        </w:rPr>
      </w:pPr>
      <w:bookmarkStart w:id="0" w:name="_GoBack"/>
      <w:bookmarkEnd w:id="0"/>
      <w:r w:rsidRPr="0070643C">
        <w:rPr>
          <w:b/>
          <w:bCs/>
          <w:u w:val="single"/>
        </w:rPr>
        <w:t>SKILLS</w:t>
      </w:r>
    </w:p>
    <w:p w:rsidR="0094682E" w:rsidRPr="0070643C" w:rsidRDefault="0094682E" w:rsidP="0094682E">
      <w:pPr>
        <w:spacing w:line="264" w:lineRule="auto"/>
        <w:outlineLvl w:val="0"/>
        <w:rPr>
          <w:b/>
          <w:bCs/>
          <w:u w:val="single"/>
        </w:rPr>
      </w:pPr>
    </w:p>
    <w:p w:rsidR="00C302DC" w:rsidRPr="0070643C" w:rsidRDefault="00C302DC" w:rsidP="00C302DC">
      <w:pPr>
        <w:pStyle w:val="ProjectSummary"/>
        <w:numPr>
          <w:ilvl w:val="0"/>
          <w:numId w:val="5"/>
        </w:numPr>
        <w:spacing w:line="360" w:lineRule="auto"/>
      </w:pPr>
      <w:r w:rsidRPr="0070643C">
        <w:rPr>
          <w:b/>
        </w:rPr>
        <w:t>Web Technologies</w:t>
      </w:r>
      <w:r w:rsidRPr="0070643C">
        <w:rPr>
          <w:b/>
        </w:rPr>
        <w:tab/>
      </w:r>
      <w:r w:rsidRPr="0070643C">
        <w:rPr>
          <w:b/>
        </w:rPr>
        <w:tab/>
        <w:t>:</w:t>
      </w:r>
      <w:r w:rsidRPr="0070643C">
        <w:t xml:space="preserve"> </w:t>
      </w:r>
      <w:r w:rsidRPr="0070643C">
        <w:tab/>
        <w:t xml:space="preserve">ASP.Net 1.1/2.0/3.5/4.0 , MVC3/4 </w:t>
      </w:r>
    </w:p>
    <w:p w:rsidR="00C302DC" w:rsidRPr="0070643C" w:rsidRDefault="00C302DC" w:rsidP="00C302DC">
      <w:pPr>
        <w:pStyle w:val="ProjectSummary"/>
        <w:spacing w:line="360" w:lineRule="auto"/>
        <w:ind w:left="360"/>
      </w:pPr>
      <w:r w:rsidRPr="0070643C">
        <w:t xml:space="preserve">                                                                , Razor UI View Engine, Entity Framework, LINQ</w:t>
      </w:r>
    </w:p>
    <w:p w:rsidR="00C302DC" w:rsidRPr="0070643C" w:rsidRDefault="00C302DC" w:rsidP="00C302DC">
      <w:pPr>
        <w:pStyle w:val="ProjectSummary"/>
        <w:numPr>
          <w:ilvl w:val="0"/>
          <w:numId w:val="5"/>
        </w:numPr>
        <w:spacing w:line="360" w:lineRule="auto"/>
      </w:pPr>
      <w:r w:rsidRPr="0070643C">
        <w:rPr>
          <w:b/>
        </w:rPr>
        <w:t>Markup Language</w:t>
      </w:r>
      <w:r w:rsidRPr="0070643C">
        <w:rPr>
          <w:b/>
        </w:rPr>
        <w:tab/>
      </w:r>
      <w:r w:rsidRPr="0070643C">
        <w:rPr>
          <w:b/>
        </w:rPr>
        <w:tab/>
        <w:t>:</w:t>
      </w:r>
      <w:r w:rsidRPr="0070643C">
        <w:t xml:space="preserve"> </w:t>
      </w:r>
      <w:r w:rsidRPr="0070643C">
        <w:tab/>
        <w:t>HTML, DHTML, XML,XSLT</w:t>
      </w:r>
    </w:p>
    <w:p w:rsidR="00C302DC" w:rsidRPr="0070643C" w:rsidRDefault="00C302DC" w:rsidP="00C302DC">
      <w:pPr>
        <w:pStyle w:val="ProjectSummary"/>
        <w:numPr>
          <w:ilvl w:val="0"/>
          <w:numId w:val="5"/>
        </w:numPr>
        <w:spacing w:line="360" w:lineRule="auto"/>
      </w:pPr>
      <w:r w:rsidRPr="0070643C">
        <w:rPr>
          <w:b/>
        </w:rPr>
        <w:t>Scripting Language</w:t>
      </w:r>
      <w:r w:rsidRPr="0070643C">
        <w:rPr>
          <w:b/>
        </w:rPr>
        <w:tab/>
      </w:r>
      <w:r w:rsidRPr="0070643C">
        <w:rPr>
          <w:b/>
        </w:rPr>
        <w:tab/>
        <w:t>:</w:t>
      </w:r>
      <w:r w:rsidRPr="0070643C">
        <w:t xml:space="preserve"> </w:t>
      </w:r>
      <w:r w:rsidRPr="0070643C">
        <w:tab/>
        <w:t>Java Script, VB Script, JQuery</w:t>
      </w:r>
    </w:p>
    <w:p w:rsidR="00C302DC" w:rsidRPr="0070643C" w:rsidRDefault="00C302DC" w:rsidP="00C302DC">
      <w:pPr>
        <w:pStyle w:val="ProjectSummary"/>
        <w:numPr>
          <w:ilvl w:val="0"/>
          <w:numId w:val="5"/>
        </w:numPr>
        <w:spacing w:line="360" w:lineRule="auto"/>
      </w:pPr>
      <w:r w:rsidRPr="0070643C">
        <w:rPr>
          <w:b/>
        </w:rPr>
        <w:t>Programming Languages</w:t>
      </w:r>
      <w:r w:rsidRPr="0070643C">
        <w:rPr>
          <w:b/>
        </w:rPr>
        <w:tab/>
        <w:t>:</w:t>
      </w:r>
      <w:r w:rsidRPr="0070643C">
        <w:t xml:space="preserve"> </w:t>
      </w:r>
      <w:r w:rsidRPr="0070643C">
        <w:tab/>
        <w:t>C#.NET, VB .NET, ADO .NET, VB 6.0</w:t>
      </w:r>
    </w:p>
    <w:p w:rsidR="00C302DC" w:rsidRPr="0070643C" w:rsidRDefault="00C302DC" w:rsidP="00C302DC">
      <w:pPr>
        <w:pStyle w:val="ProjectSummary"/>
        <w:numPr>
          <w:ilvl w:val="0"/>
          <w:numId w:val="5"/>
        </w:numPr>
        <w:spacing w:line="360" w:lineRule="auto"/>
      </w:pPr>
      <w:r w:rsidRPr="0070643C">
        <w:rPr>
          <w:b/>
        </w:rPr>
        <w:t>Operating Systems</w:t>
      </w:r>
      <w:r w:rsidRPr="0070643C">
        <w:rPr>
          <w:b/>
        </w:rPr>
        <w:tab/>
      </w:r>
      <w:r w:rsidRPr="0070643C">
        <w:rPr>
          <w:b/>
        </w:rPr>
        <w:tab/>
        <w:t>:</w:t>
      </w:r>
      <w:r w:rsidRPr="0070643C">
        <w:t xml:space="preserve"> </w:t>
      </w:r>
      <w:r w:rsidRPr="0070643C">
        <w:tab/>
        <w:t>Windows 7.0/2008/2003/2000/XP/98/95</w:t>
      </w:r>
    </w:p>
    <w:p w:rsidR="00C302DC" w:rsidRPr="0070643C" w:rsidRDefault="00C302DC" w:rsidP="00C302DC">
      <w:pPr>
        <w:pStyle w:val="ProjectSummary"/>
        <w:numPr>
          <w:ilvl w:val="0"/>
          <w:numId w:val="5"/>
        </w:numPr>
        <w:spacing w:line="360" w:lineRule="auto"/>
      </w:pPr>
      <w:r w:rsidRPr="0070643C">
        <w:rPr>
          <w:b/>
        </w:rPr>
        <w:t>Databases</w:t>
      </w:r>
      <w:r w:rsidRPr="0070643C">
        <w:rPr>
          <w:b/>
        </w:rPr>
        <w:tab/>
      </w:r>
      <w:r w:rsidRPr="0070643C">
        <w:rPr>
          <w:b/>
        </w:rPr>
        <w:tab/>
      </w:r>
      <w:r w:rsidRPr="0070643C">
        <w:rPr>
          <w:b/>
        </w:rPr>
        <w:tab/>
        <w:t>:</w:t>
      </w:r>
      <w:r w:rsidRPr="0070643C">
        <w:rPr>
          <w:b/>
        </w:rPr>
        <w:tab/>
      </w:r>
      <w:r w:rsidRPr="0070643C">
        <w:t>Microsoft SQL Server 2012/2008/2005 / 2000 ,</w:t>
      </w:r>
    </w:p>
    <w:p w:rsidR="00C302DC" w:rsidRPr="0070643C" w:rsidRDefault="00C302DC" w:rsidP="00C302DC">
      <w:pPr>
        <w:pStyle w:val="ProjectSummary"/>
        <w:spacing w:line="360" w:lineRule="auto"/>
        <w:ind w:left="3960" w:firstLine="360"/>
      </w:pPr>
      <w:r w:rsidRPr="0070643C">
        <w:t>Oracle 10g/9i, MS Access 2007/2003</w:t>
      </w:r>
    </w:p>
    <w:p w:rsidR="00C302DC" w:rsidRPr="0070643C" w:rsidRDefault="00C302DC" w:rsidP="00C302DC">
      <w:pPr>
        <w:pStyle w:val="Softwaresummary"/>
        <w:numPr>
          <w:ilvl w:val="0"/>
          <w:numId w:val="5"/>
        </w:numPr>
        <w:spacing w:line="360" w:lineRule="auto"/>
        <w:rPr>
          <w:rFonts w:ascii="Arial" w:hAnsi="Arial"/>
        </w:rPr>
      </w:pPr>
      <w:r w:rsidRPr="0070643C">
        <w:rPr>
          <w:rFonts w:ascii="Arial" w:hAnsi="Arial"/>
        </w:rPr>
        <w:t>Reporting Tools</w:t>
      </w:r>
      <w:r w:rsidRPr="0070643C">
        <w:rPr>
          <w:rFonts w:ascii="Arial" w:hAnsi="Arial"/>
        </w:rPr>
        <w:tab/>
      </w:r>
      <w:r w:rsidRPr="0070643C">
        <w:rPr>
          <w:rFonts w:ascii="Arial" w:hAnsi="Arial"/>
        </w:rPr>
        <w:tab/>
      </w:r>
      <w:r w:rsidRPr="0070643C">
        <w:rPr>
          <w:rFonts w:ascii="Arial" w:hAnsi="Arial"/>
        </w:rPr>
        <w:tab/>
        <w:t>:</w:t>
      </w:r>
      <w:r w:rsidRPr="0070643C">
        <w:rPr>
          <w:rFonts w:ascii="Arial" w:hAnsi="Arial"/>
        </w:rPr>
        <w:tab/>
      </w:r>
      <w:r w:rsidRPr="0070643C">
        <w:rPr>
          <w:rFonts w:ascii="Arial" w:hAnsi="Arial"/>
          <w:b w:val="0"/>
        </w:rPr>
        <w:t>SSRS, DevExpress XtraReports</w:t>
      </w:r>
    </w:p>
    <w:p w:rsidR="00C302DC" w:rsidRPr="0070643C" w:rsidRDefault="00C302DC" w:rsidP="00C302DC">
      <w:pPr>
        <w:pStyle w:val="ProjectSummary"/>
        <w:numPr>
          <w:ilvl w:val="0"/>
          <w:numId w:val="5"/>
        </w:numPr>
        <w:spacing w:line="360" w:lineRule="auto"/>
      </w:pPr>
      <w:r w:rsidRPr="0070643C">
        <w:rPr>
          <w:b/>
        </w:rPr>
        <w:t>Development Tools</w:t>
      </w:r>
      <w:r w:rsidRPr="0070643C">
        <w:rPr>
          <w:b/>
        </w:rPr>
        <w:tab/>
      </w:r>
      <w:r w:rsidRPr="0070643C">
        <w:rPr>
          <w:b/>
        </w:rPr>
        <w:tab/>
        <w:t>:</w:t>
      </w:r>
      <w:r w:rsidRPr="0070643C">
        <w:t xml:space="preserve"> </w:t>
      </w:r>
      <w:r w:rsidRPr="0070643C">
        <w:tab/>
        <w:t xml:space="preserve">MS Visual Studio 2010/2005, Visual Interdev 6.0 </w:t>
      </w:r>
    </w:p>
    <w:p w:rsidR="00C302DC" w:rsidRPr="0070643C" w:rsidRDefault="00C302DC" w:rsidP="00C302DC">
      <w:pPr>
        <w:pStyle w:val="ProjectSummary"/>
        <w:numPr>
          <w:ilvl w:val="0"/>
          <w:numId w:val="5"/>
        </w:numPr>
        <w:spacing w:line="360" w:lineRule="auto"/>
      </w:pPr>
      <w:r w:rsidRPr="0070643C">
        <w:rPr>
          <w:b/>
        </w:rPr>
        <w:t>Code Management Tools</w:t>
      </w:r>
      <w:r w:rsidRPr="0070643C">
        <w:rPr>
          <w:b/>
        </w:rPr>
        <w:tab/>
        <w:t>:</w:t>
      </w:r>
      <w:r w:rsidRPr="0070643C">
        <w:rPr>
          <w:lang w:val="nb-NO"/>
        </w:rPr>
        <w:t xml:space="preserve"> </w:t>
      </w:r>
      <w:r w:rsidRPr="0070643C">
        <w:rPr>
          <w:lang w:val="nb-NO"/>
        </w:rPr>
        <w:tab/>
        <w:t xml:space="preserve">TFS,VSS, </w:t>
      </w:r>
      <w:r w:rsidRPr="0070643C">
        <w:t>Sub Version(SVN), SOS</w:t>
      </w:r>
    </w:p>
    <w:p w:rsidR="00C302DC" w:rsidRPr="0070643C" w:rsidRDefault="00C302DC" w:rsidP="00C302DC">
      <w:pPr>
        <w:pStyle w:val="Softwaresummary"/>
        <w:numPr>
          <w:ilvl w:val="0"/>
          <w:numId w:val="5"/>
        </w:numPr>
        <w:spacing w:line="360" w:lineRule="auto"/>
        <w:rPr>
          <w:rFonts w:ascii="Arial" w:hAnsi="Arial"/>
          <w:b w:val="0"/>
        </w:rPr>
      </w:pPr>
      <w:r w:rsidRPr="0070643C">
        <w:rPr>
          <w:rFonts w:ascii="Arial" w:hAnsi="Arial"/>
        </w:rPr>
        <w:t>Third Party Tools</w:t>
      </w:r>
      <w:r w:rsidRPr="0070643C">
        <w:rPr>
          <w:rFonts w:ascii="Arial" w:hAnsi="Arial"/>
        </w:rPr>
        <w:tab/>
      </w:r>
      <w:r w:rsidRPr="0070643C">
        <w:rPr>
          <w:rFonts w:ascii="Arial" w:hAnsi="Arial"/>
        </w:rPr>
        <w:tab/>
      </w:r>
      <w:r w:rsidRPr="0070643C">
        <w:rPr>
          <w:rFonts w:ascii="Arial" w:hAnsi="Arial"/>
        </w:rPr>
        <w:tab/>
        <w:t>:</w:t>
      </w:r>
      <w:r w:rsidRPr="0070643C">
        <w:rPr>
          <w:rFonts w:ascii="Arial" w:hAnsi="Arial"/>
        </w:rPr>
        <w:tab/>
      </w:r>
      <w:r w:rsidRPr="0070643C">
        <w:rPr>
          <w:rFonts w:ascii="Arial" w:hAnsi="Arial"/>
          <w:b w:val="0"/>
        </w:rPr>
        <w:t>Dev Express 15.2,Aspose,Dart SFTP, Infragistics</w:t>
      </w:r>
    </w:p>
    <w:p w:rsidR="00C302DC" w:rsidRPr="0070643C" w:rsidRDefault="00C302DC" w:rsidP="00C302DC">
      <w:pPr>
        <w:pStyle w:val="Softwaresummary"/>
        <w:numPr>
          <w:ilvl w:val="0"/>
          <w:numId w:val="5"/>
        </w:numPr>
        <w:spacing w:line="360" w:lineRule="auto"/>
        <w:rPr>
          <w:rFonts w:ascii="Arial" w:hAnsi="Arial"/>
          <w:b w:val="0"/>
        </w:rPr>
      </w:pPr>
      <w:r w:rsidRPr="0070643C">
        <w:rPr>
          <w:rFonts w:ascii="Arial" w:hAnsi="Arial"/>
        </w:rPr>
        <w:t xml:space="preserve">Build Tool </w:t>
      </w:r>
      <w:r w:rsidRPr="0070643C">
        <w:rPr>
          <w:rFonts w:ascii="Arial" w:hAnsi="Arial"/>
        </w:rPr>
        <w:tab/>
      </w:r>
      <w:r w:rsidRPr="0070643C">
        <w:rPr>
          <w:rFonts w:ascii="Arial" w:hAnsi="Arial"/>
        </w:rPr>
        <w:tab/>
      </w:r>
      <w:r w:rsidRPr="0070643C">
        <w:rPr>
          <w:rFonts w:ascii="Arial" w:hAnsi="Arial"/>
        </w:rPr>
        <w:tab/>
      </w:r>
      <w:r w:rsidRPr="0070643C">
        <w:rPr>
          <w:rFonts w:ascii="Arial" w:hAnsi="Arial"/>
        </w:rPr>
        <w:tab/>
        <w:t>:</w:t>
      </w:r>
      <w:r w:rsidRPr="0070643C">
        <w:rPr>
          <w:rFonts w:ascii="Arial" w:hAnsi="Arial"/>
        </w:rPr>
        <w:tab/>
      </w:r>
      <w:r w:rsidRPr="0070643C">
        <w:rPr>
          <w:rFonts w:ascii="Arial" w:hAnsi="Arial"/>
          <w:b w:val="0"/>
        </w:rPr>
        <w:t>NANT, Cruise Control</w:t>
      </w:r>
    </w:p>
    <w:p w:rsidR="00C302DC" w:rsidRPr="0070643C" w:rsidRDefault="00C302DC" w:rsidP="00C302DC">
      <w:pPr>
        <w:pStyle w:val="Softwaresummary"/>
        <w:numPr>
          <w:ilvl w:val="0"/>
          <w:numId w:val="5"/>
        </w:numPr>
        <w:spacing w:line="360" w:lineRule="auto"/>
        <w:rPr>
          <w:rFonts w:ascii="Arial" w:hAnsi="Arial"/>
          <w:b w:val="0"/>
        </w:rPr>
      </w:pPr>
      <w:r w:rsidRPr="0070643C">
        <w:rPr>
          <w:rFonts w:ascii="Arial" w:hAnsi="Arial"/>
        </w:rPr>
        <w:t xml:space="preserve">Services </w:t>
      </w:r>
      <w:r w:rsidRPr="0070643C">
        <w:rPr>
          <w:rFonts w:ascii="Arial" w:hAnsi="Arial"/>
        </w:rPr>
        <w:tab/>
      </w:r>
      <w:r w:rsidRPr="0070643C">
        <w:rPr>
          <w:rFonts w:ascii="Arial" w:hAnsi="Arial"/>
        </w:rPr>
        <w:tab/>
      </w:r>
      <w:r w:rsidRPr="0070643C">
        <w:rPr>
          <w:rFonts w:ascii="Arial" w:hAnsi="Arial"/>
        </w:rPr>
        <w:tab/>
      </w:r>
      <w:r w:rsidRPr="0070643C">
        <w:rPr>
          <w:rFonts w:ascii="Arial" w:hAnsi="Arial"/>
        </w:rPr>
        <w:tab/>
        <w:t xml:space="preserve">: </w:t>
      </w:r>
      <w:r w:rsidRPr="0070643C">
        <w:rPr>
          <w:rFonts w:ascii="Arial" w:hAnsi="Arial"/>
        </w:rPr>
        <w:tab/>
      </w:r>
      <w:r w:rsidRPr="0070643C">
        <w:rPr>
          <w:rFonts w:ascii="Arial" w:hAnsi="Arial"/>
          <w:b w:val="0"/>
        </w:rPr>
        <w:t>Windows Services,XML-Webservices,WCF Service</w:t>
      </w:r>
    </w:p>
    <w:p w:rsidR="00C302DC" w:rsidRPr="0070643C" w:rsidRDefault="00C302DC" w:rsidP="00C302DC">
      <w:pPr>
        <w:pStyle w:val="Softwaresummary"/>
        <w:numPr>
          <w:ilvl w:val="0"/>
          <w:numId w:val="5"/>
        </w:numPr>
        <w:spacing w:line="360" w:lineRule="auto"/>
        <w:rPr>
          <w:rFonts w:ascii="Arial" w:hAnsi="Arial"/>
          <w:b w:val="0"/>
        </w:rPr>
      </w:pPr>
      <w:r w:rsidRPr="0070643C">
        <w:rPr>
          <w:rFonts w:ascii="Arial" w:hAnsi="Arial"/>
        </w:rPr>
        <w:t>Bug Tracking Tools</w:t>
      </w:r>
      <w:r w:rsidRPr="0070643C">
        <w:rPr>
          <w:rFonts w:ascii="Arial" w:hAnsi="Arial"/>
        </w:rPr>
        <w:tab/>
      </w:r>
      <w:r w:rsidRPr="0070643C">
        <w:rPr>
          <w:rFonts w:ascii="Arial" w:hAnsi="Arial"/>
        </w:rPr>
        <w:tab/>
        <w:t xml:space="preserve">: </w:t>
      </w:r>
      <w:r w:rsidRPr="0070643C">
        <w:rPr>
          <w:rFonts w:ascii="Arial" w:hAnsi="Arial"/>
        </w:rPr>
        <w:tab/>
      </w:r>
      <w:r w:rsidRPr="0070643C">
        <w:rPr>
          <w:rFonts w:ascii="Arial" w:hAnsi="Arial"/>
          <w:b w:val="0"/>
        </w:rPr>
        <w:t>Bugzilla and SharePoint Portal.</w:t>
      </w:r>
    </w:p>
    <w:p w:rsidR="00C302DC" w:rsidRPr="0070643C" w:rsidRDefault="00C302DC" w:rsidP="00C302DC">
      <w:pPr>
        <w:spacing w:before="0" w:line="264" w:lineRule="auto"/>
        <w:ind w:left="360"/>
        <w:rPr>
          <w:bCs/>
        </w:rPr>
      </w:pPr>
    </w:p>
    <w:p w:rsidR="0094682E" w:rsidRPr="0070643C" w:rsidRDefault="0094682E" w:rsidP="0094682E"/>
    <w:p w:rsidR="0094682E" w:rsidRPr="0070643C" w:rsidRDefault="0094682E" w:rsidP="0094682E">
      <w:pPr>
        <w:pStyle w:val="Heading-unnumbered"/>
        <w:keepNext/>
        <w:outlineLvl w:val="0"/>
        <w:rPr>
          <w:rFonts w:ascii="Arial" w:hAnsi="Arial"/>
          <w:color w:val="auto"/>
          <w:lang w:val="en-GB"/>
        </w:rPr>
      </w:pPr>
      <w:r w:rsidRPr="0070643C">
        <w:rPr>
          <w:rFonts w:ascii="Arial" w:hAnsi="Arial"/>
          <w:color w:val="auto"/>
          <w:lang w:val="en-GB"/>
        </w:rPr>
        <w:lastRenderedPageBreak/>
        <w:t>Selected Project Experience</w:t>
      </w:r>
    </w:p>
    <w:p w:rsidR="00C05AB8" w:rsidRPr="0070643C" w:rsidRDefault="00C05AB8" w:rsidP="00C05AB8"/>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60"/>
        <w:gridCol w:w="7375"/>
      </w:tblGrid>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Company</w:t>
            </w:r>
          </w:p>
        </w:tc>
        <w:tc>
          <w:tcPr>
            <w:tcW w:w="8093" w:type="dxa"/>
          </w:tcPr>
          <w:p w:rsidR="0094682E" w:rsidRPr="0070643C" w:rsidRDefault="00682E5D" w:rsidP="007F4969">
            <w:pPr>
              <w:pStyle w:val="TableText"/>
              <w:rPr>
                <w:lang w:val="en-GB"/>
              </w:rPr>
            </w:pPr>
            <w:r w:rsidRPr="0070643C">
              <w:rPr>
                <w:lang w:val="en-GB"/>
              </w:rPr>
              <w:t>PAMF (Palo Alto Medical Foundation) , USA</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Duration</w:t>
            </w:r>
          </w:p>
        </w:tc>
        <w:tc>
          <w:tcPr>
            <w:tcW w:w="8093" w:type="dxa"/>
          </w:tcPr>
          <w:p w:rsidR="0094682E" w:rsidRPr="0070643C" w:rsidRDefault="00682E5D" w:rsidP="007F4969">
            <w:pPr>
              <w:pStyle w:val="TableText"/>
              <w:rPr>
                <w:lang w:val="en-GB"/>
              </w:rPr>
            </w:pPr>
            <w:r w:rsidRPr="0070643C">
              <w:rPr>
                <w:lang w:val="en-GB"/>
              </w:rPr>
              <w:t>April</w:t>
            </w:r>
            <w:r w:rsidR="0094682E" w:rsidRPr="0070643C">
              <w:rPr>
                <w:lang w:val="en-GB"/>
              </w:rPr>
              <w:t xml:space="preserve"> ’13 – Till Date</w:t>
            </w:r>
          </w:p>
          <w:p w:rsidR="0094682E" w:rsidRPr="0070643C" w:rsidRDefault="0094682E" w:rsidP="007F4969">
            <w:pPr>
              <w:pStyle w:val="TableText"/>
              <w:rPr>
                <w:lang w:val="en-GB"/>
              </w:rPr>
            </w:pPr>
            <w:r w:rsidRPr="0070643C">
              <w:rPr>
                <w:lang w:val="en-GB"/>
              </w:rPr>
              <w:t>Support &amp; Development project</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Position</w:t>
            </w:r>
          </w:p>
        </w:tc>
        <w:tc>
          <w:tcPr>
            <w:tcW w:w="8093" w:type="dxa"/>
          </w:tcPr>
          <w:p w:rsidR="0094682E" w:rsidRPr="0070643C" w:rsidRDefault="00C05AB8" w:rsidP="007F4969">
            <w:pPr>
              <w:pStyle w:val="TableText"/>
              <w:rPr>
                <w:lang w:val="en-GB"/>
              </w:rPr>
            </w:pPr>
            <w:r w:rsidRPr="0070643C">
              <w:rPr>
                <w:lang w:val="en-GB"/>
              </w:rPr>
              <w:t>Project</w:t>
            </w:r>
            <w:r w:rsidR="00682E5D" w:rsidRPr="0070643C">
              <w:rPr>
                <w:lang w:val="en-GB"/>
              </w:rPr>
              <w:t xml:space="preserve">  Lead</w:t>
            </w:r>
          </w:p>
        </w:tc>
      </w:tr>
      <w:tr w:rsidR="0094682E" w:rsidRPr="0070643C" w:rsidTr="007F4969">
        <w:trPr>
          <w:jc w:val="center"/>
        </w:trPr>
        <w:tc>
          <w:tcPr>
            <w:tcW w:w="10253" w:type="dxa"/>
            <w:gridSpan w:val="2"/>
          </w:tcPr>
          <w:p w:rsidR="0094682E" w:rsidRPr="0070643C" w:rsidRDefault="0094682E" w:rsidP="007F4969">
            <w:pPr>
              <w:pStyle w:val="NormalBold"/>
              <w:rPr>
                <w:rFonts w:cs="Arial"/>
                <w:lang w:val="en-GB" w:eastAsia="en-US"/>
              </w:rPr>
            </w:pPr>
            <w:r w:rsidRPr="0070643C">
              <w:rPr>
                <w:rFonts w:cs="Arial"/>
                <w:lang w:val="en-GB" w:eastAsia="en-US"/>
              </w:rPr>
              <w:t>Background</w:t>
            </w:r>
          </w:p>
          <w:p w:rsidR="00682E5D" w:rsidRPr="0070643C" w:rsidRDefault="00682E5D" w:rsidP="00682E5D">
            <w:pPr>
              <w:spacing w:line="360" w:lineRule="auto"/>
              <w:rPr>
                <w:color w:val="222222"/>
                <w:shd w:val="clear" w:color="auto" w:fill="FFFFFF"/>
              </w:rPr>
            </w:pPr>
            <w:r w:rsidRPr="0070643C">
              <w:rPr>
                <w:color w:val="222222"/>
                <w:shd w:val="clear" w:color="auto" w:fill="FFFFFF"/>
              </w:rPr>
              <w:t>PAMF is into HEALTH CARE DOMAIN providing tools for the management, coordination and delivery of a number of streams critical to an effective care planning process. </w:t>
            </w:r>
          </w:p>
          <w:p w:rsidR="00682E5D" w:rsidRPr="0070643C" w:rsidRDefault="00682E5D" w:rsidP="00682E5D">
            <w:pPr>
              <w:spacing w:line="360" w:lineRule="auto"/>
              <w:rPr>
                <w:color w:val="222222"/>
                <w:shd w:val="clear" w:color="auto" w:fill="FFFFFF"/>
              </w:rPr>
            </w:pPr>
            <w:r w:rsidRPr="0070643C">
              <w:rPr>
                <w:color w:val="222222"/>
                <w:shd w:val="clear" w:color="auto" w:fill="FFFFFF"/>
              </w:rPr>
              <w:t>Health Risk Assessment is web based Health care Application and is built in Microsoft .Net technology, and integrates with industry standard source code control tools such as VSS. Health Risk Assessment is the premier online Health care application for health risk survey and analysis. It has full web administration; windows services, secure customer biometric collection, and many other features specific to health care. Includes integration into the PREFACE clinical software developed in ColdFusion.</w:t>
            </w:r>
          </w:p>
          <w:p w:rsidR="0094682E" w:rsidRPr="0070643C" w:rsidRDefault="0094682E" w:rsidP="007F4969">
            <w:pPr>
              <w:spacing w:after="120"/>
            </w:pPr>
            <w:r w:rsidRPr="0070643C">
              <w:rPr>
                <w:rStyle w:val="apple-converted-space"/>
                <w:shd w:val="clear" w:color="auto" w:fill="FFFFFF"/>
              </w:rPr>
              <w:t> </w:t>
            </w:r>
          </w:p>
          <w:p w:rsidR="0094682E" w:rsidRPr="0070643C" w:rsidRDefault="0094682E" w:rsidP="007F4969">
            <w:pPr>
              <w:pStyle w:val="NormalBold"/>
              <w:rPr>
                <w:rFonts w:cs="Arial"/>
                <w:lang w:val="en-GB" w:eastAsia="en-US"/>
              </w:rPr>
            </w:pPr>
            <w:r w:rsidRPr="0070643C">
              <w:rPr>
                <w:rFonts w:cs="Arial"/>
                <w:lang w:val="en-GB" w:eastAsia="en-US"/>
              </w:rPr>
              <w:t>Responsibilities</w:t>
            </w:r>
          </w:p>
          <w:p w:rsidR="00682E5D" w:rsidRPr="0070643C" w:rsidRDefault="00682E5D" w:rsidP="00682E5D">
            <w:pPr>
              <w:numPr>
                <w:ilvl w:val="0"/>
                <w:numId w:val="11"/>
              </w:numPr>
              <w:spacing w:before="0" w:line="360" w:lineRule="auto"/>
              <w:rPr>
                <w:color w:val="222222"/>
                <w:shd w:val="clear" w:color="auto" w:fill="FFFFFF"/>
              </w:rPr>
            </w:pPr>
            <w:r w:rsidRPr="0070643C">
              <w:rPr>
                <w:color w:val="222222"/>
                <w:shd w:val="clear" w:color="auto" w:fill="FFFFFF"/>
              </w:rPr>
              <w:t>Involved in gathering the requirements form the Business Analysts.</w:t>
            </w:r>
          </w:p>
          <w:p w:rsidR="00682E5D" w:rsidRPr="0070643C" w:rsidRDefault="00682E5D" w:rsidP="00682E5D">
            <w:pPr>
              <w:numPr>
                <w:ilvl w:val="0"/>
                <w:numId w:val="11"/>
              </w:numPr>
              <w:spacing w:before="0" w:line="360" w:lineRule="auto"/>
              <w:rPr>
                <w:color w:val="222222"/>
                <w:shd w:val="clear" w:color="auto" w:fill="FFFFFF"/>
              </w:rPr>
            </w:pPr>
            <w:r w:rsidRPr="0070643C">
              <w:rPr>
                <w:color w:val="222222"/>
                <w:shd w:val="clear" w:color="auto" w:fill="FFFFFF"/>
              </w:rPr>
              <w:t>Estimations for new assignments, enhancements and ensuring On-time deliveries adhering to set quality standards</w:t>
            </w:r>
          </w:p>
          <w:p w:rsidR="00682E5D" w:rsidRPr="0070643C" w:rsidRDefault="00682E5D" w:rsidP="00682E5D">
            <w:pPr>
              <w:numPr>
                <w:ilvl w:val="0"/>
                <w:numId w:val="11"/>
              </w:numPr>
              <w:spacing w:before="0" w:line="360" w:lineRule="auto"/>
              <w:rPr>
                <w:color w:val="222222"/>
                <w:shd w:val="clear" w:color="auto" w:fill="FFFFFF"/>
              </w:rPr>
            </w:pPr>
            <w:r w:rsidRPr="0070643C">
              <w:rPr>
                <w:color w:val="222222"/>
                <w:shd w:val="clear" w:color="auto" w:fill="FFFFFF"/>
              </w:rPr>
              <w:t>Prioritizing Activities and to identify that the critical tasks.</w:t>
            </w:r>
          </w:p>
          <w:p w:rsidR="00682E5D" w:rsidRPr="0070643C" w:rsidRDefault="00682E5D" w:rsidP="00682E5D">
            <w:pPr>
              <w:numPr>
                <w:ilvl w:val="0"/>
                <w:numId w:val="11"/>
              </w:numPr>
              <w:spacing w:before="0" w:line="360" w:lineRule="auto"/>
              <w:rPr>
                <w:color w:val="222222"/>
                <w:shd w:val="clear" w:color="auto" w:fill="FFFFFF"/>
              </w:rPr>
            </w:pPr>
            <w:r w:rsidRPr="0070643C">
              <w:rPr>
                <w:color w:val="222222"/>
                <w:shd w:val="clear" w:color="auto" w:fill="FFFFFF"/>
              </w:rPr>
              <w:t>Correct resources and workload requirements are scheduled.</w:t>
            </w:r>
          </w:p>
          <w:p w:rsidR="00682E5D" w:rsidRPr="0070643C" w:rsidRDefault="00682E5D" w:rsidP="00682E5D">
            <w:pPr>
              <w:numPr>
                <w:ilvl w:val="0"/>
                <w:numId w:val="11"/>
              </w:numPr>
              <w:spacing w:before="0" w:line="360" w:lineRule="auto"/>
              <w:rPr>
                <w:color w:val="222222"/>
                <w:shd w:val="clear" w:color="auto" w:fill="FFFFFF"/>
              </w:rPr>
            </w:pPr>
            <w:r w:rsidRPr="0070643C">
              <w:rPr>
                <w:color w:val="222222"/>
                <w:shd w:val="clear" w:color="auto" w:fill="FFFFFF"/>
              </w:rPr>
              <w:t>To check Day-to-day running of the project is proceeding according to plan.</w:t>
            </w:r>
          </w:p>
          <w:p w:rsidR="00682E5D" w:rsidRPr="0070643C" w:rsidRDefault="00682E5D" w:rsidP="00682E5D">
            <w:pPr>
              <w:numPr>
                <w:ilvl w:val="0"/>
                <w:numId w:val="11"/>
              </w:numPr>
              <w:spacing w:before="0" w:line="360" w:lineRule="auto"/>
              <w:rPr>
                <w:color w:val="222222"/>
                <w:shd w:val="clear" w:color="auto" w:fill="FFFFFF"/>
              </w:rPr>
            </w:pPr>
            <w:r w:rsidRPr="0070643C">
              <w:rPr>
                <w:color w:val="222222"/>
                <w:shd w:val="clear" w:color="auto" w:fill="FFFFFF"/>
              </w:rPr>
              <w:t>Continuous review of the project and revision of the plan as required meeting the overall objectives.</w:t>
            </w:r>
          </w:p>
          <w:p w:rsidR="00682E5D" w:rsidRPr="0070643C" w:rsidRDefault="00682E5D" w:rsidP="00682E5D">
            <w:pPr>
              <w:numPr>
                <w:ilvl w:val="0"/>
                <w:numId w:val="11"/>
              </w:numPr>
              <w:spacing w:before="0" w:line="360" w:lineRule="auto"/>
              <w:rPr>
                <w:color w:val="222222"/>
                <w:shd w:val="clear" w:color="auto" w:fill="FFFFFF"/>
              </w:rPr>
            </w:pPr>
            <w:r w:rsidRPr="0070643C">
              <w:rPr>
                <w:color w:val="222222"/>
                <w:shd w:val="clear" w:color="auto" w:fill="FFFFFF"/>
              </w:rPr>
              <w:t>Project documentation is updated and maintaining as required to meet the agreed upon schedule.</w:t>
            </w:r>
          </w:p>
          <w:p w:rsidR="00682E5D" w:rsidRPr="0070643C" w:rsidRDefault="00682E5D" w:rsidP="00682E5D">
            <w:pPr>
              <w:numPr>
                <w:ilvl w:val="0"/>
                <w:numId w:val="11"/>
              </w:numPr>
              <w:spacing w:before="0" w:line="360" w:lineRule="auto"/>
              <w:rPr>
                <w:color w:val="222222"/>
                <w:shd w:val="clear" w:color="auto" w:fill="FFFFFF"/>
              </w:rPr>
            </w:pPr>
            <w:r w:rsidRPr="0070643C">
              <w:rPr>
                <w:color w:val="222222"/>
                <w:shd w:val="clear" w:color="auto" w:fill="FFFFFF"/>
              </w:rPr>
              <w:t>Timely and on regular basis, during the execution of the project, a copy of all versions or instances of the following are sent to PD  :</w:t>
            </w:r>
          </w:p>
          <w:p w:rsidR="00682E5D" w:rsidRPr="0070643C" w:rsidRDefault="00682E5D" w:rsidP="00682E5D">
            <w:pPr>
              <w:numPr>
                <w:ilvl w:val="1"/>
                <w:numId w:val="11"/>
              </w:numPr>
              <w:spacing w:before="0" w:line="360" w:lineRule="auto"/>
              <w:rPr>
                <w:color w:val="222222"/>
                <w:shd w:val="clear" w:color="auto" w:fill="FFFFFF"/>
              </w:rPr>
            </w:pPr>
            <w:r w:rsidRPr="0070643C">
              <w:rPr>
                <w:color w:val="222222"/>
                <w:shd w:val="clear" w:color="auto" w:fill="FFFFFF"/>
              </w:rPr>
              <w:t>Project status Reports (internal)</w:t>
            </w:r>
          </w:p>
          <w:p w:rsidR="00682E5D" w:rsidRPr="0070643C" w:rsidRDefault="00682E5D" w:rsidP="00682E5D">
            <w:pPr>
              <w:numPr>
                <w:ilvl w:val="1"/>
                <w:numId w:val="11"/>
              </w:numPr>
              <w:spacing w:before="0" w:line="360" w:lineRule="auto"/>
              <w:rPr>
                <w:color w:val="222222"/>
                <w:shd w:val="clear" w:color="auto" w:fill="FFFFFF"/>
              </w:rPr>
            </w:pPr>
            <w:r w:rsidRPr="0070643C">
              <w:rPr>
                <w:color w:val="222222"/>
                <w:shd w:val="clear" w:color="auto" w:fill="FFFFFF"/>
              </w:rPr>
              <w:t>Review records of documents which specify high-level project requirements, design and acceptance criteria</w:t>
            </w:r>
          </w:p>
          <w:p w:rsidR="0094682E" w:rsidRPr="0070643C" w:rsidRDefault="0094682E" w:rsidP="00682E5D">
            <w:pPr>
              <w:spacing w:before="0" w:line="360" w:lineRule="auto"/>
              <w:ind w:left="720"/>
            </w:pPr>
          </w:p>
        </w:tc>
      </w:tr>
    </w:tbl>
    <w:p w:rsidR="0094682E" w:rsidRPr="0070643C" w:rsidRDefault="0094682E" w:rsidP="0094682E"/>
    <w:p w:rsidR="00C05AB8" w:rsidRPr="0070643C" w:rsidRDefault="00C05AB8" w:rsidP="0094682E"/>
    <w:p w:rsidR="00C05AB8" w:rsidRPr="0070643C" w:rsidRDefault="00C05AB8" w:rsidP="0094682E"/>
    <w:p w:rsidR="00C05AB8" w:rsidRPr="0070643C" w:rsidRDefault="00C05AB8" w:rsidP="0094682E"/>
    <w:p w:rsidR="00C05AB8" w:rsidRPr="0070643C" w:rsidRDefault="00C05AB8" w:rsidP="0094682E"/>
    <w:p w:rsidR="00C05AB8" w:rsidRPr="0070643C" w:rsidRDefault="00C05AB8" w:rsidP="0094682E"/>
    <w:p w:rsidR="00C05AB8" w:rsidRPr="0070643C" w:rsidRDefault="00C05AB8" w:rsidP="0094682E"/>
    <w:p w:rsidR="00C05AB8" w:rsidRPr="0070643C" w:rsidRDefault="00C05AB8" w:rsidP="0094682E"/>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65"/>
        <w:gridCol w:w="7370"/>
      </w:tblGrid>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lastRenderedPageBreak/>
              <w:t>Company</w:t>
            </w:r>
          </w:p>
        </w:tc>
        <w:tc>
          <w:tcPr>
            <w:tcW w:w="8093" w:type="dxa"/>
          </w:tcPr>
          <w:p w:rsidR="0094682E" w:rsidRPr="0070643C" w:rsidRDefault="00682E5D" w:rsidP="007F4969">
            <w:pPr>
              <w:pStyle w:val="TableText"/>
              <w:rPr>
                <w:lang w:val="en-GB"/>
              </w:rPr>
            </w:pPr>
            <w:r w:rsidRPr="0070643C">
              <w:rPr>
                <w:lang w:val="en-GB"/>
              </w:rPr>
              <w:t>First Lab (Genomind), USA</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Duration</w:t>
            </w:r>
          </w:p>
        </w:tc>
        <w:tc>
          <w:tcPr>
            <w:tcW w:w="8093" w:type="dxa"/>
          </w:tcPr>
          <w:p w:rsidR="0094682E" w:rsidRPr="0070643C" w:rsidRDefault="00B64DBE" w:rsidP="007F4969">
            <w:pPr>
              <w:pStyle w:val="TableText"/>
              <w:rPr>
                <w:lang w:val="en-GB"/>
              </w:rPr>
            </w:pPr>
            <w:r w:rsidRPr="0070643C">
              <w:rPr>
                <w:lang w:val="en-GB"/>
              </w:rPr>
              <w:t>Sep’12 – Mar</w:t>
            </w:r>
            <w:r w:rsidR="0094682E" w:rsidRPr="0070643C">
              <w:rPr>
                <w:lang w:val="en-GB"/>
              </w:rPr>
              <w:t xml:space="preserve"> ‘13</w:t>
            </w:r>
          </w:p>
          <w:p w:rsidR="0094682E" w:rsidRPr="0070643C" w:rsidRDefault="00682E5D" w:rsidP="007F4969">
            <w:pPr>
              <w:pStyle w:val="TableText"/>
              <w:rPr>
                <w:lang w:val="en-GB"/>
              </w:rPr>
            </w:pPr>
            <w:r w:rsidRPr="0070643C">
              <w:rPr>
                <w:bCs/>
                <w:color w:val="000000"/>
              </w:rPr>
              <w:t>Study Portal</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Position</w:t>
            </w:r>
          </w:p>
        </w:tc>
        <w:tc>
          <w:tcPr>
            <w:tcW w:w="8093" w:type="dxa"/>
          </w:tcPr>
          <w:p w:rsidR="0094682E" w:rsidRPr="0070643C" w:rsidRDefault="00B64DBE" w:rsidP="007F4969">
            <w:pPr>
              <w:pStyle w:val="TableText"/>
              <w:rPr>
                <w:lang w:val="en-GB"/>
              </w:rPr>
            </w:pPr>
            <w:r w:rsidRPr="0070643C">
              <w:rPr>
                <w:lang w:val="en-GB"/>
              </w:rPr>
              <w:t>Team Lead</w:t>
            </w:r>
          </w:p>
        </w:tc>
      </w:tr>
      <w:tr w:rsidR="0094682E" w:rsidRPr="0070643C" w:rsidTr="007F4969">
        <w:trPr>
          <w:jc w:val="center"/>
        </w:trPr>
        <w:tc>
          <w:tcPr>
            <w:tcW w:w="10253" w:type="dxa"/>
            <w:gridSpan w:val="2"/>
          </w:tcPr>
          <w:p w:rsidR="0094682E" w:rsidRPr="0070643C" w:rsidRDefault="0094682E" w:rsidP="007F4969">
            <w:pPr>
              <w:pStyle w:val="NormalBold"/>
              <w:rPr>
                <w:rFonts w:cs="Arial"/>
                <w:lang w:val="en-GB" w:eastAsia="en-US"/>
              </w:rPr>
            </w:pPr>
            <w:r w:rsidRPr="0070643C">
              <w:rPr>
                <w:rFonts w:cs="Arial"/>
                <w:lang w:val="en-GB" w:eastAsia="en-US"/>
              </w:rPr>
              <w:t>Background</w:t>
            </w:r>
          </w:p>
          <w:p w:rsidR="00B64DBE" w:rsidRPr="0070643C" w:rsidRDefault="00B64DBE" w:rsidP="00B64DBE">
            <w:pPr>
              <w:spacing w:line="360" w:lineRule="auto"/>
              <w:rPr>
                <w:color w:val="222222"/>
                <w:shd w:val="clear" w:color="auto" w:fill="FFFFFF"/>
              </w:rPr>
            </w:pPr>
            <w:r w:rsidRPr="0070643C">
              <w:rPr>
                <w:color w:val="222222"/>
                <w:shd w:val="clear" w:color="auto" w:fill="FFFFFF"/>
              </w:rPr>
              <w:t>Clinician Portal Phase I will enable Clinicians to view Patient reports under Clinical Studies they are part of and will also provide an ability to take Surveys. Patients will be able to sign consent forms and participate in studies. The current processes of Genomind sending the result report to clinicians manually will no longer be required once the portal becomes functional. The Clinician can log in, view a list of patients, generate the result report pertaining to a patient and Print/save it. The portal will provide a facility to the clinician to view Patient reports based off any active version of report available in real time thus eliminating the need to request for a report if an older version is lost/misplaced. A survey engine is integrated into the Clinician portal. This release will provide Clinicians a way to view latest Genomind news, messages and alerts. This release primarily targets to build baseline functionality and framework over which many more features can be built in the later releases.</w:t>
            </w:r>
          </w:p>
          <w:p w:rsidR="0094682E" w:rsidRPr="0070643C" w:rsidRDefault="0094682E" w:rsidP="007F4969">
            <w:pPr>
              <w:pStyle w:val="NormalBold"/>
              <w:rPr>
                <w:rFonts w:cs="Arial"/>
                <w:lang w:val="en-GB" w:eastAsia="en-US"/>
              </w:rPr>
            </w:pPr>
            <w:r w:rsidRPr="0070643C">
              <w:rPr>
                <w:rFonts w:cs="Arial"/>
                <w:lang w:val="en-GB" w:eastAsia="en-US"/>
              </w:rPr>
              <w:t>Responsibilities</w:t>
            </w:r>
          </w:p>
          <w:p w:rsidR="00B64DBE" w:rsidRPr="0070643C" w:rsidRDefault="00B64DBE" w:rsidP="00B64DBE">
            <w:pPr>
              <w:pStyle w:val="Bullet-Lvl2"/>
            </w:pPr>
            <w:r w:rsidRPr="0070643C">
              <w:t>Involved in gathering the requirements form the Business Analysts.</w:t>
            </w:r>
          </w:p>
          <w:p w:rsidR="00B64DBE" w:rsidRPr="0070643C" w:rsidRDefault="00B64DBE" w:rsidP="00B64DBE">
            <w:pPr>
              <w:pStyle w:val="Bullet-Lvl2"/>
            </w:pPr>
            <w:r w:rsidRPr="0070643C">
              <w:t>Estimations for new assignments, enhancements and ensuring On-time deliveries adhering to set quality standards</w:t>
            </w:r>
          </w:p>
          <w:p w:rsidR="00B64DBE" w:rsidRPr="0070643C" w:rsidRDefault="00B64DBE" w:rsidP="00B64DBE">
            <w:pPr>
              <w:pStyle w:val="Bullet-Lvl2"/>
            </w:pPr>
            <w:r w:rsidRPr="0070643C">
              <w:t>Prioritizing Activities and to identify that the critical tasks.</w:t>
            </w:r>
          </w:p>
          <w:p w:rsidR="00B64DBE" w:rsidRPr="0070643C" w:rsidRDefault="00B64DBE" w:rsidP="00B64DBE">
            <w:pPr>
              <w:pStyle w:val="Bullet-Lvl2"/>
            </w:pPr>
            <w:r w:rsidRPr="0070643C">
              <w:t>Correct resources and workload requirements are scheduled.</w:t>
            </w:r>
          </w:p>
          <w:p w:rsidR="00B64DBE" w:rsidRPr="0070643C" w:rsidRDefault="00B64DBE" w:rsidP="00B64DBE">
            <w:pPr>
              <w:pStyle w:val="Bullet-Lvl2"/>
            </w:pPr>
            <w:r w:rsidRPr="0070643C">
              <w:t>To check Day-to-day running of the project is proceeding according to plan.</w:t>
            </w:r>
          </w:p>
          <w:p w:rsidR="00B64DBE" w:rsidRPr="0070643C" w:rsidRDefault="00B64DBE" w:rsidP="00B64DBE">
            <w:pPr>
              <w:pStyle w:val="Bullet-Lvl2"/>
            </w:pPr>
            <w:r w:rsidRPr="0070643C">
              <w:t>Continuous review of the project and revision of the plan as required meeting the overall objectives.</w:t>
            </w:r>
          </w:p>
          <w:p w:rsidR="00B64DBE" w:rsidRPr="0070643C" w:rsidRDefault="00B64DBE" w:rsidP="00B64DBE">
            <w:pPr>
              <w:pStyle w:val="Bullet-Lvl2"/>
            </w:pPr>
            <w:r w:rsidRPr="0070643C">
              <w:t>Project documentation is updated and maintaining as required to meet the agreed upon schedule.</w:t>
            </w:r>
          </w:p>
          <w:p w:rsidR="0094682E" w:rsidRPr="0070643C" w:rsidRDefault="0094682E" w:rsidP="00B64DBE">
            <w:pPr>
              <w:pStyle w:val="Bullet-Lvl2"/>
              <w:numPr>
                <w:ilvl w:val="0"/>
                <w:numId w:val="0"/>
              </w:numPr>
              <w:ind w:left="1440"/>
            </w:pPr>
            <w:r w:rsidRPr="0070643C">
              <w:t>.</w:t>
            </w:r>
          </w:p>
          <w:p w:rsidR="0094682E" w:rsidRPr="0070643C" w:rsidRDefault="0094682E" w:rsidP="00B64DBE">
            <w:pPr>
              <w:pStyle w:val="Bullet-Lvl2"/>
              <w:numPr>
                <w:ilvl w:val="0"/>
                <w:numId w:val="0"/>
              </w:numPr>
              <w:ind w:left="1440" w:hanging="360"/>
            </w:pPr>
          </w:p>
        </w:tc>
      </w:tr>
    </w:tbl>
    <w:p w:rsidR="0094682E" w:rsidRPr="0070643C" w:rsidRDefault="0094682E" w:rsidP="0094682E"/>
    <w:p w:rsidR="0094682E" w:rsidRPr="0070643C" w:rsidRDefault="0094682E" w:rsidP="0094682E"/>
    <w:p w:rsidR="00B64DBE" w:rsidRPr="0070643C" w:rsidRDefault="00B64DBE" w:rsidP="0094682E"/>
    <w:p w:rsidR="00B64DBE" w:rsidRPr="0070643C" w:rsidRDefault="00B64DBE" w:rsidP="0094682E"/>
    <w:p w:rsidR="00B64DBE" w:rsidRPr="0070643C" w:rsidRDefault="00B64DBE" w:rsidP="0094682E"/>
    <w:p w:rsidR="00B64DBE" w:rsidRPr="0070643C" w:rsidRDefault="00B64DBE" w:rsidP="0094682E"/>
    <w:p w:rsidR="00B64DBE" w:rsidRPr="0070643C" w:rsidRDefault="00B64DBE" w:rsidP="0094682E"/>
    <w:p w:rsidR="00B64DBE" w:rsidRPr="0070643C" w:rsidRDefault="00B64DBE" w:rsidP="0094682E"/>
    <w:p w:rsidR="00C05AB8" w:rsidRPr="0070643C" w:rsidRDefault="00C05AB8" w:rsidP="0094682E"/>
    <w:p w:rsidR="00C05AB8" w:rsidRPr="0070643C" w:rsidRDefault="00C05AB8" w:rsidP="0094682E"/>
    <w:p w:rsidR="00C05AB8" w:rsidRPr="0070643C" w:rsidRDefault="00C05AB8" w:rsidP="0094682E"/>
    <w:p w:rsidR="00B64DBE" w:rsidRPr="0070643C" w:rsidRDefault="00B64DBE" w:rsidP="0094682E"/>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67"/>
        <w:gridCol w:w="7368"/>
      </w:tblGrid>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lastRenderedPageBreak/>
              <w:t>Company</w:t>
            </w:r>
          </w:p>
        </w:tc>
        <w:tc>
          <w:tcPr>
            <w:tcW w:w="8093" w:type="dxa"/>
          </w:tcPr>
          <w:p w:rsidR="00B64DBE" w:rsidRPr="0070643C" w:rsidRDefault="00B64DBE" w:rsidP="00B64DBE">
            <w:pPr>
              <w:pStyle w:val="TableText"/>
              <w:rPr>
                <w:lang w:val="en-GB"/>
              </w:rPr>
            </w:pPr>
            <w:r w:rsidRPr="0070643C">
              <w:rPr>
                <w:lang w:val="en-GB"/>
              </w:rPr>
              <w:t xml:space="preserve">Triad Health Care </w:t>
            </w:r>
            <w:proofErr w:type="spellStart"/>
            <w:r w:rsidRPr="0070643C">
              <w:rPr>
                <w:lang w:val="en-GB"/>
              </w:rPr>
              <w:t>Inc</w:t>
            </w:r>
            <w:proofErr w:type="spellEnd"/>
            <w:r w:rsidRPr="0070643C">
              <w:rPr>
                <w:lang w:val="en-GB"/>
              </w:rPr>
              <w:t>, USA</w:t>
            </w:r>
          </w:p>
          <w:p w:rsidR="0094682E" w:rsidRPr="0070643C" w:rsidRDefault="0094682E" w:rsidP="007F4969">
            <w:pPr>
              <w:pStyle w:val="TableText"/>
              <w:rPr>
                <w:lang w:val="en-GB"/>
              </w:rPr>
            </w:pP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Duration</w:t>
            </w:r>
          </w:p>
        </w:tc>
        <w:tc>
          <w:tcPr>
            <w:tcW w:w="8093" w:type="dxa"/>
          </w:tcPr>
          <w:p w:rsidR="0094682E" w:rsidRPr="0070643C" w:rsidRDefault="00B64DBE" w:rsidP="007F4969">
            <w:pPr>
              <w:pStyle w:val="TableText"/>
              <w:rPr>
                <w:lang w:val="en-GB"/>
              </w:rPr>
            </w:pPr>
            <w:r w:rsidRPr="0070643C">
              <w:rPr>
                <w:lang w:val="en-GB"/>
              </w:rPr>
              <w:t>May</w:t>
            </w:r>
            <w:r w:rsidR="0094682E" w:rsidRPr="0070643C">
              <w:rPr>
                <w:lang w:val="en-GB"/>
              </w:rPr>
              <w:t xml:space="preserve"> ’1</w:t>
            </w:r>
            <w:r w:rsidRPr="0070643C">
              <w:rPr>
                <w:lang w:val="en-GB"/>
              </w:rPr>
              <w:t>2</w:t>
            </w:r>
            <w:r w:rsidR="0094682E" w:rsidRPr="0070643C">
              <w:rPr>
                <w:lang w:val="en-GB"/>
              </w:rPr>
              <w:t xml:space="preserve"> – </w:t>
            </w:r>
            <w:r w:rsidRPr="0070643C">
              <w:rPr>
                <w:lang w:val="en-GB"/>
              </w:rPr>
              <w:t>Aug</w:t>
            </w:r>
            <w:r w:rsidR="0094682E" w:rsidRPr="0070643C">
              <w:rPr>
                <w:lang w:val="en-GB"/>
              </w:rPr>
              <w:t xml:space="preserve"> ‘1</w:t>
            </w:r>
            <w:r w:rsidRPr="0070643C">
              <w:rPr>
                <w:lang w:val="en-GB"/>
              </w:rPr>
              <w:t>2</w:t>
            </w:r>
          </w:p>
          <w:p w:rsidR="00B64DBE" w:rsidRPr="0070643C" w:rsidRDefault="00B64DBE" w:rsidP="00B64DBE">
            <w:pPr>
              <w:pStyle w:val="TableText"/>
              <w:rPr>
                <w:lang w:val="en-GB"/>
              </w:rPr>
            </w:pPr>
            <w:r w:rsidRPr="0070643C">
              <w:rPr>
                <w:lang w:val="en-GB"/>
              </w:rPr>
              <w:t>Triad Claim Systems</w:t>
            </w:r>
          </w:p>
          <w:p w:rsidR="0094682E" w:rsidRPr="0070643C" w:rsidRDefault="0094682E" w:rsidP="007F4969">
            <w:pPr>
              <w:pStyle w:val="TableText"/>
              <w:rPr>
                <w:lang w:val="en-GB"/>
              </w:rPr>
            </w:pP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Position</w:t>
            </w:r>
          </w:p>
        </w:tc>
        <w:tc>
          <w:tcPr>
            <w:tcW w:w="8093" w:type="dxa"/>
          </w:tcPr>
          <w:p w:rsidR="0094682E" w:rsidRPr="0070643C" w:rsidRDefault="00B64DBE" w:rsidP="007F4969">
            <w:pPr>
              <w:pStyle w:val="TableText"/>
              <w:rPr>
                <w:lang w:val="en-GB"/>
              </w:rPr>
            </w:pPr>
            <w:r w:rsidRPr="0070643C">
              <w:rPr>
                <w:lang w:val="en-GB"/>
              </w:rPr>
              <w:t>Team Lead</w:t>
            </w:r>
          </w:p>
        </w:tc>
      </w:tr>
      <w:tr w:rsidR="0094682E" w:rsidRPr="0070643C" w:rsidTr="007F4969">
        <w:trPr>
          <w:jc w:val="center"/>
        </w:trPr>
        <w:tc>
          <w:tcPr>
            <w:tcW w:w="10253" w:type="dxa"/>
            <w:gridSpan w:val="2"/>
          </w:tcPr>
          <w:p w:rsidR="0094682E" w:rsidRPr="0070643C" w:rsidRDefault="0094682E" w:rsidP="007F4969">
            <w:pPr>
              <w:pStyle w:val="NormalBold"/>
              <w:rPr>
                <w:rFonts w:cs="Arial"/>
                <w:lang w:val="en-GB" w:eastAsia="en-US"/>
              </w:rPr>
            </w:pPr>
            <w:r w:rsidRPr="0070643C">
              <w:rPr>
                <w:rFonts w:cs="Arial"/>
                <w:lang w:val="en-GB" w:eastAsia="en-US"/>
              </w:rPr>
              <w:t>Background</w:t>
            </w:r>
          </w:p>
          <w:p w:rsidR="00B64DBE" w:rsidRPr="0070643C" w:rsidRDefault="00B64DBE" w:rsidP="00B64DBE">
            <w:pPr>
              <w:spacing w:line="360" w:lineRule="auto"/>
              <w:ind w:firstLine="180"/>
              <w:rPr>
                <w:bCs/>
                <w:color w:val="000000"/>
              </w:rPr>
            </w:pPr>
            <w:r w:rsidRPr="0070643C">
              <w:rPr>
                <w:bCs/>
                <w:color w:val="000000"/>
              </w:rPr>
              <w:t>Plan and execute development build efforts of Triad Healthcare’s clinical solutions system - an evidence-based, clinical algorithm engine that analyses patient &amp; provider data to identify "best practice" &amp; "best approach”. Created EDI Files (837/835 Claim Files, 270/271 Eligibility files) for Aetna EDI Claim processing System.</w:t>
            </w:r>
          </w:p>
          <w:p w:rsidR="00B64DBE" w:rsidRPr="0070643C" w:rsidRDefault="00B64DBE" w:rsidP="00B64DBE">
            <w:pPr>
              <w:spacing w:line="360" w:lineRule="auto"/>
              <w:rPr>
                <w:bCs/>
                <w:color w:val="000000"/>
              </w:rPr>
            </w:pPr>
            <w:r w:rsidRPr="0070643C">
              <w:rPr>
                <w:bCs/>
                <w:color w:val="000000"/>
              </w:rPr>
              <w:t>Leading the effort for two major Client Implementations (Blue Shield of California and Blue Cross Blue Shield of Tennessee) developing automated evidence based criteria matching system.</w:t>
            </w:r>
          </w:p>
          <w:p w:rsidR="0094682E" w:rsidRPr="0070643C" w:rsidRDefault="0094682E" w:rsidP="007F4969">
            <w:pPr>
              <w:pStyle w:val="NormalBold"/>
              <w:rPr>
                <w:rFonts w:cs="Arial"/>
                <w:lang w:val="en-GB" w:eastAsia="en-US"/>
              </w:rPr>
            </w:pPr>
            <w:r w:rsidRPr="0070643C">
              <w:rPr>
                <w:rFonts w:cs="Arial"/>
                <w:lang w:val="en-GB" w:eastAsia="en-US"/>
              </w:rPr>
              <w:t>Responsibilities</w:t>
            </w:r>
          </w:p>
          <w:p w:rsidR="0094682E" w:rsidRPr="0070643C" w:rsidRDefault="0094682E" w:rsidP="00B64DBE">
            <w:pPr>
              <w:pStyle w:val="Bullet-Lvl2"/>
              <w:rPr>
                <w:iCs/>
              </w:rPr>
            </w:pPr>
            <w:r w:rsidRPr="0070643C">
              <w:t>Provide support to customer on ongoing issues.</w:t>
            </w:r>
          </w:p>
          <w:p w:rsidR="0094682E" w:rsidRPr="0070643C" w:rsidRDefault="0094682E" w:rsidP="00B64DBE">
            <w:pPr>
              <w:pStyle w:val="Bullet-Lvl2"/>
            </w:pPr>
            <w:r w:rsidRPr="0070643C">
              <w:t>Identify a bug in product and forward the same to the relevant team for fix.</w:t>
            </w:r>
            <w:r w:rsidRPr="0070643C">
              <w:rPr>
                <w:iCs/>
              </w:rPr>
              <w:t xml:space="preserve"> </w:t>
            </w:r>
          </w:p>
          <w:p w:rsidR="0094682E" w:rsidRPr="0070643C" w:rsidRDefault="0094682E" w:rsidP="00B64DBE">
            <w:pPr>
              <w:pStyle w:val="Bullet-Lvl2"/>
            </w:pPr>
            <w:r w:rsidRPr="0070643C">
              <w:t>Analyse the data issues and provide fix to functional team.</w:t>
            </w:r>
          </w:p>
          <w:p w:rsidR="0094682E" w:rsidRPr="0070643C" w:rsidRDefault="0094682E" w:rsidP="007F4969">
            <w:pPr>
              <w:pStyle w:val="NormalBold"/>
              <w:rPr>
                <w:rFonts w:cs="Arial"/>
                <w:lang w:val="en-GB" w:eastAsia="en-US"/>
              </w:rPr>
            </w:pPr>
            <w:r w:rsidRPr="0070643C">
              <w:rPr>
                <w:rFonts w:cs="Arial"/>
                <w:lang w:val="en-GB" w:eastAsia="en-US"/>
              </w:rPr>
              <w:t>Deliverables</w:t>
            </w:r>
          </w:p>
          <w:p w:rsidR="0094682E" w:rsidRPr="0070643C" w:rsidRDefault="0094682E" w:rsidP="00B64DBE">
            <w:pPr>
              <w:pStyle w:val="Bullet-Lvl2"/>
            </w:pPr>
            <w:r w:rsidRPr="0070643C">
              <w:t xml:space="preserve">As a part of Core Team, Provided support to the customer from offshore </w:t>
            </w:r>
          </w:p>
        </w:tc>
      </w:tr>
    </w:tbl>
    <w:p w:rsidR="0094682E" w:rsidRPr="0070643C" w:rsidRDefault="0094682E" w:rsidP="0094682E"/>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67"/>
        <w:gridCol w:w="7368"/>
      </w:tblGrid>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Company</w:t>
            </w:r>
          </w:p>
        </w:tc>
        <w:tc>
          <w:tcPr>
            <w:tcW w:w="8093" w:type="dxa"/>
          </w:tcPr>
          <w:p w:rsidR="0094682E" w:rsidRPr="0070643C" w:rsidRDefault="00B64DBE" w:rsidP="00B64DBE">
            <w:pPr>
              <w:tabs>
                <w:tab w:val="left" w:pos="1440"/>
              </w:tabs>
              <w:spacing w:line="360" w:lineRule="auto"/>
            </w:pPr>
            <w:r w:rsidRPr="0070643C">
              <w:rPr>
                <w:color w:val="000000"/>
              </w:rPr>
              <w:t>Health Solution Network (HSN), USA</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Duration</w:t>
            </w:r>
          </w:p>
        </w:tc>
        <w:tc>
          <w:tcPr>
            <w:tcW w:w="8093" w:type="dxa"/>
          </w:tcPr>
          <w:p w:rsidR="0094682E" w:rsidRPr="0070643C" w:rsidRDefault="00B64DBE" w:rsidP="007F4969">
            <w:pPr>
              <w:pStyle w:val="TableText"/>
              <w:rPr>
                <w:lang w:val="en-GB"/>
              </w:rPr>
            </w:pPr>
            <w:r w:rsidRPr="0070643C">
              <w:rPr>
                <w:lang w:val="en-GB"/>
              </w:rPr>
              <w:t xml:space="preserve">Jun ‘11 - </w:t>
            </w:r>
            <w:r w:rsidR="0094682E" w:rsidRPr="0070643C">
              <w:rPr>
                <w:lang w:val="en-GB"/>
              </w:rPr>
              <w:t xml:space="preserve">May </w:t>
            </w:r>
            <w:r w:rsidRPr="0070643C">
              <w:rPr>
                <w:lang w:val="en-GB"/>
              </w:rPr>
              <w:t>‘</w:t>
            </w:r>
            <w:r w:rsidR="0094682E" w:rsidRPr="0070643C">
              <w:rPr>
                <w:lang w:val="en-GB"/>
              </w:rPr>
              <w:t xml:space="preserve">12 </w:t>
            </w:r>
          </w:p>
          <w:p w:rsidR="0094682E" w:rsidRPr="0070643C" w:rsidRDefault="00B64DBE" w:rsidP="007F4969">
            <w:pPr>
              <w:pStyle w:val="TableText"/>
              <w:rPr>
                <w:lang w:val="en-GB"/>
              </w:rPr>
            </w:pPr>
            <w:proofErr w:type="spellStart"/>
            <w:r w:rsidRPr="0070643C">
              <w:rPr>
                <w:b/>
                <w:color w:val="000000"/>
              </w:rPr>
              <w:t>Aligne</w:t>
            </w:r>
            <w:proofErr w:type="spellEnd"/>
            <w:r w:rsidRPr="0070643C">
              <w:rPr>
                <w:b/>
                <w:color w:val="000000"/>
              </w:rPr>
              <w:t xml:space="preserve"> Health Resources</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Position</w:t>
            </w:r>
          </w:p>
        </w:tc>
        <w:tc>
          <w:tcPr>
            <w:tcW w:w="8093" w:type="dxa"/>
          </w:tcPr>
          <w:p w:rsidR="0094682E" w:rsidRPr="0070643C" w:rsidRDefault="00B64DBE" w:rsidP="007F4969">
            <w:pPr>
              <w:pStyle w:val="TableText"/>
              <w:rPr>
                <w:lang w:val="en-GB"/>
              </w:rPr>
            </w:pPr>
            <w:r w:rsidRPr="0070643C">
              <w:rPr>
                <w:lang w:val="en-GB"/>
              </w:rPr>
              <w:t>Team Lead</w:t>
            </w:r>
          </w:p>
        </w:tc>
      </w:tr>
      <w:tr w:rsidR="0094682E" w:rsidRPr="0070643C" w:rsidTr="007F4969">
        <w:trPr>
          <w:jc w:val="center"/>
        </w:trPr>
        <w:tc>
          <w:tcPr>
            <w:tcW w:w="10253" w:type="dxa"/>
            <w:gridSpan w:val="2"/>
          </w:tcPr>
          <w:p w:rsidR="0094682E" w:rsidRPr="0070643C" w:rsidRDefault="0094682E" w:rsidP="007F4969">
            <w:pPr>
              <w:pStyle w:val="NormalBold"/>
              <w:rPr>
                <w:rFonts w:cs="Arial"/>
                <w:lang w:val="en-GB" w:eastAsia="en-US"/>
              </w:rPr>
            </w:pPr>
            <w:r w:rsidRPr="0070643C">
              <w:rPr>
                <w:rFonts w:cs="Arial"/>
                <w:lang w:val="en-GB" w:eastAsia="en-US"/>
              </w:rPr>
              <w:t>Background</w:t>
            </w:r>
          </w:p>
          <w:p w:rsidR="00B64DBE" w:rsidRPr="0070643C" w:rsidRDefault="00B64DBE" w:rsidP="00B64DBE">
            <w:pPr>
              <w:numPr>
                <w:ilvl w:val="0"/>
                <w:numId w:val="13"/>
              </w:numPr>
              <w:spacing w:before="0" w:line="360" w:lineRule="auto"/>
              <w:rPr>
                <w:bCs/>
                <w:color w:val="000000"/>
              </w:rPr>
            </w:pPr>
            <w:r w:rsidRPr="0070643C">
              <w:rPr>
                <w:bCs/>
                <w:color w:val="000000"/>
              </w:rPr>
              <w:t xml:space="preserve">Online prescription requests for Rx medications for customers by specifying </w:t>
            </w:r>
          </w:p>
          <w:p w:rsidR="00B64DBE" w:rsidRPr="0070643C" w:rsidRDefault="00B64DBE" w:rsidP="00B64DBE">
            <w:pPr>
              <w:numPr>
                <w:ilvl w:val="1"/>
                <w:numId w:val="13"/>
              </w:numPr>
              <w:spacing w:before="0" w:line="360" w:lineRule="auto"/>
              <w:rPr>
                <w:bCs/>
                <w:color w:val="000000"/>
              </w:rPr>
            </w:pPr>
            <w:r w:rsidRPr="0070643C">
              <w:rPr>
                <w:bCs/>
                <w:color w:val="000000"/>
              </w:rPr>
              <w:t xml:space="preserve">Health Information form consisting of both General and Rx specific questions </w:t>
            </w:r>
          </w:p>
          <w:p w:rsidR="00B64DBE" w:rsidRPr="0070643C" w:rsidRDefault="00B64DBE" w:rsidP="00B64DBE">
            <w:pPr>
              <w:numPr>
                <w:ilvl w:val="1"/>
                <w:numId w:val="13"/>
              </w:numPr>
              <w:spacing w:before="0" w:line="360" w:lineRule="auto"/>
              <w:rPr>
                <w:bCs/>
                <w:color w:val="000000"/>
              </w:rPr>
            </w:pPr>
            <w:r w:rsidRPr="0070643C">
              <w:rPr>
                <w:bCs/>
                <w:color w:val="000000"/>
              </w:rPr>
              <w:t xml:space="preserve">Refill facilities on Rx medications </w:t>
            </w:r>
          </w:p>
          <w:p w:rsidR="00B64DBE" w:rsidRPr="0070643C" w:rsidRDefault="00B64DBE" w:rsidP="00B64DBE">
            <w:pPr>
              <w:numPr>
                <w:ilvl w:val="1"/>
                <w:numId w:val="13"/>
              </w:numPr>
              <w:spacing w:before="0" w:line="360" w:lineRule="auto"/>
              <w:rPr>
                <w:bCs/>
                <w:color w:val="000000"/>
              </w:rPr>
            </w:pPr>
            <w:r w:rsidRPr="0070643C">
              <w:rPr>
                <w:bCs/>
                <w:color w:val="000000"/>
              </w:rPr>
              <w:t xml:space="preserve">Shipment Tracking </w:t>
            </w:r>
          </w:p>
          <w:p w:rsidR="00B64DBE" w:rsidRPr="0070643C" w:rsidRDefault="00B64DBE" w:rsidP="00B64DBE">
            <w:pPr>
              <w:numPr>
                <w:ilvl w:val="0"/>
                <w:numId w:val="13"/>
              </w:numPr>
              <w:spacing w:before="0" w:line="360" w:lineRule="auto"/>
              <w:rPr>
                <w:bCs/>
                <w:color w:val="000000"/>
              </w:rPr>
            </w:pPr>
            <w:r w:rsidRPr="0070643C">
              <w:rPr>
                <w:bCs/>
                <w:color w:val="000000"/>
              </w:rPr>
              <w:t xml:space="preserve">AHR contracted practicing Physicians can </w:t>
            </w:r>
          </w:p>
          <w:p w:rsidR="00B64DBE" w:rsidRPr="0070643C" w:rsidRDefault="00B64DBE" w:rsidP="00B64DBE">
            <w:pPr>
              <w:numPr>
                <w:ilvl w:val="1"/>
                <w:numId w:val="13"/>
              </w:numPr>
              <w:spacing w:before="0" w:line="360" w:lineRule="auto"/>
              <w:rPr>
                <w:bCs/>
                <w:color w:val="000000"/>
              </w:rPr>
            </w:pPr>
            <w:r w:rsidRPr="0070643C">
              <w:rPr>
                <w:bCs/>
                <w:color w:val="000000"/>
              </w:rPr>
              <w:t xml:space="preserve">View/Approve prescription requests and historical prescriptions </w:t>
            </w:r>
          </w:p>
          <w:p w:rsidR="00B64DBE" w:rsidRPr="0070643C" w:rsidRDefault="00B64DBE" w:rsidP="00B64DBE">
            <w:pPr>
              <w:numPr>
                <w:ilvl w:val="1"/>
                <w:numId w:val="13"/>
              </w:numPr>
              <w:spacing w:before="0" w:line="360" w:lineRule="auto"/>
              <w:rPr>
                <w:bCs/>
                <w:color w:val="000000"/>
              </w:rPr>
            </w:pPr>
            <w:r w:rsidRPr="0070643C">
              <w:rPr>
                <w:bCs/>
                <w:color w:val="000000"/>
              </w:rPr>
              <w:t xml:space="preserve">Change Rx medication requests based on Health information and health history of patients </w:t>
            </w:r>
          </w:p>
          <w:p w:rsidR="00B64DBE" w:rsidRPr="0070643C" w:rsidRDefault="00B64DBE" w:rsidP="00B64DBE">
            <w:pPr>
              <w:numPr>
                <w:ilvl w:val="1"/>
                <w:numId w:val="13"/>
              </w:numPr>
              <w:spacing w:before="0" w:line="360" w:lineRule="auto"/>
              <w:rPr>
                <w:bCs/>
                <w:color w:val="000000"/>
              </w:rPr>
            </w:pPr>
            <w:r w:rsidRPr="0070643C">
              <w:rPr>
                <w:bCs/>
                <w:color w:val="000000"/>
              </w:rPr>
              <w:t xml:space="preserve">Send out information requests to customers for any additional data </w:t>
            </w:r>
          </w:p>
          <w:p w:rsidR="00B64DBE" w:rsidRPr="0070643C" w:rsidRDefault="00B64DBE" w:rsidP="00B64DBE">
            <w:pPr>
              <w:numPr>
                <w:ilvl w:val="0"/>
                <w:numId w:val="13"/>
              </w:numPr>
              <w:spacing w:before="0" w:line="360" w:lineRule="auto"/>
              <w:rPr>
                <w:bCs/>
                <w:color w:val="000000"/>
              </w:rPr>
            </w:pPr>
            <w:r w:rsidRPr="0070643C">
              <w:rPr>
                <w:bCs/>
                <w:color w:val="000000"/>
              </w:rPr>
              <w:t xml:space="preserve">AHR contracted suppliers can </w:t>
            </w:r>
          </w:p>
          <w:p w:rsidR="00B64DBE" w:rsidRPr="0070643C" w:rsidRDefault="00B64DBE" w:rsidP="00B64DBE">
            <w:pPr>
              <w:numPr>
                <w:ilvl w:val="1"/>
                <w:numId w:val="13"/>
              </w:numPr>
              <w:spacing w:before="0" w:line="360" w:lineRule="auto"/>
              <w:rPr>
                <w:bCs/>
                <w:color w:val="000000"/>
              </w:rPr>
            </w:pPr>
            <w:r w:rsidRPr="0070643C">
              <w:rPr>
                <w:bCs/>
                <w:color w:val="000000"/>
              </w:rPr>
              <w:t xml:space="preserve">View approved prescription requests </w:t>
            </w:r>
          </w:p>
          <w:p w:rsidR="00B64DBE" w:rsidRPr="0070643C" w:rsidRDefault="00B64DBE" w:rsidP="00B64DBE">
            <w:pPr>
              <w:numPr>
                <w:ilvl w:val="1"/>
                <w:numId w:val="13"/>
              </w:numPr>
              <w:spacing w:before="0" w:line="360" w:lineRule="auto"/>
              <w:rPr>
                <w:bCs/>
                <w:color w:val="000000"/>
              </w:rPr>
            </w:pPr>
            <w:r w:rsidRPr="0070643C">
              <w:rPr>
                <w:bCs/>
                <w:color w:val="000000"/>
              </w:rPr>
              <w:t xml:space="preserve">Generate Shipping labels for approved prescriptions </w:t>
            </w:r>
          </w:p>
          <w:p w:rsidR="00B64DBE" w:rsidRPr="0070643C" w:rsidRDefault="00B64DBE" w:rsidP="00B64DBE">
            <w:pPr>
              <w:numPr>
                <w:ilvl w:val="1"/>
                <w:numId w:val="13"/>
              </w:numPr>
              <w:spacing w:before="0" w:line="360" w:lineRule="auto"/>
              <w:rPr>
                <w:bCs/>
                <w:color w:val="000000"/>
              </w:rPr>
            </w:pPr>
            <w:r w:rsidRPr="0070643C">
              <w:rPr>
                <w:bCs/>
                <w:color w:val="000000"/>
              </w:rPr>
              <w:lastRenderedPageBreak/>
              <w:t xml:space="preserve">Ship and Track the shipments status </w:t>
            </w:r>
          </w:p>
          <w:p w:rsidR="00B64DBE" w:rsidRPr="0070643C" w:rsidRDefault="00B64DBE" w:rsidP="00B64DBE">
            <w:pPr>
              <w:numPr>
                <w:ilvl w:val="0"/>
                <w:numId w:val="13"/>
              </w:numPr>
              <w:spacing w:before="0" w:line="360" w:lineRule="auto"/>
              <w:rPr>
                <w:bCs/>
                <w:color w:val="000000"/>
              </w:rPr>
            </w:pPr>
            <w:r w:rsidRPr="0070643C">
              <w:rPr>
                <w:bCs/>
                <w:color w:val="000000"/>
              </w:rPr>
              <w:t xml:space="preserve">AHR Backend system enables </w:t>
            </w:r>
          </w:p>
          <w:p w:rsidR="00B64DBE" w:rsidRPr="0070643C" w:rsidRDefault="00B64DBE" w:rsidP="00B64DBE">
            <w:pPr>
              <w:numPr>
                <w:ilvl w:val="1"/>
                <w:numId w:val="13"/>
              </w:numPr>
              <w:spacing w:before="0" w:line="360" w:lineRule="auto"/>
              <w:rPr>
                <w:bCs/>
                <w:color w:val="000000"/>
              </w:rPr>
            </w:pPr>
            <w:r w:rsidRPr="0070643C">
              <w:rPr>
                <w:bCs/>
                <w:color w:val="000000"/>
              </w:rPr>
              <w:t xml:space="preserve">Tracking of various prescription requests </w:t>
            </w:r>
          </w:p>
          <w:p w:rsidR="00B64DBE" w:rsidRPr="0070643C" w:rsidRDefault="00B64DBE" w:rsidP="00B64DBE">
            <w:pPr>
              <w:numPr>
                <w:ilvl w:val="1"/>
                <w:numId w:val="13"/>
              </w:numPr>
              <w:spacing w:before="0" w:line="360" w:lineRule="auto"/>
              <w:rPr>
                <w:bCs/>
                <w:color w:val="000000"/>
              </w:rPr>
            </w:pPr>
            <w:r w:rsidRPr="0070643C">
              <w:rPr>
                <w:bCs/>
                <w:color w:val="000000"/>
              </w:rPr>
              <w:t xml:space="preserve">Adjusting Physician and Supplier serviceability </w:t>
            </w:r>
          </w:p>
          <w:p w:rsidR="00B64DBE" w:rsidRPr="0070643C" w:rsidRDefault="00B64DBE" w:rsidP="00B64DBE">
            <w:pPr>
              <w:numPr>
                <w:ilvl w:val="1"/>
                <w:numId w:val="13"/>
              </w:numPr>
              <w:spacing w:before="0" w:line="360" w:lineRule="auto"/>
              <w:rPr>
                <w:bCs/>
                <w:color w:val="000000"/>
              </w:rPr>
            </w:pPr>
            <w:r w:rsidRPr="0070643C">
              <w:rPr>
                <w:bCs/>
                <w:color w:val="000000"/>
              </w:rPr>
              <w:t>Reconciliation of data from various third party integrations</w:t>
            </w:r>
          </w:p>
          <w:p w:rsidR="00B64DBE" w:rsidRPr="0070643C" w:rsidRDefault="00B64DBE" w:rsidP="00B64DBE">
            <w:pPr>
              <w:numPr>
                <w:ilvl w:val="1"/>
                <w:numId w:val="13"/>
              </w:numPr>
              <w:spacing w:before="0" w:line="360" w:lineRule="auto"/>
              <w:rPr>
                <w:bCs/>
                <w:color w:val="000000"/>
              </w:rPr>
            </w:pPr>
            <w:r w:rsidRPr="0070643C">
              <w:rPr>
                <w:bCs/>
                <w:color w:val="000000"/>
              </w:rPr>
              <w:t>Google Search Optimization – SEO Tags</w:t>
            </w:r>
          </w:p>
          <w:p w:rsidR="0090059D" w:rsidRPr="0070643C" w:rsidRDefault="0090059D" w:rsidP="007F4969">
            <w:pPr>
              <w:pStyle w:val="NormalBold"/>
              <w:rPr>
                <w:rFonts w:cs="Arial"/>
                <w:lang w:val="en-GB" w:eastAsia="en-US"/>
              </w:rPr>
            </w:pPr>
          </w:p>
          <w:p w:rsidR="0094682E" w:rsidRPr="0070643C" w:rsidRDefault="0094682E" w:rsidP="007F4969">
            <w:pPr>
              <w:pStyle w:val="NormalBold"/>
              <w:rPr>
                <w:rFonts w:cs="Arial"/>
                <w:lang w:val="en-GB" w:eastAsia="en-US"/>
              </w:rPr>
            </w:pPr>
            <w:r w:rsidRPr="0070643C">
              <w:rPr>
                <w:rFonts w:cs="Arial"/>
                <w:lang w:val="en-GB" w:eastAsia="en-US"/>
              </w:rPr>
              <w:t>Responsibilities</w:t>
            </w:r>
          </w:p>
          <w:p w:rsidR="00B64DBE" w:rsidRPr="0070643C" w:rsidRDefault="00B64DBE" w:rsidP="00B64DBE">
            <w:pPr>
              <w:numPr>
                <w:ilvl w:val="0"/>
                <w:numId w:val="12"/>
              </w:numPr>
              <w:spacing w:before="0" w:line="360" w:lineRule="auto"/>
              <w:jc w:val="left"/>
            </w:pPr>
            <w:r w:rsidRPr="0070643C">
              <w:t xml:space="preserve">Responsible for design documents and deliverable documents. </w:t>
            </w:r>
          </w:p>
          <w:p w:rsidR="00B64DBE" w:rsidRPr="0070643C" w:rsidRDefault="00B64DBE" w:rsidP="00B64DBE">
            <w:pPr>
              <w:numPr>
                <w:ilvl w:val="0"/>
                <w:numId w:val="12"/>
              </w:numPr>
              <w:spacing w:before="0" w:line="360" w:lineRule="auto"/>
              <w:jc w:val="left"/>
            </w:pPr>
            <w:r w:rsidRPr="0070643C">
              <w:t>Involved in coding, Unit Testing</w:t>
            </w:r>
            <w:r w:rsidR="00636B96" w:rsidRPr="0070643C">
              <w:t xml:space="preserve"> and code walkthroughs.</w:t>
            </w:r>
            <w:r w:rsidRPr="0070643C">
              <w:t xml:space="preserve"> </w:t>
            </w:r>
          </w:p>
          <w:p w:rsidR="00B64DBE" w:rsidRPr="0070643C" w:rsidRDefault="00B64DBE" w:rsidP="00B64DBE">
            <w:pPr>
              <w:numPr>
                <w:ilvl w:val="0"/>
                <w:numId w:val="12"/>
              </w:numPr>
              <w:spacing w:before="0" w:line="360" w:lineRule="auto"/>
              <w:jc w:val="left"/>
            </w:pPr>
            <w:r w:rsidRPr="0070643C">
              <w:rPr>
                <w:color w:val="222222"/>
                <w:shd w:val="clear" w:color="auto" w:fill="FFFFFF"/>
              </w:rPr>
              <w:t>Responsible for accountability of resources productivity and communicate with seniors.</w:t>
            </w:r>
          </w:p>
          <w:p w:rsidR="00636B96" w:rsidRPr="0070643C" w:rsidRDefault="00B64DBE" w:rsidP="00002A6D">
            <w:pPr>
              <w:numPr>
                <w:ilvl w:val="0"/>
                <w:numId w:val="12"/>
              </w:numPr>
              <w:spacing w:before="0" w:line="360" w:lineRule="auto"/>
              <w:jc w:val="left"/>
            </w:pPr>
            <w:r w:rsidRPr="0070643C">
              <w:t xml:space="preserve">Responsible for the DB design and stored procedures. </w:t>
            </w:r>
          </w:p>
          <w:p w:rsidR="00636B96" w:rsidRPr="0070643C" w:rsidRDefault="00636B96" w:rsidP="0023158E">
            <w:pPr>
              <w:numPr>
                <w:ilvl w:val="0"/>
                <w:numId w:val="12"/>
              </w:numPr>
              <w:spacing w:before="0" w:line="360" w:lineRule="auto"/>
              <w:jc w:val="left"/>
            </w:pPr>
            <w:r w:rsidRPr="0070643C">
              <w:t>P</w:t>
            </w:r>
            <w:r w:rsidR="0094682E" w:rsidRPr="0070643C">
              <w:t xml:space="preserve">repared basic code review template for code reviewers in </w:t>
            </w:r>
            <w:r w:rsidR="00B64DBE" w:rsidRPr="0070643C">
              <w:t>Client</w:t>
            </w:r>
            <w:r w:rsidR="0094682E" w:rsidRPr="0070643C">
              <w:t xml:space="preserve"> internal team. .</w:t>
            </w:r>
          </w:p>
          <w:p w:rsidR="0094682E" w:rsidRPr="0070643C" w:rsidRDefault="0094682E" w:rsidP="00636B96">
            <w:pPr>
              <w:numPr>
                <w:ilvl w:val="0"/>
                <w:numId w:val="12"/>
              </w:numPr>
              <w:spacing w:before="0" w:line="360" w:lineRule="auto"/>
              <w:jc w:val="left"/>
            </w:pPr>
            <w:r w:rsidRPr="0070643C">
              <w:t>Co-ordinating the Offshore &amp; Onsite teams in meeting the deadlines.</w:t>
            </w:r>
          </w:p>
        </w:tc>
      </w:tr>
    </w:tbl>
    <w:p w:rsidR="0094682E" w:rsidRPr="0070643C" w:rsidRDefault="0094682E" w:rsidP="0094682E"/>
    <w:p w:rsidR="0094682E" w:rsidRPr="0070643C" w:rsidRDefault="0094682E" w:rsidP="0094682E"/>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56"/>
        <w:gridCol w:w="15"/>
        <w:gridCol w:w="7364"/>
      </w:tblGrid>
      <w:tr w:rsidR="0094682E" w:rsidRPr="0070643C" w:rsidTr="00C05AB8">
        <w:trPr>
          <w:jc w:val="center"/>
        </w:trPr>
        <w:tc>
          <w:tcPr>
            <w:tcW w:w="2071" w:type="dxa"/>
            <w:gridSpan w:val="2"/>
            <w:shd w:val="clear" w:color="auto" w:fill="000000"/>
          </w:tcPr>
          <w:p w:rsidR="0094682E" w:rsidRPr="0070643C" w:rsidRDefault="0094682E" w:rsidP="007F4969">
            <w:pPr>
              <w:pStyle w:val="TableTextBold"/>
              <w:rPr>
                <w:lang w:val="en-GB"/>
              </w:rPr>
            </w:pPr>
            <w:r w:rsidRPr="0070643C">
              <w:rPr>
                <w:lang w:val="en-GB"/>
              </w:rPr>
              <w:t>Company</w:t>
            </w:r>
          </w:p>
        </w:tc>
        <w:tc>
          <w:tcPr>
            <w:tcW w:w="7364" w:type="dxa"/>
          </w:tcPr>
          <w:p w:rsidR="0094682E" w:rsidRPr="0070643C" w:rsidRDefault="0090059D" w:rsidP="0090059D">
            <w:pPr>
              <w:tabs>
                <w:tab w:val="left" w:pos="1440"/>
              </w:tabs>
              <w:spacing w:line="360" w:lineRule="auto"/>
            </w:pPr>
            <w:proofErr w:type="spellStart"/>
            <w:r w:rsidRPr="0070643C">
              <w:rPr>
                <w:color w:val="000000"/>
              </w:rPr>
              <w:t>SUNRx</w:t>
            </w:r>
            <w:proofErr w:type="spellEnd"/>
            <w:r w:rsidRPr="0070643C">
              <w:rPr>
                <w:color w:val="000000"/>
              </w:rPr>
              <w:t>, USA</w:t>
            </w:r>
          </w:p>
        </w:tc>
      </w:tr>
      <w:tr w:rsidR="0094682E" w:rsidRPr="0070643C" w:rsidTr="00C05AB8">
        <w:trPr>
          <w:jc w:val="center"/>
        </w:trPr>
        <w:tc>
          <w:tcPr>
            <w:tcW w:w="2071" w:type="dxa"/>
            <w:gridSpan w:val="2"/>
            <w:shd w:val="clear" w:color="auto" w:fill="000000"/>
          </w:tcPr>
          <w:p w:rsidR="0094682E" w:rsidRPr="0070643C" w:rsidRDefault="0094682E" w:rsidP="0090059D">
            <w:pPr>
              <w:pStyle w:val="TableText"/>
              <w:rPr>
                <w:lang w:val="en-GB"/>
              </w:rPr>
            </w:pPr>
            <w:r w:rsidRPr="0070643C">
              <w:rPr>
                <w:lang w:val="en-GB"/>
              </w:rPr>
              <w:t>Duration</w:t>
            </w:r>
          </w:p>
        </w:tc>
        <w:tc>
          <w:tcPr>
            <w:tcW w:w="7364" w:type="dxa"/>
          </w:tcPr>
          <w:p w:rsidR="0094682E" w:rsidRPr="0070643C" w:rsidRDefault="0090059D" w:rsidP="0090059D">
            <w:pPr>
              <w:pStyle w:val="TableText"/>
              <w:rPr>
                <w:lang w:val="en-GB"/>
              </w:rPr>
            </w:pPr>
            <w:r w:rsidRPr="0070643C">
              <w:rPr>
                <w:lang w:val="en-GB"/>
              </w:rPr>
              <w:t>May’07</w:t>
            </w:r>
            <w:r w:rsidR="0094682E" w:rsidRPr="0070643C">
              <w:rPr>
                <w:lang w:val="en-GB"/>
              </w:rPr>
              <w:t xml:space="preserve"> – </w:t>
            </w:r>
            <w:r w:rsidRPr="0070643C">
              <w:rPr>
                <w:lang w:val="en-GB"/>
              </w:rPr>
              <w:t>May 2011</w:t>
            </w:r>
          </w:p>
          <w:p w:rsidR="0094682E" w:rsidRPr="0070643C" w:rsidRDefault="0090059D" w:rsidP="0090059D">
            <w:pPr>
              <w:pStyle w:val="TableText"/>
              <w:rPr>
                <w:lang w:val="en-GB"/>
              </w:rPr>
            </w:pPr>
            <w:r w:rsidRPr="0070643C">
              <w:rPr>
                <w:lang w:val="en-GB"/>
              </w:rPr>
              <w:t>Virtual Inventory System</w:t>
            </w:r>
          </w:p>
        </w:tc>
      </w:tr>
      <w:tr w:rsidR="0094682E" w:rsidRPr="0070643C" w:rsidTr="00C05AB8">
        <w:trPr>
          <w:jc w:val="center"/>
        </w:trPr>
        <w:tc>
          <w:tcPr>
            <w:tcW w:w="2071" w:type="dxa"/>
            <w:gridSpan w:val="2"/>
            <w:shd w:val="clear" w:color="auto" w:fill="000000"/>
          </w:tcPr>
          <w:p w:rsidR="0094682E" w:rsidRPr="0070643C" w:rsidRDefault="0094682E" w:rsidP="007F4969">
            <w:pPr>
              <w:pStyle w:val="TableTextBold"/>
              <w:rPr>
                <w:lang w:val="en-GB"/>
              </w:rPr>
            </w:pPr>
            <w:r w:rsidRPr="0070643C">
              <w:rPr>
                <w:lang w:val="en-GB"/>
              </w:rPr>
              <w:t>Position</w:t>
            </w:r>
          </w:p>
        </w:tc>
        <w:tc>
          <w:tcPr>
            <w:tcW w:w="7364" w:type="dxa"/>
          </w:tcPr>
          <w:p w:rsidR="0094682E" w:rsidRPr="0070643C" w:rsidRDefault="0090059D" w:rsidP="007F4969">
            <w:pPr>
              <w:pStyle w:val="TableText"/>
              <w:rPr>
                <w:lang w:val="en-GB"/>
              </w:rPr>
            </w:pPr>
            <w:r w:rsidRPr="0070643C">
              <w:rPr>
                <w:lang w:val="en-GB"/>
              </w:rPr>
              <w:t>Team Lead</w:t>
            </w:r>
          </w:p>
        </w:tc>
      </w:tr>
      <w:tr w:rsidR="0094682E" w:rsidRPr="0070643C" w:rsidTr="00C05AB8">
        <w:trPr>
          <w:jc w:val="center"/>
        </w:trPr>
        <w:tc>
          <w:tcPr>
            <w:tcW w:w="9435" w:type="dxa"/>
            <w:gridSpan w:val="3"/>
          </w:tcPr>
          <w:p w:rsidR="0094682E" w:rsidRPr="0070643C" w:rsidRDefault="0094682E" w:rsidP="007F4969">
            <w:pPr>
              <w:pStyle w:val="NormalBold"/>
              <w:rPr>
                <w:rFonts w:cs="Arial"/>
                <w:lang w:val="en-GB" w:eastAsia="en-US"/>
              </w:rPr>
            </w:pPr>
            <w:r w:rsidRPr="0070643C">
              <w:rPr>
                <w:rFonts w:cs="Arial"/>
                <w:lang w:val="en-GB" w:eastAsia="en-US"/>
              </w:rPr>
              <w:t>Background</w:t>
            </w:r>
          </w:p>
          <w:p w:rsidR="0090059D" w:rsidRPr="0070643C" w:rsidRDefault="0090059D" w:rsidP="0090059D">
            <w:pPr>
              <w:spacing w:line="360" w:lineRule="auto"/>
              <w:ind w:left="180" w:hanging="180"/>
              <w:rPr>
                <w:b/>
                <w:bCs/>
              </w:rPr>
            </w:pPr>
            <w:r w:rsidRPr="0070643C">
              <w:rPr>
                <w:b/>
                <w:bCs/>
              </w:rPr>
              <w:t xml:space="preserve">  </w:t>
            </w:r>
            <w:r w:rsidRPr="0070643C">
              <w:t xml:space="preserve"> The Virtual Inventory system is to provide functionality to</w:t>
            </w:r>
            <w:r w:rsidR="00636B96" w:rsidRPr="0070643C">
              <w:t xml:space="preserve"> </w:t>
            </w:r>
            <w:r w:rsidRPr="0070643C">
              <w:t>support the Order Processing system, at the same time anticipating a range of future enhancements. The System Download Claims file (EDI) from ftp, extract relevant data from the claims file for order processing purposes. It cross-check Drug formulator to confirm Drug data. Based on valid drug details it generates purchase order (850 file). And intimate through mails, HC user/admin to approve purchase order and the System upload the Purchase Order file for the whole-seller, to ftp. The system receives order fulfilment file from whole-seller and update order status.</w:t>
            </w:r>
          </w:p>
          <w:p w:rsidR="0090059D" w:rsidRPr="0070643C" w:rsidRDefault="0090059D" w:rsidP="0090059D">
            <w:pPr>
              <w:spacing w:line="360" w:lineRule="auto"/>
              <w:ind w:firstLine="180"/>
              <w:rPr>
                <w:color w:val="000000"/>
              </w:rPr>
            </w:pPr>
            <w:r w:rsidRPr="0070643C">
              <w:rPr>
                <w:b/>
                <w:bCs/>
                <w:color w:val="000000"/>
              </w:rPr>
              <w:t>Responsibilities:</w:t>
            </w:r>
          </w:p>
          <w:p w:rsidR="0094682E" w:rsidRPr="0070643C" w:rsidRDefault="0094682E" w:rsidP="0090059D">
            <w:pPr>
              <w:pStyle w:val="Bullet-Lvl2"/>
            </w:pPr>
            <w:r w:rsidRPr="0070643C">
              <w:t>Provided suggestions to Functional regarding the designs, which helped client to easily understand and manage his work.</w:t>
            </w:r>
          </w:p>
          <w:p w:rsidR="0094682E" w:rsidRPr="0070643C" w:rsidRDefault="0094682E" w:rsidP="0090059D">
            <w:pPr>
              <w:pStyle w:val="Bullet-Lvl2"/>
            </w:pPr>
            <w:r w:rsidRPr="0070643C">
              <w:t xml:space="preserve">Almost minimised the defects in coding and which helped in meeting the project dead line. </w:t>
            </w:r>
          </w:p>
          <w:p w:rsidR="0094682E" w:rsidRPr="0070643C" w:rsidRDefault="0094682E" w:rsidP="0090059D">
            <w:pPr>
              <w:pStyle w:val="Bullet-Lvl2"/>
            </w:pPr>
            <w:r w:rsidRPr="0070643C">
              <w:t>Helped in utilizing the shadow resources. Provided short hints to them in improving their efficiency technically.</w:t>
            </w:r>
          </w:p>
          <w:p w:rsidR="0094682E" w:rsidRPr="0070643C" w:rsidRDefault="0094682E" w:rsidP="0090059D">
            <w:pPr>
              <w:pStyle w:val="Bullet-Lvl2"/>
            </w:pPr>
            <w:r w:rsidRPr="0070643C">
              <w:t>Provided internal trainings within the Project and I always been appreciated for providing out of box solutions and efficiency in all deliverables</w:t>
            </w:r>
          </w:p>
          <w:p w:rsidR="0094682E" w:rsidRPr="0070643C" w:rsidRDefault="0094682E" w:rsidP="0090059D">
            <w:pPr>
              <w:pStyle w:val="Bullet-Lvl2"/>
            </w:pPr>
            <w:r w:rsidRPr="0070643C">
              <w:t>A very good team player and have been helpful to the team for any issues.</w:t>
            </w:r>
          </w:p>
          <w:p w:rsidR="00636B96" w:rsidRPr="0070643C" w:rsidRDefault="00636B96" w:rsidP="00636B96">
            <w:pPr>
              <w:pStyle w:val="Bullet-Lvl2"/>
              <w:numPr>
                <w:ilvl w:val="0"/>
                <w:numId w:val="0"/>
              </w:numPr>
              <w:ind w:left="1440"/>
            </w:pPr>
          </w:p>
        </w:tc>
      </w:tr>
      <w:tr w:rsidR="0094682E" w:rsidRPr="0070643C" w:rsidTr="00C05AB8">
        <w:trPr>
          <w:jc w:val="center"/>
        </w:trPr>
        <w:tc>
          <w:tcPr>
            <w:tcW w:w="2056" w:type="dxa"/>
            <w:shd w:val="clear" w:color="auto" w:fill="000000"/>
          </w:tcPr>
          <w:p w:rsidR="0094682E" w:rsidRPr="0070643C" w:rsidRDefault="0094682E" w:rsidP="007F4969">
            <w:pPr>
              <w:pStyle w:val="TableTextBold"/>
              <w:rPr>
                <w:lang w:val="en-GB"/>
              </w:rPr>
            </w:pPr>
            <w:r w:rsidRPr="0070643C">
              <w:rPr>
                <w:lang w:val="en-GB"/>
              </w:rPr>
              <w:lastRenderedPageBreak/>
              <w:t>Company</w:t>
            </w:r>
          </w:p>
        </w:tc>
        <w:tc>
          <w:tcPr>
            <w:tcW w:w="7379" w:type="dxa"/>
            <w:gridSpan w:val="2"/>
          </w:tcPr>
          <w:p w:rsidR="00636B96" w:rsidRPr="0070643C" w:rsidRDefault="00636B96" w:rsidP="00636B96">
            <w:pPr>
              <w:tabs>
                <w:tab w:val="left" w:pos="-3060"/>
                <w:tab w:val="left" w:pos="-2610"/>
              </w:tabs>
              <w:autoSpaceDE w:val="0"/>
              <w:autoSpaceDN w:val="0"/>
            </w:pPr>
            <w:r w:rsidRPr="0070643C">
              <w:t>Revolution Money, U.S.A</w:t>
            </w:r>
          </w:p>
          <w:p w:rsidR="0094682E" w:rsidRPr="0070643C" w:rsidRDefault="0094682E" w:rsidP="007F4969">
            <w:pPr>
              <w:pStyle w:val="TableText"/>
              <w:rPr>
                <w:lang w:val="en-GB"/>
              </w:rPr>
            </w:pPr>
          </w:p>
        </w:tc>
      </w:tr>
      <w:tr w:rsidR="0094682E" w:rsidRPr="0070643C" w:rsidTr="00C05AB8">
        <w:trPr>
          <w:jc w:val="center"/>
        </w:trPr>
        <w:tc>
          <w:tcPr>
            <w:tcW w:w="2056" w:type="dxa"/>
            <w:shd w:val="clear" w:color="auto" w:fill="000000"/>
          </w:tcPr>
          <w:p w:rsidR="0094682E" w:rsidRPr="0070643C" w:rsidRDefault="0094682E" w:rsidP="007F4969">
            <w:pPr>
              <w:pStyle w:val="TableTextBold"/>
              <w:rPr>
                <w:lang w:val="en-GB"/>
              </w:rPr>
            </w:pPr>
            <w:r w:rsidRPr="0070643C">
              <w:rPr>
                <w:lang w:val="en-GB"/>
              </w:rPr>
              <w:t>Duration</w:t>
            </w:r>
          </w:p>
        </w:tc>
        <w:tc>
          <w:tcPr>
            <w:tcW w:w="7379" w:type="dxa"/>
            <w:gridSpan w:val="2"/>
          </w:tcPr>
          <w:p w:rsidR="0094682E" w:rsidRPr="0070643C" w:rsidRDefault="001F0F2E" w:rsidP="007F4969">
            <w:pPr>
              <w:pStyle w:val="TableText"/>
              <w:rPr>
                <w:lang w:val="en-GB"/>
              </w:rPr>
            </w:pPr>
            <w:r w:rsidRPr="0070643C">
              <w:rPr>
                <w:lang w:val="en-GB"/>
              </w:rPr>
              <w:t>Jan ’06</w:t>
            </w:r>
            <w:r w:rsidR="0094682E" w:rsidRPr="0070643C">
              <w:rPr>
                <w:lang w:val="en-GB"/>
              </w:rPr>
              <w:t xml:space="preserve"> – </w:t>
            </w:r>
            <w:r w:rsidRPr="0070643C">
              <w:rPr>
                <w:lang w:val="en-GB"/>
              </w:rPr>
              <w:t>Apr ’07</w:t>
            </w:r>
          </w:p>
          <w:p w:rsidR="0094682E" w:rsidRPr="0070643C" w:rsidRDefault="00636B96" w:rsidP="007F4969">
            <w:pPr>
              <w:pStyle w:val="TableText"/>
              <w:rPr>
                <w:lang w:val="en-GB"/>
              </w:rPr>
            </w:pPr>
            <w:r w:rsidRPr="0070643C">
              <w:rPr>
                <w:b/>
              </w:rPr>
              <w:t>Revolution Card</w:t>
            </w:r>
          </w:p>
        </w:tc>
      </w:tr>
      <w:tr w:rsidR="0094682E" w:rsidRPr="0070643C" w:rsidTr="00C05AB8">
        <w:trPr>
          <w:jc w:val="center"/>
        </w:trPr>
        <w:tc>
          <w:tcPr>
            <w:tcW w:w="2056" w:type="dxa"/>
            <w:shd w:val="clear" w:color="auto" w:fill="000000"/>
          </w:tcPr>
          <w:p w:rsidR="0094682E" w:rsidRPr="0070643C" w:rsidRDefault="0094682E" w:rsidP="007F4969">
            <w:pPr>
              <w:pStyle w:val="TableTextBold"/>
              <w:rPr>
                <w:lang w:val="en-GB"/>
              </w:rPr>
            </w:pPr>
            <w:r w:rsidRPr="0070643C">
              <w:rPr>
                <w:lang w:val="en-GB"/>
              </w:rPr>
              <w:t>Position</w:t>
            </w:r>
          </w:p>
        </w:tc>
        <w:tc>
          <w:tcPr>
            <w:tcW w:w="7379" w:type="dxa"/>
            <w:gridSpan w:val="2"/>
          </w:tcPr>
          <w:p w:rsidR="0094682E" w:rsidRPr="0070643C" w:rsidRDefault="00737AF5" w:rsidP="007F4969">
            <w:pPr>
              <w:pStyle w:val="TableText"/>
              <w:rPr>
                <w:lang w:val="en-GB"/>
              </w:rPr>
            </w:pPr>
            <w:r w:rsidRPr="0070643C">
              <w:rPr>
                <w:lang w:val="en-GB"/>
              </w:rPr>
              <w:t>Sr. Software Engineer.</w:t>
            </w:r>
          </w:p>
        </w:tc>
      </w:tr>
      <w:tr w:rsidR="0094682E" w:rsidRPr="0070643C" w:rsidTr="00C05AB8">
        <w:trPr>
          <w:jc w:val="center"/>
        </w:trPr>
        <w:tc>
          <w:tcPr>
            <w:tcW w:w="9435" w:type="dxa"/>
            <w:gridSpan w:val="3"/>
          </w:tcPr>
          <w:p w:rsidR="0094682E" w:rsidRPr="0070643C" w:rsidRDefault="0094682E" w:rsidP="007F4969">
            <w:pPr>
              <w:pStyle w:val="NormalBold"/>
              <w:rPr>
                <w:rFonts w:cs="Arial"/>
                <w:lang w:val="en-GB" w:eastAsia="en-US"/>
              </w:rPr>
            </w:pPr>
            <w:r w:rsidRPr="0070643C">
              <w:rPr>
                <w:rFonts w:cs="Arial"/>
                <w:lang w:val="en-GB" w:eastAsia="en-US"/>
              </w:rPr>
              <w:t>Background</w:t>
            </w:r>
          </w:p>
          <w:p w:rsidR="00737AF5" w:rsidRPr="0070643C" w:rsidRDefault="00737AF5" w:rsidP="00737AF5">
            <w:pPr>
              <w:numPr>
                <w:ilvl w:val="12"/>
                <w:numId w:val="0"/>
              </w:numPr>
              <w:spacing w:line="360" w:lineRule="auto"/>
            </w:pPr>
            <w:r w:rsidRPr="0070643C">
              <w:t>Revolution card application provides an ability to enrol new credit card holders.</w:t>
            </w:r>
          </w:p>
          <w:p w:rsidR="00737AF5" w:rsidRPr="0070643C" w:rsidRDefault="00737AF5" w:rsidP="00737AF5">
            <w:pPr>
              <w:spacing w:line="360" w:lineRule="auto"/>
            </w:pPr>
            <w:r w:rsidRPr="0070643C">
              <w:t>It also provides an instant enrolment for merchants who in turn will have the ability to promote the enrolment and complete an instant approval for immediate in-store purchases. The high value Revolution offer to merchant customers and the merchants’ desire to quickly migrate their customer base, in order to the use the Revolution Card system to improve their internal margins, lays a foundation for the Revolution Card member acquisition strategy. Revolution Card provides three primary means of membership acquisition. Direct Interaction with Revolution Card, via telephone, fax and direct mail or through the internet via the Revolution Card website.</w:t>
            </w:r>
          </w:p>
          <w:p w:rsidR="00737AF5" w:rsidRPr="0070643C" w:rsidRDefault="00737AF5" w:rsidP="00737AF5">
            <w:pPr>
              <w:spacing w:line="360" w:lineRule="auto"/>
            </w:pPr>
            <w:r w:rsidRPr="0070643C">
              <w:t>The Revolution Card back-end operations and database is an assembly of several key modules that enable us to not only revolutionize the processing of credit card transactions, but provide services never offered to cardholders or merchant customers before.</w:t>
            </w:r>
          </w:p>
          <w:p w:rsidR="00737AF5" w:rsidRPr="0070643C" w:rsidRDefault="00737AF5" w:rsidP="00737AF5">
            <w:pPr>
              <w:pStyle w:val="NormalBold"/>
              <w:rPr>
                <w:rFonts w:cs="Arial"/>
                <w:lang w:val="en-GB" w:eastAsia="en-US"/>
              </w:rPr>
            </w:pPr>
            <w:r w:rsidRPr="0070643C">
              <w:rPr>
                <w:rFonts w:cs="Arial"/>
                <w:lang w:val="en-GB" w:eastAsia="en-US"/>
              </w:rPr>
              <w:t>Responsibilities</w:t>
            </w:r>
          </w:p>
          <w:p w:rsidR="00737AF5" w:rsidRPr="0070643C" w:rsidRDefault="00737AF5" w:rsidP="00737AF5">
            <w:pPr>
              <w:pStyle w:val="Bullet-Lvl1"/>
              <w:spacing w:after="120"/>
              <w:rPr>
                <w:rFonts w:cs="Arial"/>
                <w:lang w:eastAsia="en-US"/>
              </w:rPr>
            </w:pPr>
            <w:r w:rsidRPr="0070643C">
              <w:rPr>
                <w:rFonts w:cs="Arial"/>
                <w:lang w:eastAsia="en-US"/>
              </w:rPr>
              <w:t>Prepared dot net coding standards guidelines document.</w:t>
            </w:r>
          </w:p>
          <w:p w:rsidR="00737AF5" w:rsidRPr="0070643C" w:rsidRDefault="00737AF5" w:rsidP="00737AF5">
            <w:pPr>
              <w:pStyle w:val="Bullet-Lvl1"/>
              <w:spacing w:after="120"/>
              <w:rPr>
                <w:rFonts w:cs="Arial"/>
                <w:lang w:eastAsia="en-US"/>
              </w:rPr>
            </w:pPr>
            <w:r w:rsidRPr="0070643C">
              <w:rPr>
                <w:rFonts w:cs="Arial"/>
                <w:lang w:eastAsia="en-US"/>
              </w:rPr>
              <w:t>Understanding the user requirement and preparation of technical specifications.</w:t>
            </w:r>
          </w:p>
          <w:p w:rsidR="00737AF5" w:rsidRPr="0070643C" w:rsidRDefault="00737AF5" w:rsidP="00271D3D">
            <w:pPr>
              <w:pStyle w:val="Bullet-Lvl1"/>
              <w:numPr>
                <w:ilvl w:val="0"/>
                <w:numId w:val="12"/>
              </w:numPr>
              <w:spacing w:before="0" w:after="120" w:line="360" w:lineRule="auto"/>
              <w:jc w:val="left"/>
              <w:rPr>
                <w:rFonts w:cs="Arial"/>
              </w:rPr>
            </w:pPr>
            <w:r w:rsidRPr="0070643C">
              <w:rPr>
                <w:rFonts w:cs="Arial"/>
                <w:lang w:eastAsia="en-US"/>
              </w:rPr>
              <w:t xml:space="preserve">Provided dot net training and developed in-house team and </w:t>
            </w:r>
            <w:r w:rsidRPr="0070643C">
              <w:rPr>
                <w:rFonts w:cs="Arial"/>
              </w:rPr>
              <w:t>Involved in c</w:t>
            </w:r>
            <w:r w:rsidR="00C51C39" w:rsidRPr="0070643C">
              <w:rPr>
                <w:rFonts w:cs="Arial"/>
              </w:rPr>
              <w:t>oding and</w:t>
            </w:r>
            <w:r w:rsidRPr="0070643C">
              <w:rPr>
                <w:rFonts w:cs="Arial"/>
              </w:rPr>
              <w:t xml:space="preserve"> Unit Testing</w:t>
            </w:r>
            <w:r w:rsidR="00C51C39" w:rsidRPr="0070643C">
              <w:rPr>
                <w:rFonts w:cs="Arial"/>
              </w:rPr>
              <w:t>.</w:t>
            </w:r>
            <w:r w:rsidRPr="0070643C">
              <w:rPr>
                <w:rFonts w:cs="Arial"/>
              </w:rPr>
              <w:t xml:space="preserve"> </w:t>
            </w:r>
          </w:p>
          <w:p w:rsidR="0094682E" w:rsidRPr="0070643C" w:rsidRDefault="0094682E" w:rsidP="00737AF5">
            <w:pPr>
              <w:pStyle w:val="Bullet-Lvl1"/>
              <w:numPr>
                <w:ilvl w:val="0"/>
                <w:numId w:val="0"/>
              </w:numPr>
              <w:spacing w:after="120"/>
              <w:ind w:left="720"/>
              <w:rPr>
                <w:rFonts w:cs="Arial"/>
                <w:lang w:eastAsia="en-US"/>
              </w:rPr>
            </w:pPr>
          </w:p>
        </w:tc>
      </w:tr>
    </w:tbl>
    <w:p w:rsidR="0094682E" w:rsidRPr="0070643C" w:rsidRDefault="0094682E" w:rsidP="0094682E"/>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29"/>
        <w:gridCol w:w="7406"/>
      </w:tblGrid>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Company</w:t>
            </w:r>
          </w:p>
        </w:tc>
        <w:tc>
          <w:tcPr>
            <w:tcW w:w="8093" w:type="dxa"/>
          </w:tcPr>
          <w:p w:rsidR="0094682E" w:rsidRPr="0070643C" w:rsidRDefault="00737AF5" w:rsidP="00737AF5">
            <w:pPr>
              <w:pStyle w:val="TableText"/>
              <w:rPr>
                <w:lang w:val="en-GB"/>
              </w:rPr>
            </w:pPr>
            <w:r w:rsidRPr="0070643C">
              <w:rPr>
                <w:b/>
              </w:rPr>
              <w:t>Medsite ,USA</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Duration</w:t>
            </w:r>
          </w:p>
        </w:tc>
        <w:tc>
          <w:tcPr>
            <w:tcW w:w="8093" w:type="dxa"/>
          </w:tcPr>
          <w:p w:rsidR="0094682E" w:rsidRPr="0070643C" w:rsidRDefault="0094682E" w:rsidP="007F4969">
            <w:pPr>
              <w:pStyle w:val="TableText"/>
              <w:rPr>
                <w:lang w:val="en-GB"/>
              </w:rPr>
            </w:pPr>
            <w:r w:rsidRPr="0070643C">
              <w:rPr>
                <w:lang w:val="en-GB"/>
              </w:rPr>
              <w:t xml:space="preserve">May </w:t>
            </w:r>
            <w:r w:rsidR="009F05E5" w:rsidRPr="0070643C">
              <w:rPr>
                <w:lang w:val="en-GB"/>
              </w:rPr>
              <w:t>‘</w:t>
            </w:r>
            <w:r w:rsidRPr="0070643C">
              <w:rPr>
                <w:lang w:val="en-GB"/>
              </w:rPr>
              <w:t>0</w:t>
            </w:r>
            <w:r w:rsidR="001F0F2E" w:rsidRPr="0070643C">
              <w:rPr>
                <w:lang w:val="en-GB"/>
              </w:rPr>
              <w:t>5</w:t>
            </w:r>
            <w:r w:rsidRPr="0070643C">
              <w:rPr>
                <w:lang w:val="en-GB"/>
              </w:rPr>
              <w:t xml:space="preserve"> – </w:t>
            </w:r>
            <w:r w:rsidR="001F0F2E" w:rsidRPr="0070643C">
              <w:rPr>
                <w:lang w:val="en-GB"/>
              </w:rPr>
              <w:t>Dec ‘05</w:t>
            </w:r>
          </w:p>
          <w:p w:rsidR="0094682E" w:rsidRPr="0070643C" w:rsidRDefault="00737AF5" w:rsidP="007F4969">
            <w:pPr>
              <w:pStyle w:val="TableText"/>
              <w:rPr>
                <w:lang w:val="en-GB"/>
              </w:rPr>
            </w:pPr>
            <w:r w:rsidRPr="0070643C">
              <w:rPr>
                <w:b/>
              </w:rPr>
              <w:t>Medsite Invites (www.medsiteinvites.com)</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Position</w:t>
            </w:r>
          </w:p>
        </w:tc>
        <w:tc>
          <w:tcPr>
            <w:tcW w:w="8093" w:type="dxa"/>
          </w:tcPr>
          <w:p w:rsidR="0094682E" w:rsidRPr="0070643C" w:rsidRDefault="00737AF5" w:rsidP="007F4969">
            <w:pPr>
              <w:pStyle w:val="TableText"/>
              <w:rPr>
                <w:lang w:val="en-GB"/>
              </w:rPr>
            </w:pPr>
            <w:r w:rsidRPr="0070643C">
              <w:rPr>
                <w:lang w:val="en-GB"/>
              </w:rPr>
              <w:t>Sr. Software Engineer</w:t>
            </w:r>
          </w:p>
        </w:tc>
      </w:tr>
      <w:tr w:rsidR="0094682E" w:rsidRPr="0070643C" w:rsidTr="007F4969">
        <w:trPr>
          <w:jc w:val="center"/>
        </w:trPr>
        <w:tc>
          <w:tcPr>
            <w:tcW w:w="10253" w:type="dxa"/>
            <w:gridSpan w:val="2"/>
          </w:tcPr>
          <w:p w:rsidR="0094682E" w:rsidRPr="0070643C" w:rsidRDefault="0094682E" w:rsidP="007F4969">
            <w:pPr>
              <w:pStyle w:val="NormalBold"/>
              <w:rPr>
                <w:rFonts w:cs="Arial"/>
                <w:lang w:val="en-GB" w:eastAsia="en-US"/>
              </w:rPr>
            </w:pPr>
            <w:r w:rsidRPr="0070643C">
              <w:rPr>
                <w:rFonts w:cs="Arial"/>
                <w:lang w:val="en-GB" w:eastAsia="en-US"/>
              </w:rPr>
              <w:t>Background</w:t>
            </w:r>
          </w:p>
          <w:p w:rsidR="00737AF5" w:rsidRPr="0070643C" w:rsidRDefault="00737AF5" w:rsidP="00737AF5">
            <w:pPr>
              <w:numPr>
                <w:ilvl w:val="12"/>
                <w:numId w:val="0"/>
              </w:numPr>
              <w:tabs>
                <w:tab w:val="left" w:pos="2340"/>
              </w:tabs>
              <w:spacing w:line="360" w:lineRule="auto"/>
              <w:rPr>
                <w:bCs/>
              </w:rPr>
            </w:pPr>
            <w:r w:rsidRPr="0070643C">
              <w:rPr>
                <w:color w:val="000000"/>
              </w:rPr>
              <w:t xml:space="preserve">The project is all about the automating the Medsite activities. The primary clients for the Medsite are doctors and pharmaceutical and biotech companies. Medsite acts as a mediatory between these two. When a company reaches Medsite to organize an event, it collects all the related information and generates invitation and sends it to the doctors who are registered in the Medsite Database. Event creation and invitation generation and sending to the doctors are vital activities of the project. </w:t>
            </w:r>
          </w:p>
          <w:p w:rsidR="0094682E" w:rsidRPr="0070643C" w:rsidRDefault="0094682E" w:rsidP="007F4969">
            <w:pPr>
              <w:pStyle w:val="NormalBold"/>
              <w:rPr>
                <w:rFonts w:cs="Arial"/>
                <w:lang w:val="en-GB" w:eastAsia="en-US"/>
              </w:rPr>
            </w:pPr>
            <w:r w:rsidRPr="0070643C">
              <w:rPr>
                <w:rFonts w:cs="Arial"/>
                <w:lang w:val="en-GB" w:eastAsia="en-US"/>
              </w:rPr>
              <w:t>Responsibilities</w:t>
            </w:r>
          </w:p>
          <w:p w:rsidR="0094682E" w:rsidRPr="0070643C" w:rsidRDefault="0094682E" w:rsidP="007F4969">
            <w:pPr>
              <w:pStyle w:val="Bullet-Lvl1"/>
              <w:spacing w:after="120"/>
              <w:rPr>
                <w:rFonts w:cs="Arial"/>
                <w:lang w:eastAsia="en-US"/>
              </w:rPr>
            </w:pPr>
            <w:r w:rsidRPr="0070643C">
              <w:rPr>
                <w:rFonts w:cs="Arial"/>
                <w:lang w:eastAsia="en-US"/>
              </w:rPr>
              <w:t>Understanding the user requirement and preparation of technical specifications.</w:t>
            </w:r>
          </w:p>
          <w:p w:rsidR="0094682E" w:rsidRPr="0070643C" w:rsidRDefault="0094682E" w:rsidP="007F4969">
            <w:pPr>
              <w:pStyle w:val="Bullet-Lvl1"/>
              <w:spacing w:after="120"/>
              <w:rPr>
                <w:rFonts w:cs="Arial"/>
                <w:lang w:eastAsia="en-US"/>
              </w:rPr>
            </w:pPr>
            <w:r w:rsidRPr="0070643C">
              <w:rPr>
                <w:rFonts w:cs="Arial"/>
                <w:lang w:eastAsia="en-US"/>
              </w:rPr>
              <w:t>Provided SAP training to client and brought new changes in the implementation process.</w:t>
            </w:r>
          </w:p>
          <w:p w:rsidR="0094682E" w:rsidRPr="0070643C" w:rsidRDefault="00737AF5" w:rsidP="00737AF5">
            <w:pPr>
              <w:pStyle w:val="Bullet-Lvl1"/>
              <w:spacing w:after="120"/>
              <w:rPr>
                <w:rFonts w:cs="Arial"/>
                <w:lang w:eastAsia="en-US"/>
              </w:rPr>
            </w:pPr>
            <w:r w:rsidRPr="0070643C">
              <w:rPr>
                <w:rFonts w:cs="Arial"/>
                <w:lang w:eastAsia="en-US"/>
              </w:rPr>
              <w:t>Involved in coding, unit testing and d</w:t>
            </w:r>
            <w:r w:rsidR="0094682E" w:rsidRPr="0070643C">
              <w:rPr>
                <w:rFonts w:cs="Arial"/>
                <w:lang w:eastAsia="en-US"/>
              </w:rPr>
              <w:t>eliverables</w:t>
            </w:r>
            <w:r w:rsidRPr="0070643C">
              <w:rPr>
                <w:rFonts w:cs="Arial"/>
                <w:lang w:eastAsia="en-US"/>
              </w:rPr>
              <w:t>.</w:t>
            </w:r>
          </w:p>
          <w:p w:rsidR="0094682E" w:rsidRPr="0070643C" w:rsidRDefault="0094682E" w:rsidP="00C51C39">
            <w:pPr>
              <w:pStyle w:val="Bullet-Lvl1"/>
              <w:numPr>
                <w:ilvl w:val="0"/>
                <w:numId w:val="0"/>
              </w:numPr>
              <w:spacing w:after="120"/>
              <w:ind w:left="720"/>
              <w:rPr>
                <w:rFonts w:cs="Arial"/>
                <w:lang w:eastAsia="en-US"/>
              </w:rPr>
            </w:pPr>
          </w:p>
        </w:tc>
      </w:tr>
    </w:tbl>
    <w:p w:rsidR="0094682E" w:rsidRPr="0070643C" w:rsidRDefault="0094682E" w:rsidP="0094682E"/>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53"/>
        <w:gridCol w:w="7382"/>
      </w:tblGrid>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Company</w:t>
            </w:r>
          </w:p>
        </w:tc>
        <w:tc>
          <w:tcPr>
            <w:tcW w:w="8093" w:type="dxa"/>
          </w:tcPr>
          <w:p w:rsidR="0094682E" w:rsidRPr="0070643C" w:rsidRDefault="00C51C39" w:rsidP="007F4969">
            <w:pPr>
              <w:pStyle w:val="TableText"/>
              <w:rPr>
                <w:lang w:val="en-GB"/>
              </w:rPr>
            </w:pPr>
            <w:r w:rsidRPr="0070643C">
              <w:rPr>
                <w:b/>
                <w:bCs/>
              </w:rPr>
              <w:t>NetMonApp</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Duration</w:t>
            </w:r>
          </w:p>
        </w:tc>
        <w:tc>
          <w:tcPr>
            <w:tcW w:w="8093" w:type="dxa"/>
          </w:tcPr>
          <w:p w:rsidR="0094682E" w:rsidRPr="0070643C" w:rsidRDefault="001E2511" w:rsidP="007F4969">
            <w:pPr>
              <w:pStyle w:val="TableText"/>
              <w:rPr>
                <w:lang w:val="en-GB"/>
              </w:rPr>
            </w:pPr>
            <w:r w:rsidRPr="0070643C">
              <w:rPr>
                <w:lang w:val="en-GB"/>
              </w:rPr>
              <w:t>Jan ’05</w:t>
            </w:r>
            <w:r w:rsidR="0094682E" w:rsidRPr="0070643C">
              <w:rPr>
                <w:lang w:val="en-GB"/>
              </w:rPr>
              <w:t xml:space="preserve"> – </w:t>
            </w:r>
            <w:r w:rsidRPr="0070643C">
              <w:rPr>
                <w:lang w:val="en-GB"/>
              </w:rPr>
              <w:t>Apr ’05</w:t>
            </w:r>
          </w:p>
          <w:p w:rsidR="0094682E" w:rsidRPr="0070643C" w:rsidRDefault="00C51C39" w:rsidP="00C51C39">
            <w:pPr>
              <w:tabs>
                <w:tab w:val="left" w:pos="-3060"/>
                <w:tab w:val="left" w:pos="-2610"/>
              </w:tabs>
              <w:autoSpaceDE w:val="0"/>
              <w:autoSpaceDN w:val="0"/>
            </w:pPr>
            <w:r w:rsidRPr="0070643C">
              <w:t>CraLogix, U.S.A</w:t>
            </w:r>
          </w:p>
        </w:tc>
      </w:tr>
      <w:tr w:rsidR="0094682E" w:rsidRPr="0070643C" w:rsidTr="007F4969">
        <w:trPr>
          <w:jc w:val="center"/>
        </w:trPr>
        <w:tc>
          <w:tcPr>
            <w:tcW w:w="2160" w:type="dxa"/>
            <w:shd w:val="clear" w:color="auto" w:fill="000000"/>
          </w:tcPr>
          <w:p w:rsidR="0094682E" w:rsidRPr="0070643C" w:rsidRDefault="0094682E" w:rsidP="007F4969">
            <w:pPr>
              <w:pStyle w:val="TableTextBold"/>
              <w:rPr>
                <w:lang w:val="en-GB"/>
              </w:rPr>
            </w:pPr>
            <w:r w:rsidRPr="0070643C">
              <w:rPr>
                <w:lang w:val="en-GB"/>
              </w:rPr>
              <w:t>Position</w:t>
            </w:r>
          </w:p>
        </w:tc>
        <w:tc>
          <w:tcPr>
            <w:tcW w:w="8093" w:type="dxa"/>
          </w:tcPr>
          <w:p w:rsidR="0094682E" w:rsidRPr="0070643C" w:rsidRDefault="00C51C39" w:rsidP="007F4969">
            <w:pPr>
              <w:pStyle w:val="TableText"/>
              <w:rPr>
                <w:lang w:val="en-GB"/>
              </w:rPr>
            </w:pPr>
            <w:r w:rsidRPr="0070643C">
              <w:rPr>
                <w:lang w:val="en-GB"/>
              </w:rPr>
              <w:t>Software Engineer</w:t>
            </w:r>
          </w:p>
        </w:tc>
      </w:tr>
      <w:tr w:rsidR="0094682E" w:rsidRPr="0070643C" w:rsidTr="007F4969">
        <w:trPr>
          <w:jc w:val="center"/>
        </w:trPr>
        <w:tc>
          <w:tcPr>
            <w:tcW w:w="10253" w:type="dxa"/>
            <w:gridSpan w:val="2"/>
          </w:tcPr>
          <w:p w:rsidR="0094682E" w:rsidRPr="0070643C" w:rsidRDefault="0094682E" w:rsidP="007F4969">
            <w:pPr>
              <w:pStyle w:val="NormalBold"/>
              <w:rPr>
                <w:rFonts w:cs="Arial"/>
                <w:lang w:val="en-GB" w:eastAsia="en-US"/>
              </w:rPr>
            </w:pPr>
            <w:r w:rsidRPr="0070643C">
              <w:rPr>
                <w:rFonts w:cs="Arial"/>
                <w:lang w:val="en-GB" w:eastAsia="en-US"/>
              </w:rPr>
              <w:t>Background</w:t>
            </w:r>
          </w:p>
          <w:p w:rsidR="00C51C39" w:rsidRPr="0070643C" w:rsidRDefault="00C51C39" w:rsidP="00C51C39">
            <w:pPr>
              <w:spacing w:line="360" w:lineRule="auto"/>
            </w:pPr>
            <w:r w:rsidRPr="0070643C">
              <w:t xml:space="preserve">NetMonApp is a web based application tool that has been developed for monitoring remote web servers in the network this application registers all the web services of a selected server, displays the performance counters of the servers i.e. % CPU usage and % Free Memory. The architecture used in </w:t>
            </w:r>
            <w:proofErr w:type="spellStart"/>
            <w:r w:rsidRPr="0070643C">
              <w:t>NetmonApp</w:t>
            </w:r>
            <w:proofErr w:type="spellEnd"/>
            <w:r w:rsidRPr="0070643C">
              <w:t xml:space="preserve"> is Web Services. Web services enable us to remotely access the properties and methods of classes across a network. To retrieve the details of the server a generic web service has been developed that returns the server resources (i.e. % Free Memory and % CPU Usage). Implemented Auto Refresh functionality that refreshes the main page at regular intervals.</w:t>
            </w:r>
          </w:p>
          <w:p w:rsidR="0094682E" w:rsidRPr="0070643C" w:rsidRDefault="0094682E" w:rsidP="007F4969">
            <w:pPr>
              <w:pStyle w:val="NormalBold"/>
              <w:rPr>
                <w:rFonts w:cs="Arial"/>
                <w:lang w:val="en-GB" w:eastAsia="en-US"/>
              </w:rPr>
            </w:pPr>
            <w:r w:rsidRPr="0070643C">
              <w:rPr>
                <w:rFonts w:cs="Arial"/>
                <w:lang w:val="en-GB" w:eastAsia="en-US"/>
              </w:rPr>
              <w:t>Responsibilities</w:t>
            </w:r>
          </w:p>
          <w:p w:rsidR="0094682E" w:rsidRPr="0070643C" w:rsidRDefault="00C51C39" w:rsidP="007F4969">
            <w:pPr>
              <w:pStyle w:val="Bullet-Lvl1"/>
              <w:spacing w:after="120"/>
              <w:rPr>
                <w:rFonts w:cs="Arial"/>
                <w:lang w:eastAsia="en-US"/>
              </w:rPr>
            </w:pPr>
            <w:r w:rsidRPr="0070643C">
              <w:rPr>
                <w:rFonts w:cs="Arial"/>
              </w:rPr>
              <w:t>GUI designing, coding, Integration and Deployment</w:t>
            </w:r>
          </w:p>
        </w:tc>
      </w:tr>
    </w:tbl>
    <w:p w:rsidR="0094682E" w:rsidRPr="0070643C" w:rsidRDefault="0094682E" w:rsidP="0094682E"/>
    <w:p w:rsidR="0094682E" w:rsidRPr="0070643C" w:rsidRDefault="0094682E" w:rsidP="0094682E"/>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63"/>
        <w:gridCol w:w="7372"/>
      </w:tblGrid>
      <w:tr w:rsidR="0094682E" w:rsidRPr="0070643C" w:rsidTr="007F4969">
        <w:trPr>
          <w:jc w:val="center"/>
        </w:trPr>
        <w:tc>
          <w:tcPr>
            <w:tcW w:w="2094" w:type="dxa"/>
            <w:shd w:val="clear" w:color="auto" w:fill="000000"/>
          </w:tcPr>
          <w:p w:rsidR="0094682E" w:rsidRPr="0070643C" w:rsidRDefault="0094682E" w:rsidP="007F4969">
            <w:pPr>
              <w:pStyle w:val="TableTextBold"/>
              <w:rPr>
                <w:lang w:val="en-GB"/>
              </w:rPr>
            </w:pPr>
            <w:r w:rsidRPr="0070643C">
              <w:rPr>
                <w:lang w:val="en-GB"/>
              </w:rPr>
              <w:t>Company</w:t>
            </w:r>
          </w:p>
        </w:tc>
        <w:tc>
          <w:tcPr>
            <w:tcW w:w="7584" w:type="dxa"/>
          </w:tcPr>
          <w:p w:rsidR="0094682E" w:rsidRPr="0070643C" w:rsidRDefault="001E2511" w:rsidP="007F4969">
            <w:pPr>
              <w:pStyle w:val="TableText"/>
              <w:rPr>
                <w:lang w:val="en-GB"/>
              </w:rPr>
            </w:pPr>
            <w:r w:rsidRPr="0070643C">
              <w:rPr>
                <w:b/>
                <w:bCs/>
              </w:rPr>
              <w:t>Pseudo Journal</w:t>
            </w:r>
          </w:p>
        </w:tc>
      </w:tr>
      <w:tr w:rsidR="0094682E" w:rsidRPr="0070643C" w:rsidTr="007F4969">
        <w:trPr>
          <w:jc w:val="center"/>
        </w:trPr>
        <w:tc>
          <w:tcPr>
            <w:tcW w:w="2094" w:type="dxa"/>
            <w:shd w:val="clear" w:color="auto" w:fill="000000"/>
          </w:tcPr>
          <w:p w:rsidR="0094682E" w:rsidRPr="0070643C" w:rsidRDefault="0094682E" w:rsidP="007F4969">
            <w:pPr>
              <w:pStyle w:val="TableTextBold"/>
              <w:rPr>
                <w:lang w:val="en-GB"/>
              </w:rPr>
            </w:pPr>
            <w:r w:rsidRPr="0070643C">
              <w:rPr>
                <w:lang w:val="en-GB"/>
              </w:rPr>
              <w:t>Duration</w:t>
            </w:r>
          </w:p>
        </w:tc>
        <w:tc>
          <w:tcPr>
            <w:tcW w:w="7584" w:type="dxa"/>
          </w:tcPr>
          <w:p w:rsidR="0094682E" w:rsidRPr="0070643C" w:rsidRDefault="001E2511" w:rsidP="007F4969">
            <w:pPr>
              <w:pStyle w:val="TableText"/>
              <w:rPr>
                <w:lang w:val="en-GB"/>
              </w:rPr>
            </w:pPr>
            <w:r w:rsidRPr="0070643C">
              <w:rPr>
                <w:lang w:val="en-GB"/>
              </w:rPr>
              <w:t>Mar ‘</w:t>
            </w:r>
            <w:r w:rsidR="0094682E" w:rsidRPr="0070643C">
              <w:rPr>
                <w:lang w:val="en-GB"/>
              </w:rPr>
              <w:t>0</w:t>
            </w:r>
            <w:r w:rsidRPr="0070643C">
              <w:rPr>
                <w:lang w:val="en-GB"/>
              </w:rPr>
              <w:t>4</w:t>
            </w:r>
            <w:r w:rsidR="0094682E" w:rsidRPr="0070643C">
              <w:rPr>
                <w:lang w:val="en-GB"/>
              </w:rPr>
              <w:t xml:space="preserve"> – </w:t>
            </w:r>
            <w:r w:rsidRPr="0070643C">
              <w:rPr>
                <w:lang w:val="en-GB"/>
              </w:rPr>
              <w:t xml:space="preserve">Dec ’04 </w:t>
            </w:r>
          </w:p>
          <w:p w:rsidR="0094682E" w:rsidRPr="0070643C" w:rsidRDefault="001E2511" w:rsidP="001E2511">
            <w:pPr>
              <w:tabs>
                <w:tab w:val="left" w:pos="-3060"/>
                <w:tab w:val="left" w:pos="-2610"/>
              </w:tabs>
              <w:autoSpaceDE w:val="0"/>
              <w:autoSpaceDN w:val="0"/>
            </w:pPr>
            <w:r w:rsidRPr="0070643C">
              <w:t>CraLogix, U.S.A</w:t>
            </w:r>
          </w:p>
        </w:tc>
      </w:tr>
      <w:tr w:rsidR="0094682E" w:rsidRPr="0070643C" w:rsidTr="007F4969">
        <w:trPr>
          <w:jc w:val="center"/>
        </w:trPr>
        <w:tc>
          <w:tcPr>
            <w:tcW w:w="2094" w:type="dxa"/>
            <w:shd w:val="clear" w:color="auto" w:fill="000000"/>
          </w:tcPr>
          <w:p w:rsidR="0094682E" w:rsidRPr="0070643C" w:rsidRDefault="0094682E" w:rsidP="007F4969">
            <w:pPr>
              <w:pStyle w:val="TableTextBold"/>
              <w:rPr>
                <w:lang w:val="en-GB"/>
              </w:rPr>
            </w:pPr>
            <w:r w:rsidRPr="0070643C">
              <w:rPr>
                <w:lang w:val="en-GB"/>
              </w:rPr>
              <w:t>Position</w:t>
            </w:r>
          </w:p>
        </w:tc>
        <w:tc>
          <w:tcPr>
            <w:tcW w:w="7584" w:type="dxa"/>
          </w:tcPr>
          <w:p w:rsidR="0094682E" w:rsidRPr="0070643C" w:rsidRDefault="001E2511" w:rsidP="007F4969">
            <w:pPr>
              <w:pStyle w:val="TableText"/>
              <w:rPr>
                <w:lang w:val="en-GB"/>
              </w:rPr>
            </w:pPr>
            <w:r w:rsidRPr="0070643C">
              <w:rPr>
                <w:lang w:val="en-GB"/>
              </w:rPr>
              <w:t>Software Engineer</w:t>
            </w:r>
          </w:p>
        </w:tc>
      </w:tr>
      <w:tr w:rsidR="0094682E" w:rsidRPr="0070643C" w:rsidTr="007F4969">
        <w:trPr>
          <w:jc w:val="center"/>
        </w:trPr>
        <w:tc>
          <w:tcPr>
            <w:tcW w:w="9678" w:type="dxa"/>
            <w:gridSpan w:val="2"/>
          </w:tcPr>
          <w:p w:rsidR="0094682E" w:rsidRPr="0070643C" w:rsidRDefault="0094682E" w:rsidP="007F4969">
            <w:pPr>
              <w:pStyle w:val="NormalBold"/>
              <w:rPr>
                <w:rFonts w:cs="Arial"/>
                <w:lang w:val="en-GB" w:eastAsia="en-US"/>
              </w:rPr>
            </w:pPr>
            <w:r w:rsidRPr="0070643C">
              <w:rPr>
                <w:rFonts w:cs="Arial"/>
                <w:lang w:val="en-GB" w:eastAsia="en-US"/>
              </w:rPr>
              <w:t>Background</w:t>
            </w:r>
          </w:p>
          <w:p w:rsidR="001E2511" w:rsidRPr="0070643C" w:rsidRDefault="001E2511" w:rsidP="001E2511">
            <w:pPr>
              <w:pStyle w:val="Heading4"/>
              <w:tabs>
                <w:tab w:val="left" w:pos="450"/>
                <w:tab w:val="left" w:pos="4320"/>
                <w:tab w:val="left" w:pos="4680"/>
              </w:tabs>
              <w:spacing w:line="360" w:lineRule="auto"/>
              <w:jc w:val="both"/>
              <w:rPr>
                <w:rFonts w:ascii="Arial" w:hAnsi="Arial" w:cs="Arial"/>
                <w:b w:val="0"/>
                <w:sz w:val="20"/>
                <w:szCs w:val="20"/>
                <w:lang w:val="en-US"/>
              </w:rPr>
            </w:pPr>
            <w:r w:rsidRPr="0070643C">
              <w:rPr>
                <w:rFonts w:ascii="Arial" w:hAnsi="Arial" w:cs="Arial"/>
                <w:b w:val="0"/>
                <w:sz w:val="20"/>
                <w:szCs w:val="20"/>
              </w:rPr>
              <w:t>Pseudo Journal is an accounting project. It consists of creating of journals, editing and validating journals and approving journals. Journals are basically of four types. A Pseudo Post Current Journal, Pseudo Post History Journal, Manual Elim Current Journal And Manual Elim History Journal. To create a journal a user must have a login and password. Users are of two types a normal user and a DBA. DBA has access to the complete system. Other users can only access the journals created by them.</w:t>
            </w:r>
          </w:p>
          <w:p w:rsidR="0094682E" w:rsidRPr="0070643C" w:rsidRDefault="0094682E" w:rsidP="007F4969">
            <w:pPr>
              <w:pStyle w:val="NormalBold"/>
              <w:rPr>
                <w:rFonts w:cs="Arial"/>
                <w:lang w:val="en-GB" w:eastAsia="en-US"/>
              </w:rPr>
            </w:pPr>
            <w:r w:rsidRPr="0070643C">
              <w:rPr>
                <w:rFonts w:cs="Arial"/>
                <w:lang w:val="en-GB" w:eastAsia="en-US"/>
              </w:rPr>
              <w:t>Responsibilities</w:t>
            </w:r>
          </w:p>
          <w:p w:rsidR="0094682E" w:rsidRPr="0070643C" w:rsidRDefault="001E2511" w:rsidP="001E2511">
            <w:pPr>
              <w:pStyle w:val="Bullet-Lvl1"/>
              <w:spacing w:after="120"/>
              <w:rPr>
                <w:rFonts w:cs="Arial"/>
                <w:lang w:eastAsia="en-US"/>
              </w:rPr>
            </w:pPr>
            <w:r w:rsidRPr="0070643C">
              <w:rPr>
                <w:rFonts w:cs="Arial"/>
                <w:lang w:eastAsia="en-US"/>
              </w:rPr>
              <w:t xml:space="preserve">GUI designing, coding, Integration and Deployment </w:t>
            </w:r>
            <w:r w:rsidR="0094682E" w:rsidRPr="0070643C">
              <w:rPr>
                <w:rFonts w:cs="Arial"/>
                <w:lang w:eastAsia="en-US"/>
              </w:rPr>
              <w:t>Deliverables</w:t>
            </w:r>
          </w:p>
          <w:p w:rsidR="0094682E" w:rsidRPr="0070643C" w:rsidRDefault="0094682E" w:rsidP="001E2511">
            <w:pPr>
              <w:pStyle w:val="Bullet-Lvl1"/>
              <w:numPr>
                <w:ilvl w:val="0"/>
                <w:numId w:val="0"/>
              </w:numPr>
              <w:spacing w:after="120"/>
              <w:ind w:left="360"/>
              <w:rPr>
                <w:rFonts w:cs="Arial"/>
                <w:lang w:eastAsia="en-US"/>
              </w:rPr>
            </w:pPr>
          </w:p>
        </w:tc>
      </w:tr>
    </w:tbl>
    <w:p w:rsidR="0094682E" w:rsidRPr="0070643C" w:rsidRDefault="0094682E" w:rsidP="0094682E"/>
    <w:p w:rsidR="00C05AB8" w:rsidRPr="0070643C" w:rsidRDefault="00C05AB8" w:rsidP="0094682E"/>
    <w:p w:rsidR="00C05AB8" w:rsidRPr="0070643C" w:rsidRDefault="00C05AB8" w:rsidP="0094682E"/>
    <w:p w:rsidR="00C05AB8" w:rsidRPr="0070643C" w:rsidRDefault="00C05AB8" w:rsidP="0094682E"/>
    <w:p w:rsidR="00C05AB8" w:rsidRPr="0070643C" w:rsidRDefault="00C05AB8" w:rsidP="0094682E"/>
    <w:p w:rsidR="00C05AB8" w:rsidRPr="0070643C" w:rsidRDefault="00C05AB8" w:rsidP="0094682E"/>
    <w:p w:rsidR="00C05AB8" w:rsidRPr="0070643C" w:rsidRDefault="00C05AB8" w:rsidP="0094682E"/>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063"/>
        <w:gridCol w:w="7372"/>
      </w:tblGrid>
      <w:tr w:rsidR="001E2511" w:rsidRPr="0070643C" w:rsidTr="007F4969">
        <w:trPr>
          <w:jc w:val="center"/>
        </w:trPr>
        <w:tc>
          <w:tcPr>
            <w:tcW w:w="2094" w:type="dxa"/>
            <w:shd w:val="clear" w:color="auto" w:fill="000000"/>
          </w:tcPr>
          <w:p w:rsidR="001E2511" w:rsidRPr="0070643C" w:rsidRDefault="001E2511" w:rsidP="007F4969">
            <w:pPr>
              <w:pStyle w:val="TableTextBold"/>
              <w:rPr>
                <w:lang w:val="en-GB"/>
              </w:rPr>
            </w:pPr>
            <w:r w:rsidRPr="0070643C">
              <w:rPr>
                <w:lang w:val="en-GB"/>
              </w:rPr>
              <w:lastRenderedPageBreak/>
              <w:t>Company</w:t>
            </w:r>
          </w:p>
        </w:tc>
        <w:tc>
          <w:tcPr>
            <w:tcW w:w="7584" w:type="dxa"/>
          </w:tcPr>
          <w:p w:rsidR="001E2511" w:rsidRPr="0070643C" w:rsidRDefault="001E2511" w:rsidP="007F4969">
            <w:pPr>
              <w:pStyle w:val="TableText"/>
              <w:rPr>
                <w:lang w:val="en-GB"/>
              </w:rPr>
            </w:pPr>
            <w:r w:rsidRPr="0070643C">
              <w:t xml:space="preserve">Mediclick Diagnostic </w:t>
            </w:r>
            <w:r w:rsidR="009F05E5" w:rsidRPr="0070643C">
              <w:t>Centre</w:t>
            </w:r>
            <w:r w:rsidRPr="0070643C">
              <w:t>, INDIA</w:t>
            </w:r>
          </w:p>
        </w:tc>
      </w:tr>
      <w:tr w:rsidR="001E2511" w:rsidRPr="0070643C" w:rsidTr="007F4969">
        <w:trPr>
          <w:jc w:val="center"/>
        </w:trPr>
        <w:tc>
          <w:tcPr>
            <w:tcW w:w="2094" w:type="dxa"/>
            <w:shd w:val="clear" w:color="auto" w:fill="000000"/>
          </w:tcPr>
          <w:p w:rsidR="001E2511" w:rsidRPr="0070643C" w:rsidRDefault="001E2511" w:rsidP="007F4969">
            <w:pPr>
              <w:pStyle w:val="TableTextBold"/>
              <w:rPr>
                <w:lang w:val="en-GB"/>
              </w:rPr>
            </w:pPr>
            <w:r w:rsidRPr="0070643C">
              <w:rPr>
                <w:lang w:val="en-GB"/>
              </w:rPr>
              <w:t>Duration</w:t>
            </w:r>
          </w:p>
        </w:tc>
        <w:tc>
          <w:tcPr>
            <w:tcW w:w="7584" w:type="dxa"/>
          </w:tcPr>
          <w:p w:rsidR="001E2511" w:rsidRPr="0070643C" w:rsidRDefault="001E2511" w:rsidP="007F4969">
            <w:pPr>
              <w:pStyle w:val="TableText"/>
              <w:rPr>
                <w:lang w:val="en-GB"/>
              </w:rPr>
            </w:pPr>
            <w:r w:rsidRPr="0070643C">
              <w:rPr>
                <w:lang w:val="en-GB"/>
              </w:rPr>
              <w:t>Mar ’03 – Feb ‘04</w:t>
            </w:r>
          </w:p>
          <w:p w:rsidR="001E2511" w:rsidRPr="0070643C" w:rsidRDefault="001E2511" w:rsidP="007F4969">
            <w:pPr>
              <w:tabs>
                <w:tab w:val="left" w:pos="-3060"/>
                <w:tab w:val="left" w:pos="-2610"/>
              </w:tabs>
              <w:autoSpaceDE w:val="0"/>
              <w:autoSpaceDN w:val="0"/>
            </w:pPr>
            <w:proofErr w:type="spellStart"/>
            <w:r w:rsidRPr="0070643C">
              <w:t>Mediclick</w:t>
            </w:r>
            <w:proofErr w:type="spellEnd"/>
            <w:r w:rsidRPr="0070643C">
              <w:t xml:space="preserve"> Diagnostic </w:t>
            </w:r>
            <w:proofErr w:type="spellStart"/>
            <w:r w:rsidRPr="0070643C">
              <w:t>Center</w:t>
            </w:r>
            <w:proofErr w:type="spellEnd"/>
          </w:p>
        </w:tc>
      </w:tr>
      <w:tr w:rsidR="001E2511" w:rsidRPr="0070643C" w:rsidTr="007F4969">
        <w:trPr>
          <w:jc w:val="center"/>
        </w:trPr>
        <w:tc>
          <w:tcPr>
            <w:tcW w:w="2094" w:type="dxa"/>
            <w:shd w:val="clear" w:color="auto" w:fill="000000"/>
          </w:tcPr>
          <w:p w:rsidR="001E2511" w:rsidRPr="0070643C" w:rsidRDefault="001E2511" w:rsidP="007F4969">
            <w:pPr>
              <w:pStyle w:val="TableTextBold"/>
              <w:rPr>
                <w:lang w:val="en-GB"/>
              </w:rPr>
            </w:pPr>
            <w:r w:rsidRPr="0070643C">
              <w:rPr>
                <w:lang w:val="en-GB"/>
              </w:rPr>
              <w:t>Position</w:t>
            </w:r>
          </w:p>
        </w:tc>
        <w:tc>
          <w:tcPr>
            <w:tcW w:w="7584" w:type="dxa"/>
          </w:tcPr>
          <w:p w:rsidR="001E2511" w:rsidRPr="0070643C" w:rsidRDefault="001E2511" w:rsidP="007F4969">
            <w:pPr>
              <w:pStyle w:val="TableText"/>
              <w:rPr>
                <w:lang w:val="en-GB"/>
              </w:rPr>
            </w:pPr>
            <w:r w:rsidRPr="0070643C">
              <w:rPr>
                <w:lang w:val="en-GB"/>
              </w:rPr>
              <w:t>Software Engineer</w:t>
            </w:r>
          </w:p>
        </w:tc>
      </w:tr>
      <w:tr w:rsidR="001E2511" w:rsidRPr="0070643C" w:rsidTr="007F4969">
        <w:trPr>
          <w:jc w:val="center"/>
        </w:trPr>
        <w:tc>
          <w:tcPr>
            <w:tcW w:w="9678" w:type="dxa"/>
            <w:gridSpan w:val="2"/>
          </w:tcPr>
          <w:p w:rsidR="001E2511" w:rsidRPr="0070643C" w:rsidRDefault="001E2511" w:rsidP="007F4969">
            <w:pPr>
              <w:pStyle w:val="NormalBold"/>
              <w:rPr>
                <w:rFonts w:cs="Arial"/>
                <w:lang w:val="en-GB" w:eastAsia="en-US"/>
              </w:rPr>
            </w:pPr>
            <w:r w:rsidRPr="0070643C">
              <w:rPr>
                <w:rFonts w:cs="Arial"/>
                <w:lang w:val="en-GB" w:eastAsia="en-US"/>
              </w:rPr>
              <w:t>Background</w:t>
            </w:r>
          </w:p>
          <w:p w:rsidR="001E2511" w:rsidRPr="0070643C" w:rsidRDefault="001E2511" w:rsidP="007F4969">
            <w:pPr>
              <w:pStyle w:val="Heading4"/>
              <w:tabs>
                <w:tab w:val="left" w:pos="450"/>
                <w:tab w:val="left" w:pos="4320"/>
                <w:tab w:val="left" w:pos="4680"/>
              </w:tabs>
              <w:spacing w:line="360" w:lineRule="auto"/>
              <w:jc w:val="both"/>
              <w:rPr>
                <w:rFonts w:ascii="Arial" w:hAnsi="Arial" w:cs="Arial"/>
                <w:b w:val="0"/>
                <w:sz w:val="20"/>
                <w:szCs w:val="20"/>
                <w:lang w:val="en-US"/>
              </w:rPr>
            </w:pPr>
            <w:r w:rsidRPr="0070643C">
              <w:rPr>
                <w:rFonts w:ascii="Arial" w:hAnsi="Arial" w:cs="Arial"/>
                <w:b w:val="0"/>
                <w:sz w:val="20"/>
                <w:szCs w:val="20"/>
              </w:rPr>
              <w:t>Pseudo Journal is an accounting project. It consists of creating of journals, editing and validating journals and approving journals. Journals are basically of four types. A Pseudo Post Current Journal, Pseudo Post History Journal, Manual Elim Current Journal And Manual Elim History Journal. To create a journal a user must have a login and password. Users are of two types a normal user and a DBA. DBA has access to the complete system. Other users can only access the journals created by them.</w:t>
            </w:r>
          </w:p>
          <w:p w:rsidR="001E2511" w:rsidRPr="0070643C" w:rsidRDefault="001E2511" w:rsidP="007F4969">
            <w:pPr>
              <w:pStyle w:val="NormalBold"/>
              <w:rPr>
                <w:rFonts w:cs="Arial"/>
                <w:lang w:val="en-GB" w:eastAsia="en-US"/>
              </w:rPr>
            </w:pPr>
            <w:r w:rsidRPr="0070643C">
              <w:rPr>
                <w:rFonts w:cs="Arial"/>
                <w:lang w:val="en-GB" w:eastAsia="en-US"/>
              </w:rPr>
              <w:t>Responsibilities</w:t>
            </w:r>
          </w:p>
          <w:p w:rsidR="001E2511" w:rsidRPr="0070643C" w:rsidRDefault="001E2511" w:rsidP="007F4969">
            <w:pPr>
              <w:pStyle w:val="Bullet-Lvl1"/>
              <w:spacing w:after="120"/>
              <w:rPr>
                <w:rFonts w:cs="Arial"/>
                <w:lang w:eastAsia="en-US"/>
              </w:rPr>
            </w:pPr>
            <w:r w:rsidRPr="0070643C">
              <w:rPr>
                <w:rFonts w:cs="Arial"/>
                <w:lang w:eastAsia="en-US"/>
              </w:rPr>
              <w:t>GUI designing, coding, Integration and Deployment Deliverables</w:t>
            </w:r>
          </w:p>
          <w:p w:rsidR="001E2511" w:rsidRPr="0070643C" w:rsidRDefault="001E2511" w:rsidP="007F4969">
            <w:pPr>
              <w:pStyle w:val="Bullet-Lvl1"/>
              <w:numPr>
                <w:ilvl w:val="0"/>
                <w:numId w:val="0"/>
              </w:numPr>
              <w:spacing w:after="120"/>
              <w:ind w:left="360"/>
              <w:rPr>
                <w:rFonts w:cs="Arial"/>
                <w:lang w:eastAsia="en-US"/>
              </w:rPr>
            </w:pPr>
          </w:p>
        </w:tc>
      </w:tr>
    </w:tbl>
    <w:p w:rsidR="0094682E" w:rsidRPr="0070643C" w:rsidRDefault="0094682E" w:rsidP="0094682E">
      <w:pPr>
        <w:pStyle w:val="Heading-unnumbered"/>
        <w:keepNext/>
        <w:outlineLvl w:val="0"/>
        <w:rPr>
          <w:rFonts w:ascii="Arial" w:hAnsi="Arial"/>
          <w:color w:val="auto"/>
          <w:lang w:val="en-GB"/>
        </w:rPr>
      </w:pPr>
    </w:p>
    <w:p w:rsidR="0094682E" w:rsidRPr="0070643C" w:rsidRDefault="0094682E" w:rsidP="0094682E">
      <w:pPr>
        <w:pStyle w:val="Heading-unnumbered"/>
        <w:keepNext/>
        <w:outlineLvl w:val="0"/>
        <w:rPr>
          <w:rFonts w:ascii="Arial" w:hAnsi="Arial"/>
          <w:color w:val="auto"/>
          <w:lang w:val="en-GB"/>
        </w:rPr>
      </w:pPr>
      <w:r w:rsidRPr="0070643C">
        <w:rPr>
          <w:rFonts w:ascii="Arial" w:hAnsi="Arial"/>
          <w:color w:val="auto"/>
          <w:lang w:val="en-GB"/>
        </w:rPr>
        <w:t>Employment History</w:t>
      </w:r>
    </w:p>
    <w:p w:rsidR="0094682E" w:rsidRPr="0070643C" w:rsidRDefault="0094682E" w:rsidP="0094682E"/>
    <w:tbl>
      <w:tblPr>
        <w:tblW w:w="500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1800"/>
        <w:gridCol w:w="2201"/>
        <w:gridCol w:w="2440"/>
        <w:gridCol w:w="3286"/>
      </w:tblGrid>
      <w:tr w:rsidR="0094682E" w:rsidRPr="0070643C" w:rsidTr="007F4969">
        <w:trPr>
          <w:trHeight w:val="57"/>
          <w:tblHeader/>
          <w:jc w:val="center"/>
        </w:trPr>
        <w:tc>
          <w:tcPr>
            <w:tcW w:w="1838" w:type="dxa"/>
            <w:shd w:val="clear" w:color="auto" w:fill="000000"/>
            <w:vAlign w:val="center"/>
          </w:tcPr>
          <w:p w:rsidR="0094682E" w:rsidRPr="0070643C" w:rsidRDefault="0094682E" w:rsidP="007F4969">
            <w:pPr>
              <w:pStyle w:val="TableHeader"/>
              <w:spacing w:line="240" w:lineRule="auto"/>
              <w:jc w:val="center"/>
              <w:rPr>
                <w:rFonts w:ascii="Arial" w:hAnsi="Arial"/>
                <w:lang w:val="en-GB"/>
              </w:rPr>
            </w:pPr>
            <w:r w:rsidRPr="0070643C">
              <w:rPr>
                <w:rFonts w:ascii="Arial" w:hAnsi="Arial"/>
                <w:lang w:val="en-GB"/>
              </w:rPr>
              <w:t>Date</w:t>
            </w:r>
          </w:p>
        </w:tc>
        <w:tc>
          <w:tcPr>
            <w:tcW w:w="2249" w:type="dxa"/>
            <w:shd w:val="clear" w:color="auto" w:fill="000000"/>
            <w:vAlign w:val="center"/>
          </w:tcPr>
          <w:p w:rsidR="0094682E" w:rsidRPr="0070643C" w:rsidRDefault="0094682E" w:rsidP="007F4969">
            <w:pPr>
              <w:pStyle w:val="TableHeader"/>
              <w:spacing w:line="240" w:lineRule="auto"/>
              <w:jc w:val="center"/>
              <w:rPr>
                <w:rFonts w:ascii="Arial" w:hAnsi="Arial"/>
                <w:lang w:val="en-GB"/>
              </w:rPr>
            </w:pPr>
            <w:r w:rsidRPr="0070643C">
              <w:rPr>
                <w:rFonts w:ascii="Arial" w:hAnsi="Arial"/>
                <w:lang w:val="en-GB"/>
              </w:rPr>
              <w:t>Company Name</w:t>
            </w:r>
          </w:p>
        </w:tc>
        <w:tc>
          <w:tcPr>
            <w:tcW w:w="2508" w:type="dxa"/>
            <w:shd w:val="clear" w:color="auto" w:fill="000000"/>
            <w:vAlign w:val="center"/>
          </w:tcPr>
          <w:p w:rsidR="0094682E" w:rsidRPr="0070643C" w:rsidRDefault="0094682E" w:rsidP="007F4969">
            <w:pPr>
              <w:pStyle w:val="TableHeader"/>
              <w:spacing w:line="240" w:lineRule="auto"/>
              <w:jc w:val="center"/>
              <w:rPr>
                <w:rFonts w:ascii="Arial" w:hAnsi="Arial"/>
                <w:lang w:val="en-GB"/>
              </w:rPr>
            </w:pPr>
            <w:r w:rsidRPr="0070643C">
              <w:rPr>
                <w:rFonts w:ascii="Arial" w:hAnsi="Arial"/>
                <w:lang w:val="en-GB"/>
              </w:rPr>
              <w:t>Role</w:t>
            </w:r>
          </w:p>
        </w:tc>
        <w:tc>
          <w:tcPr>
            <w:tcW w:w="3382" w:type="dxa"/>
            <w:shd w:val="clear" w:color="auto" w:fill="000000"/>
            <w:vAlign w:val="center"/>
          </w:tcPr>
          <w:p w:rsidR="0094682E" w:rsidRPr="0070643C" w:rsidRDefault="000B5574" w:rsidP="000B5574">
            <w:pPr>
              <w:pStyle w:val="TableHeader"/>
              <w:spacing w:line="240" w:lineRule="auto"/>
              <w:jc w:val="center"/>
              <w:rPr>
                <w:rFonts w:ascii="Arial" w:hAnsi="Arial"/>
                <w:lang w:val="en-GB"/>
              </w:rPr>
            </w:pPr>
            <w:r w:rsidRPr="0070643C">
              <w:rPr>
                <w:rFonts w:ascii="Arial" w:hAnsi="Arial"/>
                <w:lang w:val="en-GB"/>
              </w:rPr>
              <w:t>Dot net</w:t>
            </w:r>
            <w:r w:rsidR="0094682E" w:rsidRPr="0070643C">
              <w:rPr>
                <w:rFonts w:ascii="Arial" w:hAnsi="Arial"/>
                <w:lang w:val="en-GB"/>
              </w:rPr>
              <w:t xml:space="preserve"> / Non  </w:t>
            </w:r>
            <w:r w:rsidR="009F05E5" w:rsidRPr="0070643C">
              <w:rPr>
                <w:rFonts w:ascii="Arial" w:hAnsi="Arial"/>
                <w:lang w:val="en-GB"/>
              </w:rPr>
              <w:t>Dot net</w:t>
            </w:r>
            <w:r w:rsidRPr="0070643C">
              <w:rPr>
                <w:rFonts w:ascii="Arial" w:hAnsi="Arial"/>
                <w:lang w:val="en-GB"/>
              </w:rPr>
              <w:t xml:space="preserve"> </w:t>
            </w:r>
            <w:r w:rsidR="0094682E" w:rsidRPr="0070643C">
              <w:rPr>
                <w:rFonts w:ascii="Arial" w:hAnsi="Arial"/>
                <w:lang w:val="en-GB"/>
              </w:rPr>
              <w:t xml:space="preserve"> Experience</w:t>
            </w:r>
          </w:p>
        </w:tc>
      </w:tr>
      <w:tr w:rsidR="0094682E" w:rsidRPr="0070643C" w:rsidTr="007F4969">
        <w:trPr>
          <w:jc w:val="center"/>
        </w:trPr>
        <w:tc>
          <w:tcPr>
            <w:tcW w:w="1838" w:type="dxa"/>
          </w:tcPr>
          <w:p w:rsidR="0094682E" w:rsidRPr="0070643C" w:rsidRDefault="000B5574" w:rsidP="000B5574">
            <w:pPr>
              <w:pStyle w:val="TableText"/>
              <w:spacing w:before="120"/>
              <w:jc w:val="left"/>
              <w:rPr>
                <w:lang w:val="en-GB"/>
              </w:rPr>
            </w:pPr>
            <w:r w:rsidRPr="0070643C">
              <w:rPr>
                <w:lang w:val="en-GB"/>
              </w:rPr>
              <w:t>May</w:t>
            </w:r>
            <w:r w:rsidR="0094682E" w:rsidRPr="0070643C">
              <w:rPr>
                <w:lang w:val="en-GB"/>
              </w:rPr>
              <w:t>/</w:t>
            </w:r>
            <w:r w:rsidRPr="0070643C">
              <w:rPr>
                <w:lang w:val="en-GB"/>
              </w:rPr>
              <w:t>07</w:t>
            </w:r>
            <w:r w:rsidR="0094682E" w:rsidRPr="0070643C">
              <w:rPr>
                <w:lang w:val="en-GB"/>
              </w:rPr>
              <w:t>– Present</w:t>
            </w:r>
          </w:p>
        </w:tc>
        <w:tc>
          <w:tcPr>
            <w:tcW w:w="2249" w:type="dxa"/>
          </w:tcPr>
          <w:p w:rsidR="0094682E" w:rsidRPr="0070643C" w:rsidRDefault="000B5574" w:rsidP="007F4969">
            <w:pPr>
              <w:pStyle w:val="TableText"/>
              <w:rPr>
                <w:lang w:val="en-GB"/>
              </w:rPr>
            </w:pPr>
            <w:r w:rsidRPr="0070643C">
              <w:rPr>
                <w:lang w:val="en-GB"/>
              </w:rPr>
              <w:t>Prime KI Software Solutions Pvt Ltd</w:t>
            </w:r>
          </w:p>
        </w:tc>
        <w:tc>
          <w:tcPr>
            <w:tcW w:w="2508" w:type="dxa"/>
          </w:tcPr>
          <w:p w:rsidR="0094682E" w:rsidRPr="0070643C" w:rsidRDefault="000B5574" w:rsidP="007F4969">
            <w:pPr>
              <w:pStyle w:val="TableText"/>
              <w:rPr>
                <w:lang w:val="en-GB"/>
              </w:rPr>
            </w:pPr>
            <w:r w:rsidRPr="0070643C">
              <w:rPr>
                <w:lang w:val="en-GB"/>
              </w:rPr>
              <w:t>Project Lead</w:t>
            </w:r>
          </w:p>
        </w:tc>
        <w:tc>
          <w:tcPr>
            <w:tcW w:w="3382" w:type="dxa"/>
          </w:tcPr>
          <w:p w:rsidR="0094682E" w:rsidRPr="0070643C" w:rsidRDefault="000B5574" w:rsidP="000B5574">
            <w:pPr>
              <w:pStyle w:val="TableText"/>
              <w:rPr>
                <w:lang w:val="en-GB"/>
              </w:rPr>
            </w:pPr>
            <w:r w:rsidRPr="0070643C">
              <w:rPr>
                <w:lang w:val="en-GB"/>
              </w:rPr>
              <w:t>DotNet</w:t>
            </w:r>
          </w:p>
        </w:tc>
      </w:tr>
      <w:tr w:rsidR="0094682E" w:rsidRPr="0070643C" w:rsidTr="007F4969">
        <w:trPr>
          <w:jc w:val="center"/>
        </w:trPr>
        <w:tc>
          <w:tcPr>
            <w:tcW w:w="1838" w:type="dxa"/>
          </w:tcPr>
          <w:p w:rsidR="0094682E" w:rsidRPr="0070643C" w:rsidRDefault="0094682E" w:rsidP="000B5574">
            <w:pPr>
              <w:pStyle w:val="TableText"/>
              <w:rPr>
                <w:lang w:val="en-GB"/>
              </w:rPr>
            </w:pPr>
            <w:r w:rsidRPr="0070643C">
              <w:rPr>
                <w:lang w:val="en-GB"/>
              </w:rPr>
              <w:t>May/0</w:t>
            </w:r>
            <w:r w:rsidR="000B5574" w:rsidRPr="0070643C">
              <w:rPr>
                <w:lang w:val="en-GB"/>
              </w:rPr>
              <w:t>5</w:t>
            </w:r>
            <w:r w:rsidRPr="0070643C">
              <w:rPr>
                <w:lang w:val="en-GB"/>
              </w:rPr>
              <w:t xml:space="preserve"> – </w:t>
            </w:r>
            <w:r w:rsidR="000B5574" w:rsidRPr="0070643C">
              <w:rPr>
                <w:lang w:val="en-GB"/>
              </w:rPr>
              <w:t>Apr</w:t>
            </w:r>
            <w:r w:rsidRPr="0070643C">
              <w:rPr>
                <w:lang w:val="en-GB"/>
              </w:rPr>
              <w:t>/</w:t>
            </w:r>
            <w:r w:rsidR="000B5574" w:rsidRPr="0070643C">
              <w:rPr>
                <w:lang w:val="en-GB"/>
              </w:rPr>
              <w:t>07</w:t>
            </w:r>
          </w:p>
        </w:tc>
        <w:tc>
          <w:tcPr>
            <w:tcW w:w="2249" w:type="dxa"/>
          </w:tcPr>
          <w:p w:rsidR="0094682E" w:rsidRPr="0070643C" w:rsidRDefault="000B5574" w:rsidP="007F4969">
            <w:pPr>
              <w:pStyle w:val="TableText"/>
              <w:rPr>
                <w:lang w:val="en-GB"/>
              </w:rPr>
            </w:pPr>
            <w:r w:rsidRPr="0070643C">
              <w:rPr>
                <w:lang w:val="en-GB"/>
              </w:rPr>
              <w:t>Quadrant e-Business Pvt Ltd</w:t>
            </w:r>
          </w:p>
        </w:tc>
        <w:tc>
          <w:tcPr>
            <w:tcW w:w="2508" w:type="dxa"/>
          </w:tcPr>
          <w:p w:rsidR="0094682E" w:rsidRPr="0070643C" w:rsidRDefault="000B5574" w:rsidP="007F4969">
            <w:pPr>
              <w:pStyle w:val="TableText"/>
              <w:rPr>
                <w:lang w:val="en-GB"/>
              </w:rPr>
            </w:pPr>
            <w:r w:rsidRPr="0070643C">
              <w:rPr>
                <w:lang w:val="en-GB"/>
              </w:rPr>
              <w:t>Sr. Software Engineer</w:t>
            </w:r>
          </w:p>
        </w:tc>
        <w:tc>
          <w:tcPr>
            <w:tcW w:w="3382" w:type="dxa"/>
          </w:tcPr>
          <w:p w:rsidR="0094682E" w:rsidRPr="0070643C" w:rsidRDefault="000B5574" w:rsidP="007F4969">
            <w:pPr>
              <w:pStyle w:val="TableText"/>
              <w:rPr>
                <w:lang w:val="en-GB"/>
              </w:rPr>
            </w:pPr>
            <w:r w:rsidRPr="0070643C">
              <w:rPr>
                <w:lang w:val="en-GB"/>
              </w:rPr>
              <w:t>DotNet</w:t>
            </w:r>
          </w:p>
        </w:tc>
      </w:tr>
      <w:tr w:rsidR="0094682E" w:rsidRPr="0070643C" w:rsidTr="007F4969">
        <w:trPr>
          <w:jc w:val="center"/>
        </w:trPr>
        <w:tc>
          <w:tcPr>
            <w:tcW w:w="1838" w:type="dxa"/>
          </w:tcPr>
          <w:p w:rsidR="0094682E" w:rsidRPr="0070643C" w:rsidRDefault="0094682E" w:rsidP="000B5574">
            <w:pPr>
              <w:pStyle w:val="TableText"/>
              <w:jc w:val="left"/>
              <w:rPr>
                <w:lang w:val="en-GB"/>
              </w:rPr>
            </w:pPr>
            <w:r w:rsidRPr="0070643C">
              <w:rPr>
                <w:lang w:val="en-GB"/>
              </w:rPr>
              <w:t>Mar/0</w:t>
            </w:r>
            <w:r w:rsidR="000B5574" w:rsidRPr="0070643C">
              <w:rPr>
                <w:lang w:val="en-GB"/>
              </w:rPr>
              <w:t>3</w:t>
            </w:r>
            <w:r w:rsidRPr="0070643C">
              <w:rPr>
                <w:lang w:val="en-GB"/>
              </w:rPr>
              <w:t xml:space="preserve"> – Apr/</w:t>
            </w:r>
            <w:r w:rsidR="000B5574" w:rsidRPr="0070643C">
              <w:rPr>
                <w:lang w:val="en-GB"/>
              </w:rPr>
              <w:t>05</w:t>
            </w:r>
          </w:p>
        </w:tc>
        <w:tc>
          <w:tcPr>
            <w:tcW w:w="2249" w:type="dxa"/>
          </w:tcPr>
          <w:p w:rsidR="0094682E" w:rsidRPr="0070643C" w:rsidRDefault="000B5574" w:rsidP="007F4969">
            <w:pPr>
              <w:pStyle w:val="TableText"/>
              <w:jc w:val="left"/>
              <w:rPr>
                <w:lang w:val="en-GB"/>
              </w:rPr>
            </w:pPr>
            <w:r w:rsidRPr="0070643C">
              <w:rPr>
                <w:lang w:val="en-GB"/>
              </w:rPr>
              <w:t>Dweb Associates India</w:t>
            </w:r>
          </w:p>
        </w:tc>
        <w:tc>
          <w:tcPr>
            <w:tcW w:w="2508" w:type="dxa"/>
          </w:tcPr>
          <w:p w:rsidR="0094682E" w:rsidRPr="0070643C" w:rsidRDefault="000B5574" w:rsidP="007F4969">
            <w:pPr>
              <w:pStyle w:val="TableText"/>
              <w:rPr>
                <w:lang w:val="en-GB"/>
              </w:rPr>
            </w:pPr>
            <w:r w:rsidRPr="0070643C">
              <w:rPr>
                <w:lang w:val="en-GB"/>
              </w:rPr>
              <w:t>Software Engineer</w:t>
            </w:r>
          </w:p>
        </w:tc>
        <w:tc>
          <w:tcPr>
            <w:tcW w:w="3382" w:type="dxa"/>
          </w:tcPr>
          <w:p w:rsidR="0094682E" w:rsidRPr="0070643C" w:rsidRDefault="000B5574" w:rsidP="007F4969">
            <w:pPr>
              <w:pStyle w:val="TableText"/>
              <w:rPr>
                <w:lang w:val="en-GB"/>
              </w:rPr>
            </w:pPr>
            <w:r w:rsidRPr="0070643C">
              <w:rPr>
                <w:lang w:val="en-GB"/>
              </w:rPr>
              <w:t>DotNet</w:t>
            </w:r>
          </w:p>
        </w:tc>
      </w:tr>
    </w:tbl>
    <w:p w:rsidR="0094682E" w:rsidRPr="0070643C" w:rsidRDefault="0094682E" w:rsidP="0094682E"/>
    <w:p w:rsidR="0094682E" w:rsidRPr="0070643C" w:rsidRDefault="0094682E" w:rsidP="0094682E">
      <w:pPr>
        <w:pStyle w:val="Heading-unnumbered"/>
        <w:keepNext/>
        <w:outlineLvl w:val="0"/>
        <w:rPr>
          <w:rFonts w:ascii="Arial" w:hAnsi="Arial"/>
          <w:color w:val="auto"/>
          <w:lang w:val="en-GB"/>
        </w:rPr>
      </w:pPr>
      <w:r w:rsidRPr="0070643C">
        <w:rPr>
          <w:rFonts w:ascii="Arial" w:hAnsi="Arial"/>
          <w:color w:val="auto"/>
          <w:lang w:val="en-GB"/>
        </w:rPr>
        <w:t>Qualifications</w:t>
      </w:r>
    </w:p>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319"/>
        <w:gridCol w:w="2872"/>
        <w:gridCol w:w="4244"/>
      </w:tblGrid>
      <w:tr w:rsidR="0094682E" w:rsidRPr="0070643C" w:rsidTr="000B5574">
        <w:trPr>
          <w:tblHeader/>
          <w:jc w:val="center"/>
        </w:trPr>
        <w:tc>
          <w:tcPr>
            <w:tcW w:w="2319" w:type="dxa"/>
            <w:shd w:val="clear" w:color="auto" w:fill="000000"/>
            <w:vAlign w:val="center"/>
          </w:tcPr>
          <w:p w:rsidR="0094682E" w:rsidRPr="0070643C" w:rsidRDefault="0094682E" w:rsidP="007F4969">
            <w:pPr>
              <w:pStyle w:val="TableHeader"/>
              <w:spacing w:line="240" w:lineRule="auto"/>
              <w:jc w:val="center"/>
              <w:rPr>
                <w:rFonts w:ascii="Arial" w:hAnsi="Arial"/>
                <w:lang w:val="en-GB"/>
              </w:rPr>
            </w:pPr>
            <w:r w:rsidRPr="0070643C">
              <w:rPr>
                <w:rFonts w:ascii="Arial" w:hAnsi="Arial"/>
                <w:lang w:val="en-GB"/>
              </w:rPr>
              <w:t>Level</w:t>
            </w:r>
          </w:p>
        </w:tc>
        <w:tc>
          <w:tcPr>
            <w:tcW w:w="2872" w:type="dxa"/>
            <w:shd w:val="clear" w:color="auto" w:fill="000000"/>
            <w:vAlign w:val="center"/>
          </w:tcPr>
          <w:p w:rsidR="0094682E" w:rsidRPr="0070643C" w:rsidRDefault="0094682E" w:rsidP="007F4969">
            <w:pPr>
              <w:pStyle w:val="TableHeader"/>
              <w:spacing w:line="240" w:lineRule="auto"/>
              <w:jc w:val="center"/>
              <w:rPr>
                <w:rFonts w:ascii="Arial" w:hAnsi="Arial"/>
                <w:lang w:val="en-GB"/>
              </w:rPr>
            </w:pPr>
            <w:r w:rsidRPr="0070643C">
              <w:rPr>
                <w:rFonts w:ascii="Arial" w:hAnsi="Arial"/>
                <w:lang w:val="en-GB"/>
              </w:rPr>
              <w:t>Subject</w:t>
            </w:r>
          </w:p>
        </w:tc>
        <w:tc>
          <w:tcPr>
            <w:tcW w:w="4244" w:type="dxa"/>
            <w:shd w:val="clear" w:color="auto" w:fill="000000"/>
            <w:vAlign w:val="center"/>
          </w:tcPr>
          <w:p w:rsidR="0094682E" w:rsidRPr="0070643C" w:rsidRDefault="0094682E" w:rsidP="007F4969">
            <w:pPr>
              <w:pStyle w:val="TableHeader"/>
              <w:spacing w:line="240" w:lineRule="auto"/>
              <w:jc w:val="center"/>
              <w:rPr>
                <w:rFonts w:ascii="Arial" w:hAnsi="Arial"/>
                <w:lang w:val="en-GB"/>
              </w:rPr>
            </w:pPr>
            <w:r w:rsidRPr="0070643C">
              <w:rPr>
                <w:rFonts w:ascii="Arial" w:hAnsi="Arial"/>
                <w:lang w:val="en-GB"/>
              </w:rPr>
              <w:t>College / University</w:t>
            </w:r>
          </w:p>
        </w:tc>
      </w:tr>
      <w:tr w:rsidR="0094682E" w:rsidRPr="0070643C" w:rsidTr="000B5574">
        <w:trPr>
          <w:jc w:val="center"/>
        </w:trPr>
        <w:tc>
          <w:tcPr>
            <w:tcW w:w="2319" w:type="dxa"/>
          </w:tcPr>
          <w:p w:rsidR="0094682E" w:rsidRPr="0070643C" w:rsidRDefault="0094682E" w:rsidP="007F4969">
            <w:pPr>
              <w:pStyle w:val="TableText"/>
              <w:rPr>
                <w:lang w:val="en-GB"/>
              </w:rPr>
            </w:pPr>
            <w:r w:rsidRPr="0070643C">
              <w:rPr>
                <w:lang w:val="en-GB"/>
              </w:rPr>
              <w:t>Degree</w:t>
            </w:r>
          </w:p>
        </w:tc>
        <w:tc>
          <w:tcPr>
            <w:tcW w:w="2872" w:type="dxa"/>
          </w:tcPr>
          <w:p w:rsidR="0094682E" w:rsidRPr="0070643C" w:rsidRDefault="0094682E" w:rsidP="000B5574">
            <w:pPr>
              <w:pStyle w:val="TableText"/>
              <w:rPr>
                <w:lang w:val="en-GB"/>
              </w:rPr>
            </w:pPr>
            <w:r w:rsidRPr="0070643C">
              <w:rPr>
                <w:lang w:val="en-GB"/>
              </w:rPr>
              <w:t>B.</w:t>
            </w:r>
            <w:r w:rsidR="000B5574" w:rsidRPr="0070643C">
              <w:rPr>
                <w:lang w:val="en-GB"/>
              </w:rPr>
              <w:t>Tech(Civil Engineering)</w:t>
            </w:r>
          </w:p>
        </w:tc>
        <w:tc>
          <w:tcPr>
            <w:tcW w:w="4244" w:type="dxa"/>
          </w:tcPr>
          <w:p w:rsidR="0094682E" w:rsidRPr="0070643C" w:rsidRDefault="000B5574" w:rsidP="007F4969">
            <w:pPr>
              <w:pStyle w:val="TableText"/>
              <w:rPr>
                <w:lang w:val="en-GB"/>
              </w:rPr>
            </w:pPr>
            <w:r w:rsidRPr="0070643C">
              <w:rPr>
                <w:lang w:val="en-GB"/>
              </w:rPr>
              <w:t>Nagarjuna University</w:t>
            </w:r>
          </w:p>
        </w:tc>
      </w:tr>
    </w:tbl>
    <w:p w:rsidR="0094682E" w:rsidRPr="0070643C" w:rsidRDefault="0094682E" w:rsidP="0094682E">
      <w:pPr>
        <w:pStyle w:val="Heading-unnumbered"/>
        <w:keepNext/>
        <w:outlineLvl w:val="0"/>
        <w:rPr>
          <w:rFonts w:ascii="Arial" w:hAnsi="Arial"/>
          <w:color w:val="auto"/>
          <w:lang w:val="en-GB"/>
        </w:rPr>
      </w:pPr>
      <w:r w:rsidRPr="0070643C">
        <w:rPr>
          <w:rFonts w:ascii="Arial" w:hAnsi="Arial"/>
          <w:color w:val="auto"/>
          <w:lang w:val="en-GB"/>
        </w:rPr>
        <w:t>Training</w:t>
      </w:r>
    </w:p>
    <w:tbl>
      <w:tblPr>
        <w:tblW w:w="4850" w:type="pct"/>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29" w:type="dxa"/>
          <w:left w:w="115" w:type="dxa"/>
          <w:bottom w:w="29" w:type="dxa"/>
          <w:right w:w="115" w:type="dxa"/>
        </w:tblCellMar>
        <w:tblLook w:val="04A0" w:firstRow="1" w:lastRow="0" w:firstColumn="1" w:lastColumn="0" w:noHBand="0" w:noVBand="1"/>
      </w:tblPr>
      <w:tblGrid>
        <w:gridCol w:w="2410"/>
        <w:gridCol w:w="7025"/>
      </w:tblGrid>
      <w:tr w:rsidR="0094682E" w:rsidRPr="0070643C" w:rsidTr="00682E5D">
        <w:trPr>
          <w:jc w:val="center"/>
        </w:trPr>
        <w:tc>
          <w:tcPr>
            <w:tcW w:w="2410" w:type="dxa"/>
            <w:shd w:val="clear" w:color="auto" w:fill="000000"/>
          </w:tcPr>
          <w:p w:rsidR="0094682E" w:rsidRPr="0070643C" w:rsidRDefault="0094682E" w:rsidP="007F4969">
            <w:pPr>
              <w:pStyle w:val="TableTextBold"/>
              <w:rPr>
                <w:lang w:val="en-GB"/>
              </w:rPr>
            </w:pPr>
            <w:r w:rsidRPr="0070643C">
              <w:rPr>
                <w:lang w:val="en-GB"/>
              </w:rPr>
              <w:t>Attended</w:t>
            </w:r>
          </w:p>
        </w:tc>
        <w:tc>
          <w:tcPr>
            <w:tcW w:w="7025" w:type="dxa"/>
          </w:tcPr>
          <w:p w:rsidR="0094682E" w:rsidRPr="0070643C" w:rsidRDefault="00682E5D" w:rsidP="0094682E">
            <w:pPr>
              <w:pStyle w:val="TableText"/>
              <w:numPr>
                <w:ilvl w:val="0"/>
                <w:numId w:val="9"/>
              </w:numPr>
              <w:rPr>
                <w:lang w:val="en-GB"/>
              </w:rPr>
            </w:pPr>
            <w:r w:rsidRPr="0070643C">
              <w:rPr>
                <w:lang w:val="en-GB"/>
              </w:rPr>
              <w:t xml:space="preserve">HIPAA </w:t>
            </w:r>
          </w:p>
        </w:tc>
      </w:tr>
      <w:tr w:rsidR="0094682E" w:rsidRPr="0070643C" w:rsidTr="00682E5D">
        <w:trPr>
          <w:jc w:val="center"/>
        </w:trPr>
        <w:tc>
          <w:tcPr>
            <w:tcW w:w="2410" w:type="dxa"/>
            <w:shd w:val="clear" w:color="auto" w:fill="000000"/>
          </w:tcPr>
          <w:p w:rsidR="0094682E" w:rsidRPr="0070643C" w:rsidRDefault="0094682E" w:rsidP="007F4969">
            <w:pPr>
              <w:pStyle w:val="TableTextBold"/>
              <w:rPr>
                <w:lang w:val="en-GB"/>
              </w:rPr>
            </w:pPr>
            <w:r w:rsidRPr="0070643C">
              <w:rPr>
                <w:lang w:val="en-GB"/>
              </w:rPr>
              <w:t>Certification</w:t>
            </w:r>
          </w:p>
        </w:tc>
        <w:tc>
          <w:tcPr>
            <w:tcW w:w="7025" w:type="dxa"/>
          </w:tcPr>
          <w:p w:rsidR="00682E5D" w:rsidRPr="0070643C" w:rsidRDefault="00682E5D" w:rsidP="00682E5D">
            <w:pPr>
              <w:pStyle w:val="TableText"/>
              <w:numPr>
                <w:ilvl w:val="0"/>
                <w:numId w:val="8"/>
              </w:numPr>
              <w:rPr>
                <w:lang w:val="en-GB"/>
              </w:rPr>
            </w:pPr>
            <w:r w:rsidRPr="0070643C">
              <w:rPr>
                <w:lang w:val="en-GB"/>
              </w:rPr>
              <w:t>HIPAA Awareness for Business Associates.</w:t>
            </w:r>
          </w:p>
          <w:p w:rsidR="00682E5D" w:rsidRPr="0070643C" w:rsidRDefault="00682E5D" w:rsidP="00682E5D">
            <w:pPr>
              <w:pStyle w:val="TableText"/>
              <w:numPr>
                <w:ilvl w:val="0"/>
                <w:numId w:val="8"/>
              </w:numPr>
              <w:rPr>
                <w:lang w:val="en-GB"/>
              </w:rPr>
            </w:pPr>
            <w:r w:rsidRPr="0070643C">
              <w:rPr>
                <w:lang w:val="en-GB"/>
              </w:rPr>
              <w:t>HIPAA Security Training Certificate.</w:t>
            </w:r>
          </w:p>
          <w:p w:rsidR="0094682E" w:rsidRPr="0070643C" w:rsidRDefault="00682E5D" w:rsidP="00682E5D">
            <w:pPr>
              <w:pStyle w:val="TableText"/>
              <w:numPr>
                <w:ilvl w:val="0"/>
                <w:numId w:val="8"/>
              </w:numPr>
              <w:rPr>
                <w:lang w:val="en-GB"/>
              </w:rPr>
            </w:pPr>
            <w:r w:rsidRPr="0070643C">
              <w:rPr>
                <w:lang w:val="en-GB"/>
              </w:rPr>
              <w:t>Microsoft Certified Technology Specialist (Web Applications with .Net Framework 2.0)</w:t>
            </w:r>
          </w:p>
        </w:tc>
      </w:tr>
    </w:tbl>
    <w:p w:rsidR="00817943" w:rsidRPr="0070643C" w:rsidRDefault="005379A3" w:rsidP="0094682E"/>
    <w:sectPr w:rsidR="00817943" w:rsidRPr="0070643C" w:rsidSect="00747818">
      <w:headerReference w:type="default" r:id="rId8"/>
      <w:footerReference w:type="default" r:id="rId9"/>
      <w:pgSz w:w="11907" w:h="16839" w:code="9"/>
      <w:pgMar w:top="720" w:right="1080" w:bottom="720" w:left="1080" w:header="562" w:footer="61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9A3" w:rsidRDefault="005379A3" w:rsidP="0094682E">
      <w:pPr>
        <w:spacing w:before="0"/>
      </w:pPr>
      <w:r>
        <w:separator/>
      </w:r>
    </w:p>
  </w:endnote>
  <w:endnote w:type="continuationSeparator" w:id="0">
    <w:p w:rsidR="005379A3" w:rsidRDefault="005379A3" w:rsidP="009468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ECB" w:rsidRPr="00FB421A" w:rsidRDefault="00670082" w:rsidP="0061644B">
    <w:pPr>
      <w:pStyle w:val="HeaderFooter-Text"/>
      <w:tabs>
        <w:tab w:val="center" w:pos="5245"/>
        <w:tab w:val="right" w:pos="10490"/>
      </w:tabs>
      <w:spacing w:before="120"/>
      <w:rPr>
        <w:color w:val="17365D"/>
        <w:spacing w:val="60"/>
      </w:rPr>
    </w:pPr>
    <w:r w:rsidRPr="00FB421A">
      <w:rPr>
        <w:color w:val="17365D"/>
      </w:rPr>
      <w:fldChar w:fldCharType="begin"/>
    </w:r>
    <w:r w:rsidRPr="00FB421A">
      <w:rPr>
        <w:color w:val="17365D"/>
      </w:rPr>
      <w:instrText xml:space="preserve"> PAGE   \* MERGEFORMAT </w:instrText>
    </w:r>
    <w:r w:rsidRPr="00FB421A">
      <w:rPr>
        <w:color w:val="17365D"/>
      </w:rPr>
      <w:fldChar w:fldCharType="separate"/>
    </w:r>
    <w:r w:rsidR="007A40CF" w:rsidRPr="007A40CF">
      <w:rPr>
        <w:b/>
        <w:color w:val="17365D"/>
      </w:rPr>
      <w:t>2</w:t>
    </w:r>
    <w:r w:rsidRPr="00FB421A">
      <w:rPr>
        <w:color w:val="17365D"/>
      </w:rPr>
      <w:fldChar w:fldCharType="end"/>
    </w:r>
    <w:r w:rsidRPr="00FB421A">
      <w:rPr>
        <w:b/>
        <w:color w:val="17365D"/>
      </w:rPr>
      <w:t xml:space="preserve"> </w:t>
    </w:r>
    <w:r w:rsidRPr="00FB421A">
      <w:rPr>
        <w:color w:val="17365D"/>
      </w:rPr>
      <w:t>|</w:t>
    </w:r>
    <w:r w:rsidRPr="00FB421A">
      <w:rPr>
        <w:b/>
        <w:color w:val="17365D"/>
      </w:rPr>
      <w:t xml:space="preserve"> </w:t>
    </w:r>
    <w:r w:rsidRPr="00FB421A">
      <w:rPr>
        <w:color w:val="17365D"/>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9A3" w:rsidRDefault="005379A3" w:rsidP="0094682E">
      <w:pPr>
        <w:spacing w:before="0"/>
      </w:pPr>
      <w:r>
        <w:separator/>
      </w:r>
    </w:p>
  </w:footnote>
  <w:footnote w:type="continuationSeparator" w:id="0">
    <w:p w:rsidR="005379A3" w:rsidRDefault="005379A3" w:rsidP="0094682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82E" w:rsidRPr="0094682E" w:rsidRDefault="0094682E" w:rsidP="00516626">
    <w:pPr>
      <w:pStyle w:val="Header-consultantname"/>
      <w:rPr>
        <w:lang w:val="en-US"/>
      </w:rPr>
    </w:pPr>
    <w:r>
      <w:rPr>
        <w:lang w:val="en-US"/>
      </w:rPr>
      <w:t>Seshadri Kudupudi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866"/>
    <w:multiLevelType w:val="hybridMultilevel"/>
    <w:tmpl w:val="50F8C67C"/>
    <w:lvl w:ilvl="0" w:tplc="04090001">
      <w:start w:val="1"/>
      <w:numFmt w:val="bullet"/>
      <w:lvlText w:val=""/>
      <w:lvlJc w:val="left"/>
      <w:pPr>
        <w:tabs>
          <w:tab w:val="num" w:pos="360"/>
        </w:tabs>
        <w:ind w:left="360" w:hanging="360"/>
      </w:pPr>
      <w:rPr>
        <w:rFonts w:ascii="Symbol" w:hAnsi="Symbol" w:hint="default"/>
      </w:rPr>
    </w:lvl>
    <w:lvl w:ilvl="1" w:tplc="07107300">
      <w:numFmt w:val="bullet"/>
      <w:lvlText w:val=""/>
      <w:lvlJc w:val="left"/>
      <w:pPr>
        <w:tabs>
          <w:tab w:val="num" w:pos="1095"/>
        </w:tabs>
        <w:ind w:left="1095" w:hanging="375"/>
      </w:pPr>
      <w:rPr>
        <w:rFonts w:ascii="Wingdings" w:eastAsia="Wingdings" w:hAnsi="Wingdings" w:cs="Wingdings" w:hint="default"/>
        <w:b w:val="0"/>
        <w:sz w:val="16"/>
        <w:u w:val="none"/>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46762FC"/>
    <w:multiLevelType w:val="hybridMultilevel"/>
    <w:tmpl w:val="EA8CA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348CA"/>
    <w:multiLevelType w:val="hybridMultilevel"/>
    <w:tmpl w:val="AE5CA19A"/>
    <w:lvl w:ilvl="0" w:tplc="412CAA1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54527E"/>
    <w:multiLevelType w:val="hybridMultilevel"/>
    <w:tmpl w:val="459A9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9148C1"/>
    <w:multiLevelType w:val="hybridMultilevel"/>
    <w:tmpl w:val="CE9006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2C10569"/>
    <w:multiLevelType w:val="hybridMultilevel"/>
    <w:tmpl w:val="5742E6A0"/>
    <w:lvl w:ilvl="0" w:tplc="4C04CE32">
      <w:start w:val="1"/>
      <w:numFmt w:val="bullet"/>
      <w:lvlText w:val="•"/>
      <w:lvlJc w:val="left"/>
      <w:pPr>
        <w:tabs>
          <w:tab w:val="num" w:pos="720"/>
        </w:tabs>
        <w:ind w:left="720" w:hanging="360"/>
      </w:pPr>
      <w:rPr>
        <w:rFonts w:ascii="Times New Roman" w:hAnsi="Times New Roman" w:hint="default"/>
      </w:rPr>
    </w:lvl>
    <w:lvl w:ilvl="1" w:tplc="01928840">
      <w:start w:val="1026"/>
      <w:numFmt w:val="bullet"/>
      <w:lvlText w:val=""/>
      <w:lvlJc w:val="left"/>
      <w:pPr>
        <w:tabs>
          <w:tab w:val="num" w:pos="1440"/>
        </w:tabs>
        <w:ind w:left="1440" w:hanging="360"/>
      </w:pPr>
      <w:rPr>
        <w:rFonts w:ascii="Symbol" w:hAnsi="Symbol" w:hint="default"/>
      </w:rPr>
    </w:lvl>
    <w:lvl w:ilvl="2" w:tplc="7766005C" w:tentative="1">
      <w:start w:val="1"/>
      <w:numFmt w:val="bullet"/>
      <w:lvlText w:val="•"/>
      <w:lvlJc w:val="left"/>
      <w:pPr>
        <w:tabs>
          <w:tab w:val="num" w:pos="2160"/>
        </w:tabs>
        <w:ind w:left="2160" w:hanging="360"/>
      </w:pPr>
      <w:rPr>
        <w:rFonts w:ascii="Times New Roman" w:hAnsi="Times New Roman" w:hint="default"/>
      </w:rPr>
    </w:lvl>
    <w:lvl w:ilvl="3" w:tplc="308A94C4" w:tentative="1">
      <w:start w:val="1"/>
      <w:numFmt w:val="bullet"/>
      <w:lvlText w:val="•"/>
      <w:lvlJc w:val="left"/>
      <w:pPr>
        <w:tabs>
          <w:tab w:val="num" w:pos="2880"/>
        </w:tabs>
        <w:ind w:left="2880" w:hanging="360"/>
      </w:pPr>
      <w:rPr>
        <w:rFonts w:ascii="Times New Roman" w:hAnsi="Times New Roman" w:hint="default"/>
      </w:rPr>
    </w:lvl>
    <w:lvl w:ilvl="4" w:tplc="CDA49F2A" w:tentative="1">
      <w:start w:val="1"/>
      <w:numFmt w:val="bullet"/>
      <w:lvlText w:val="•"/>
      <w:lvlJc w:val="left"/>
      <w:pPr>
        <w:tabs>
          <w:tab w:val="num" w:pos="3600"/>
        </w:tabs>
        <w:ind w:left="3600" w:hanging="360"/>
      </w:pPr>
      <w:rPr>
        <w:rFonts w:ascii="Times New Roman" w:hAnsi="Times New Roman" w:hint="default"/>
      </w:rPr>
    </w:lvl>
    <w:lvl w:ilvl="5" w:tplc="9268247C" w:tentative="1">
      <w:start w:val="1"/>
      <w:numFmt w:val="bullet"/>
      <w:lvlText w:val="•"/>
      <w:lvlJc w:val="left"/>
      <w:pPr>
        <w:tabs>
          <w:tab w:val="num" w:pos="4320"/>
        </w:tabs>
        <w:ind w:left="4320" w:hanging="360"/>
      </w:pPr>
      <w:rPr>
        <w:rFonts w:ascii="Times New Roman" w:hAnsi="Times New Roman" w:hint="default"/>
      </w:rPr>
    </w:lvl>
    <w:lvl w:ilvl="6" w:tplc="F45AAEC8" w:tentative="1">
      <w:start w:val="1"/>
      <w:numFmt w:val="bullet"/>
      <w:lvlText w:val="•"/>
      <w:lvlJc w:val="left"/>
      <w:pPr>
        <w:tabs>
          <w:tab w:val="num" w:pos="5040"/>
        </w:tabs>
        <w:ind w:left="5040" w:hanging="360"/>
      </w:pPr>
      <w:rPr>
        <w:rFonts w:ascii="Times New Roman" w:hAnsi="Times New Roman" w:hint="default"/>
      </w:rPr>
    </w:lvl>
    <w:lvl w:ilvl="7" w:tplc="BD88B044" w:tentative="1">
      <w:start w:val="1"/>
      <w:numFmt w:val="bullet"/>
      <w:lvlText w:val="•"/>
      <w:lvlJc w:val="left"/>
      <w:pPr>
        <w:tabs>
          <w:tab w:val="num" w:pos="5760"/>
        </w:tabs>
        <w:ind w:left="5760" w:hanging="360"/>
      </w:pPr>
      <w:rPr>
        <w:rFonts w:ascii="Times New Roman" w:hAnsi="Times New Roman" w:hint="default"/>
      </w:rPr>
    </w:lvl>
    <w:lvl w:ilvl="8" w:tplc="AC42058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A955CFD"/>
    <w:multiLevelType w:val="hybridMultilevel"/>
    <w:tmpl w:val="2132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E171B"/>
    <w:multiLevelType w:val="singleLevel"/>
    <w:tmpl w:val="6FDA8832"/>
    <w:lvl w:ilvl="0">
      <w:start w:val="1"/>
      <w:numFmt w:val="bullet"/>
      <w:pStyle w:val="Cog-Bullet"/>
      <w:lvlText w:val=""/>
      <w:lvlJc w:val="left"/>
      <w:pPr>
        <w:tabs>
          <w:tab w:val="num" w:pos="3870"/>
        </w:tabs>
        <w:ind w:left="3870" w:hanging="360"/>
      </w:pPr>
      <w:rPr>
        <w:rFonts w:ascii="Symbol" w:hAnsi="Symbol" w:hint="default"/>
      </w:rPr>
    </w:lvl>
  </w:abstractNum>
  <w:abstractNum w:abstractNumId="8" w15:restartNumberingAfterBreak="0">
    <w:nsid w:val="65914551"/>
    <w:multiLevelType w:val="hybridMultilevel"/>
    <w:tmpl w:val="0D50F64E"/>
    <w:lvl w:ilvl="0" w:tplc="1E94666E">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D2F0409"/>
    <w:multiLevelType w:val="hybridMultilevel"/>
    <w:tmpl w:val="3CC824C2"/>
    <w:lvl w:ilvl="0" w:tplc="9EDE30FA">
      <w:start w:val="1"/>
      <w:numFmt w:val="bullet"/>
      <w:pStyle w:val="Bullet-Lvl1"/>
      <w:lvlText w:val=""/>
      <w:lvlJc w:val="left"/>
      <w:pPr>
        <w:ind w:left="720" w:hanging="360"/>
      </w:pPr>
      <w:rPr>
        <w:rFonts w:ascii="Symbol" w:hAnsi="Symbol" w:hint="default"/>
        <w:color w:val="083A6F"/>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D84276A"/>
    <w:multiLevelType w:val="hybridMultilevel"/>
    <w:tmpl w:val="C728E214"/>
    <w:lvl w:ilvl="0" w:tplc="BE9AB71C">
      <w:start w:val="1"/>
      <w:numFmt w:val="bullet"/>
      <w:pStyle w:val="Bullet-Lvl2"/>
      <w:lvlText w:val=""/>
      <w:lvlJc w:val="left"/>
      <w:pPr>
        <w:ind w:left="1440" w:hanging="360"/>
      </w:pPr>
      <w:rPr>
        <w:rFonts w:ascii="Symbol" w:hAnsi="Symbol" w:hint="default"/>
        <w:color w:val="083A6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F81101"/>
    <w:multiLevelType w:val="hybridMultilevel"/>
    <w:tmpl w:val="F52E8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9E1D7E"/>
    <w:multiLevelType w:val="multilevel"/>
    <w:tmpl w:val="2272F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6"/>
  </w:num>
  <w:num w:numId="4">
    <w:abstractNumId w:val="2"/>
  </w:num>
  <w:num w:numId="5">
    <w:abstractNumId w:val="0"/>
  </w:num>
  <w:num w:numId="6">
    <w:abstractNumId w:val="4"/>
  </w:num>
  <w:num w:numId="7">
    <w:abstractNumId w:val="7"/>
  </w:num>
  <w:num w:numId="8">
    <w:abstractNumId w:val="3"/>
  </w:num>
  <w:num w:numId="9">
    <w:abstractNumId w:val="1"/>
  </w:num>
  <w:num w:numId="10">
    <w:abstractNumId w:val="11"/>
  </w:num>
  <w:num w:numId="11">
    <w:abstractNumId w:val="12"/>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9"/>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2E"/>
    <w:rsid w:val="000B5574"/>
    <w:rsid w:val="001E2511"/>
    <w:rsid w:val="001F0F2E"/>
    <w:rsid w:val="005379A3"/>
    <w:rsid w:val="00636B96"/>
    <w:rsid w:val="00670082"/>
    <w:rsid w:val="00682E5D"/>
    <w:rsid w:val="0070643C"/>
    <w:rsid w:val="00737AF5"/>
    <w:rsid w:val="007A40CF"/>
    <w:rsid w:val="0090059D"/>
    <w:rsid w:val="0094682E"/>
    <w:rsid w:val="009F05E5"/>
    <w:rsid w:val="00B64DBE"/>
    <w:rsid w:val="00C05AB8"/>
    <w:rsid w:val="00C302DC"/>
    <w:rsid w:val="00C51C39"/>
    <w:rsid w:val="00E62B12"/>
    <w:rsid w:val="00EC28EE"/>
    <w:rsid w:val="00FA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4D6057-44F4-4479-AC70-7042AFF6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82E"/>
    <w:pPr>
      <w:spacing w:before="120" w:after="0" w:line="240" w:lineRule="auto"/>
      <w:jc w:val="both"/>
    </w:pPr>
    <w:rPr>
      <w:rFonts w:ascii="Arial" w:eastAsia="Calibri" w:hAnsi="Arial" w:cs="Arial"/>
      <w:sz w:val="20"/>
      <w:szCs w:val="20"/>
      <w:lang w:val="en-GB"/>
    </w:rPr>
  </w:style>
  <w:style w:type="paragraph" w:styleId="Heading4">
    <w:name w:val="heading 4"/>
    <w:basedOn w:val="Normal"/>
    <w:next w:val="Normal"/>
    <w:link w:val="Heading4Char"/>
    <w:qFormat/>
    <w:rsid w:val="001E2511"/>
    <w:pPr>
      <w:keepNext/>
      <w:spacing w:before="240" w:after="60"/>
      <w:jc w:val="left"/>
      <w:outlineLvl w:val="3"/>
    </w:pPr>
    <w:rPr>
      <w:rFonts w:ascii="Calibri" w:eastAsia="Times New Roman" w:hAnsi="Calibri" w:cs="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ultantName">
    <w:name w:val="Consultant Name"/>
    <w:link w:val="ConsultantNameChar"/>
    <w:qFormat/>
    <w:rsid w:val="0094682E"/>
    <w:pPr>
      <w:spacing w:after="200" w:line="276" w:lineRule="auto"/>
      <w:jc w:val="right"/>
    </w:pPr>
    <w:rPr>
      <w:rFonts w:ascii="Calibri" w:eastAsia="Calibri" w:hAnsi="Calibri" w:cs="Arial"/>
      <w:b/>
      <w:color w:val="F79646"/>
      <w:sz w:val="48"/>
      <w:szCs w:val="48"/>
      <w:lang w:val="en-MY"/>
    </w:rPr>
  </w:style>
  <w:style w:type="paragraph" w:customStyle="1" w:styleId="Resumeof">
    <w:name w:val="Resume of"/>
    <w:link w:val="ResumeofChar"/>
    <w:qFormat/>
    <w:rsid w:val="0094682E"/>
    <w:pPr>
      <w:spacing w:after="200" w:line="276" w:lineRule="auto"/>
      <w:jc w:val="right"/>
    </w:pPr>
    <w:rPr>
      <w:rFonts w:ascii="Calibri" w:eastAsia="Calibri" w:hAnsi="Calibri" w:cs="Arial"/>
      <w:b/>
      <w:color w:val="BFBFBF"/>
      <w:sz w:val="48"/>
      <w:szCs w:val="48"/>
      <w:lang w:val="en-MY"/>
    </w:rPr>
  </w:style>
  <w:style w:type="character" w:customStyle="1" w:styleId="ConsultantNameChar">
    <w:name w:val="Consultant Name Char"/>
    <w:link w:val="ConsultantName"/>
    <w:rsid w:val="0094682E"/>
    <w:rPr>
      <w:rFonts w:ascii="Calibri" w:eastAsia="Calibri" w:hAnsi="Calibri" w:cs="Arial"/>
      <w:b/>
      <w:color w:val="F79646"/>
      <w:sz w:val="48"/>
      <w:szCs w:val="48"/>
      <w:lang w:val="en-MY"/>
    </w:rPr>
  </w:style>
  <w:style w:type="character" w:customStyle="1" w:styleId="ResumeofChar">
    <w:name w:val="Resume of Char"/>
    <w:link w:val="Resumeof"/>
    <w:rsid w:val="0094682E"/>
    <w:rPr>
      <w:rFonts w:ascii="Calibri" w:eastAsia="Calibri" w:hAnsi="Calibri" w:cs="Arial"/>
      <w:b/>
      <w:color w:val="BFBFBF"/>
      <w:sz w:val="48"/>
      <w:szCs w:val="48"/>
      <w:lang w:val="en-MY"/>
    </w:rPr>
  </w:style>
  <w:style w:type="paragraph" w:customStyle="1" w:styleId="HeaderFooter-Text">
    <w:name w:val="Header Footer - Text"/>
    <w:link w:val="HeaderFooter-TextChar"/>
    <w:qFormat/>
    <w:rsid w:val="0094682E"/>
    <w:pPr>
      <w:spacing w:before="240" w:after="120" w:line="276" w:lineRule="auto"/>
    </w:pPr>
    <w:rPr>
      <w:rFonts w:ascii="Arial Black" w:eastAsia="Calibri" w:hAnsi="Arial Black" w:cs="Arial"/>
      <w:noProof/>
      <w:sz w:val="20"/>
      <w:szCs w:val="20"/>
      <w:lang w:val="en-MY" w:eastAsia="en-MY"/>
    </w:rPr>
  </w:style>
  <w:style w:type="paragraph" w:customStyle="1" w:styleId="Heading-unnumbered">
    <w:name w:val="Heading - unnumbered"/>
    <w:next w:val="Normal"/>
    <w:link w:val="Heading-unnumberedChar"/>
    <w:qFormat/>
    <w:rsid w:val="0094682E"/>
    <w:pPr>
      <w:spacing w:before="240" w:after="120" w:line="276" w:lineRule="auto"/>
    </w:pPr>
    <w:rPr>
      <w:rFonts w:ascii="Arial Bold" w:eastAsia="Calibri" w:hAnsi="Arial Bold" w:cs="Arial"/>
      <w:b/>
      <w:caps/>
      <w:color w:val="1F497D"/>
      <w:sz w:val="24"/>
      <w:szCs w:val="24"/>
      <w:lang w:val="en-MY"/>
    </w:rPr>
  </w:style>
  <w:style w:type="character" w:customStyle="1" w:styleId="HeaderFooter-TextChar">
    <w:name w:val="Header Footer - Text Char"/>
    <w:link w:val="HeaderFooter-Text"/>
    <w:rsid w:val="0094682E"/>
    <w:rPr>
      <w:rFonts w:ascii="Arial Black" w:eastAsia="Calibri" w:hAnsi="Arial Black" w:cs="Arial"/>
      <w:noProof/>
      <w:sz w:val="20"/>
      <w:szCs w:val="20"/>
      <w:lang w:val="en-MY" w:eastAsia="en-MY"/>
    </w:rPr>
  </w:style>
  <w:style w:type="character" w:customStyle="1" w:styleId="Heading-unnumberedChar">
    <w:name w:val="Heading - unnumbered Char"/>
    <w:link w:val="Heading-unnumbered"/>
    <w:rsid w:val="0094682E"/>
    <w:rPr>
      <w:rFonts w:ascii="Arial Bold" w:eastAsia="Calibri" w:hAnsi="Arial Bold" w:cs="Arial"/>
      <w:b/>
      <w:caps/>
      <w:color w:val="1F497D"/>
      <w:sz w:val="24"/>
      <w:szCs w:val="24"/>
      <w:lang w:val="en-MY"/>
    </w:rPr>
  </w:style>
  <w:style w:type="paragraph" w:customStyle="1" w:styleId="Bullet-Lvl2">
    <w:name w:val="Bullet - Lvl 2"/>
    <w:basedOn w:val="Normal"/>
    <w:qFormat/>
    <w:rsid w:val="0094682E"/>
    <w:pPr>
      <w:numPr>
        <w:numId w:val="2"/>
      </w:numPr>
      <w:tabs>
        <w:tab w:val="left" w:pos="1008"/>
      </w:tabs>
    </w:pPr>
  </w:style>
  <w:style w:type="paragraph" w:customStyle="1" w:styleId="TableHeader">
    <w:name w:val="Table Header"/>
    <w:link w:val="TableHeaderChar"/>
    <w:qFormat/>
    <w:rsid w:val="0094682E"/>
    <w:pPr>
      <w:spacing w:before="120" w:after="120" w:line="276" w:lineRule="auto"/>
    </w:pPr>
    <w:rPr>
      <w:rFonts w:ascii="Arial Bold" w:eastAsia="Calibri" w:hAnsi="Arial Bold" w:cs="Arial"/>
      <w:b/>
      <w:sz w:val="20"/>
      <w:szCs w:val="20"/>
      <w:lang w:val="en-MY"/>
    </w:rPr>
  </w:style>
  <w:style w:type="paragraph" w:customStyle="1" w:styleId="TableText">
    <w:name w:val="Table Text"/>
    <w:link w:val="TableTextChar"/>
    <w:qFormat/>
    <w:rsid w:val="0094682E"/>
    <w:pPr>
      <w:spacing w:before="60" w:after="60" w:line="240" w:lineRule="auto"/>
      <w:jc w:val="both"/>
    </w:pPr>
    <w:rPr>
      <w:rFonts w:ascii="Arial" w:eastAsia="Calibri" w:hAnsi="Arial" w:cs="Arial"/>
      <w:sz w:val="20"/>
      <w:szCs w:val="20"/>
      <w:lang w:val="en-MY"/>
    </w:rPr>
  </w:style>
  <w:style w:type="character" w:customStyle="1" w:styleId="TableHeaderChar">
    <w:name w:val="Table Header Char"/>
    <w:link w:val="TableHeader"/>
    <w:rsid w:val="0094682E"/>
    <w:rPr>
      <w:rFonts w:ascii="Arial Bold" w:eastAsia="Calibri" w:hAnsi="Arial Bold" w:cs="Arial"/>
      <w:b/>
      <w:sz w:val="20"/>
      <w:szCs w:val="20"/>
      <w:lang w:val="en-MY"/>
    </w:rPr>
  </w:style>
  <w:style w:type="paragraph" w:customStyle="1" w:styleId="TableTextBold">
    <w:name w:val="Table Text Bold"/>
    <w:basedOn w:val="TableText"/>
    <w:link w:val="TableTextBoldChar"/>
    <w:qFormat/>
    <w:rsid w:val="0094682E"/>
    <w:rPr>
      <w:b/>
    </w:rPr>
  </w:style>
  <w:style w:type="character" w:customStyle="1" w:styleId="TableTextChar">
    <w:name w:val="Table Text Char"/>
    <w:link w:val="TableText"/>
    <w:rsid w:val="0094682E"/>
    <w:rPr>
      <w:rFonts w:ascii="Arial" w:eastAsia="Calibri" w:hAnsi="Arial" w:cs="Arial"/>
      <w:sz w:val="20"/>
      <w:szCs w:val="20"/>
      <w:lang w:val="en-MY"/>
    </w:rPr>
  </w:style>
  <w:style w:type="paragraph" w:customStyle="1" w:styleId="Header-consultantname">
    <w:name w:val="Header - consultant name"/>
    <w:basedOn w:val="Header"/>
    <w:link w:val="Header-consultantnameChar"/>
    <w:qFormat/>
    <w:rsid w:val="0094682E"/>
    <w:pPr>
      <w:tabs>
        <w:tab w:val="clear" w:pos="4680"/>
        <w:tab w:val="clear" w:pos="9360"/>
        <w:tab w:val="center" w:pos="4513"/>
        <w:tab w:val="right" w:pos="9026"/>
      </w:tabs>
      <w:spacing w:after="240"/>
    </w:pPr>
    <w:rPr>
      <w:rFonts w:ascii="Arial Black" w:hAnsi="Arial Black" w:cs="Times New Roman"/>
      <w:lang w:val="x-none" w:eastAsia="x-none"/>
    </w:rPr>
  </w:style>
  <w:style w:type="character" w:customStyle="1" w:styleId="TableTextBoldChar">
    <w:name w:val="Table Text Bold Char"/>
    <w:link w:val="TableTextBold"/>
    <w:rsid w:val="0094682E"/>
    <w:rPr>
      <w:rFonts w:ascii="Arial" w:eastAsia="Calibri" w:hAnsi="Arial" w:cs="Arial"/>
      <w:b/>
      <w:sz w:val="20"/>
      <w:szCs w:val="20"/>
      <w:lang w:val="en-MY"/>
    </w:rPr>
  </w:style>
  <w:style w:type="character" w:customStyle="1" w:styleId="Header-consultantnameChar">
    <w:name w:val="Header - consultant name Char"/>
    <w:link w:val="Header-consultantname"/>
    <w:rsid w:val="0094682E"/>
    <w:rPr>
      <w:rFonts w:ascii="Arial Black" w:eastAsia="Calibri" w:hAnsi="Arial Black" w:cs="Times New Roman"/>
      <w:sz w:val="20"/>
      <w:szCs w:val="20"/>
      <w:lang w:val="x-none" w:eastAsia="x-none"/>
    </w:rPr>
  </w:style>
  <w:style w:type="paragraph" w:customStyle="1" w:styleId="NormalBold">
    <w:name w:val="Normal Bold"/>
    <w:basedOn w:val="Normal"/>
    <w:link w:val="NormalBoldChar"/>
    <w:qFormat/>
    <w:rsid w:val="0094682E"/>
    <w:pPr>
      <w:spacing w:before="240" w:after="120"/>
    </w:pPr>
    <w:rPr>
      <w:rFonts w:cs="Times New Roman"/>
      <w:b/>
      <w:lang w:val="x-none" w:eastAsia="x-none"/>
    </w:rPr>
  </w:style>
  <w:style w:type="character" w:customStyle="1" w:styleId="NormalBoldChar">
    <w:name w:val="Normal Bold Char"/>
    <w:link w:val="NormalBold"/>
    <w:rsid w:val="0094682E"/>
    <w:rPr>
      <w:rFonts w:ascii="Arial" w:eastAsia="Calibri" w:hAnsi="Arial" w:cs="Times New Roman"/>
      <w:b/>
      <w:sz w:val="20"/>
      <w:szCs w:val="20"/>
      <w:lang w:val="x-none" w:eastAsia="x-none"/>
    </w:rPr>
  </w:style>
  <w:style w:type="paragraph" w:customStyle="1" w:styleId="Bullet-Lvl1">
    <w:name w:val="Bullet - Lvl 1"/>
    <w:basedOn w:val="Normal"/>
    <w:link w:val="Bullet-Lvl1Char"/>
    <w:qFormat/>
    <w:rsid w:val="0094682E"/>
    <w:pPr>
      <w:numPr>
        <w:numId w:val="1"/>
      </w:numPr>
      <w:tabs>
        <w:tab w:val="left" w:pos="576"/>
      </w:tabs>
      <w:contextualSpacing/>
    </w:pPr>
    <w:rPr>
      <w:rFonts w:cs="Times New Roman"/>
      <w:lang w:eastAsia="x-none"/>
    </w:rPr>
  </w:style>
  <w:style w:type="character" w:customStyle="1" w:styleId="Bullet-Lvl1Char">
    <w:name w:val="Bullet - Lvl 1 Char"/>
    <w:link w:val="Bullet-Lvl1"/>
    <w:rsid w:val="0094682E"/>
    <w:rPr>
      <w:rFonts w:ascii="Arial" w:eastAsia="Calibri" w:hAnsi="Arial" w:cs="Times New Roman"/>
      <w:sz w:val="20"/>
      <w:szCs w:val="20"/>
      <w:lang w:val="en-GB" w:eastAsia="x-none"/>
    </w:rPr>
  </w:style>
  <w:style w:type="character" w:styleId="Hyperlink">
    <w:name w:val="Hyperlink"/>
    <w:uiPriority w:val="99"/>
    <w:unhideWhenUsed/>
    <w:rsid w:val="0094682E"/>
    <w:rPr>
      <w:color w:val="0000FF"/>
      <w:u w:val="single"/>
    </w:rPr>
  </w:style>
  <w:style w:type="paragraph" w:styleId="ListParagraph">
    <w:name w:val="List Paragraph"/>
    <w:basedOn w:val="Normal"/>
    <w:uiPriority w:val="34"/>
    <w:rsid w:val="0094682E"/>
    <w:pPr>
      <w:ind w:left="720"/>
      <w:contextualSpacing/>
    </w:pPr>
  </w:style>
  <w:style w:type="paragraph" w:customStyle="1" w:styleId="Rel-Head">
    <w:name w:val="Rel-Head"/>
    <w:basedOn w:val="Normal"/>
    <w:rsid w:val="0094682E"/>
    <w:pPr>
      <w:spacing w:before="0"/>
      <w:ind w:left="720"/>
      <w:jc w:val="left"/>
    </w:pPr>
    <w:rPr>
      <w:rFonts w:eastAsia="Times New Roman"/>
      <w:u w:val="single"/>
      <w:lang w:val="en-US"/>
    </w:rPr>
  </w:style>
  <w:style w:type="paragraph" w:customStyle="1" w:styleId="Cog-Bullet">
    <w:name w:val="Cog-Bullet"/>
    <w:basedOn w:val="Normal"/>
    <w:autoRedefine/>
    <w:rsid w:val="0094682E"/>
    <w:pPr>
      <w:numPr>
        <w:numId w:val="7"/>
      </w:numPr>
      <w:spacing w:before="0" w:line="264" w:lineRule="auto"/>
    </w:pPr>
    <w:rPr>
      <w:rFonts w:ascii="Times New Roman" w:eastAsia="Times New Roman" w:hAnsi="Times New Roman" w:cs="Times New Roman"/>
      <w:bCs/>
      <w:noProof/>
      <w:snapToGrid w:val="0"/>
      <w:color w:val="000000"/>
      <w:sz w:val="22"/>
      <w:szCs w:val="22"/>
    </w:rPr>
  </w:style>
  <w:style w:type="paragraph" w:styleId="BodyText2">
    <w:name w:val="Body Text 2"/>
    <w:basedOn w:val="Normal"/>
    <w:link w:val="BodyText2Char"/>
    <w:rsid w:val="0094682E"/>
    <w:pPr>
      <w:spacing w:before="0"/>
      <w:jc w:val="left"/>
    </w:pPr>
    <w:rPr>
      <w:rFonts w:eastAsia="Times New Roman" w:cs="Times New Roman"/>
      <w:szCs w:val="24"/>
      <w:lang w:val="en-US" w:eastAsia="x-none"/>
    </w:rPr>
  </w:style>
  <w:style w:type="character" w:customStyle="1" w:styleId="BodyText2Char">
    <w:name w:val="Body Text 2 Char"/>
    <w:basedOn w:val="DefaultParagraphFont"/>
    <w:link w:val="BodyText2"/>
    <w:rsid w:val="0094682E"/>
    <w:rPr>
      <w:rFonts w:ascii="Arial" w:eastAsia="Times New Roman" w:hAnsi="Arial" w:cs="Times New Roman"/>
      <w:sz w:val="20"/>
      <w:szCs w:val="24"/>
      <w:lang w:eastAsia="x-none"/>
    </w:rPr>
  </w:style>
  <w:style w:type="character" w:styleId="Strong">
    <w:name w:val="Strong"/>
    <w:qFormat/>
    <w:rsid w:val="0094682E"/>
    <w:rPr>
      <w:b/>
      <w:bCs/>
    </w:rPr>
  </w:style>
  <w:style w:type="character" w:customStyle="1" w:styleId="apple-converted-space">
    <w:name w:val="apple-converted-space"/>
    <w:basedOn w:val="DefaultParagraphFont"/>
    <w:rsid w:val="0094682E"/>
  </w:style>
  <w:style w:type="paragraph" w:styleId="Header">
    <w:name w:val="header"/>
    <w:basedOn w:val="Normal"/>
    <w:link w:val="HeaderChar"/>
    <w:uiPriority w:val="99"/>
    <w:unhideWhenUsed/>
    <w:rsid w:val="0094682E"/>
    <w:pPr>
      <w:tabs>
        <w:tab w:val="center" w:pos="4680"/>
        <w:tab w:val="right" w:pos="9360"/>
      </w:tabs>
      <w:spacing w:before="0"/>
    </w:pPr>
  </w:style>
  <w:style w:type="character" w:customStyle="1" w:styleId="HeaderChar">
    <w:name w:val="Header Char"/>
    <w:basedOn w:val="DefaultParagraphFont"/>
    <w:link w:val="Header"/>
    <w:uiPriority w:val="99"/>
    <w:rsid w:val="0094682E"/>
    <w:rPr>
      <w:rFonts w:ascii="Arial" w:eastAsia="Calibri" w:hAnsi="Arial" w:cs="Arial"/>
      <w:sz w:val="20"/>
      <w:szCs w:val="20"/>
      <w:lang w:val="en-GB"/>
    </w:rPr>
  </w:style>
  <w:style w:type="paragraph" w:styleId="Footer">
    <w:name w:val="footer"/>
    <w:basedOn w:val="Normal"/>
    <w:link w:val="FooterChar"/>
    <w:uiPriority w:val="99"/>
    <w:unhideWhenUsed/>
    <w:rsid w:val="0094682E"/>
    <w:pPr>
      <w:tabs>
        <w:tab w:val="center" w:pos="4680"/>
        <w:tab w:val="right" w:pos="9360"/>
      </w:tabs>
      <w:spacing w:before="0"/>
    </w:pPr>
  </w:style>
  <w:style w:type="character" w:customStyle="1" w:styleId="FooterChar">
    <w:name w:val="Footer Char"/>
    <w:basedOn w:val="DefaultParagraphFont"/>
    <w:link w:val="Footer"/>
    <w:uiPriority w:val="99"/>
    <w:rsid w:val="0094682E"/>
    <w:rPr>
      <w:rFonts w:ascii="Arial" w:eastAsia="Calibri" w:hAnsi="Arial" w:cs="Arial"/>
      <w:sz w:val="20"/>
      <w:szCs w:val="20"/>
      <w:lang w:val="en-GB"/>
    </w:rPr>
  </w:style>
  <w:style w:type="paragraph" w:styleId="BodyTextIndent3">
    <w:name w:val="Body Text Indent 3"/>
    <w:basedOn w:val="Normal"/>
    <w:link w:val="BodyTextIndent3Char"/>
    <w:rsid w:val="0094682E"/>
    <w:pPr>
      <w:spacing w:before="0" w:after="120"/>
      <w:ind w:left="360"/>
      <w:jc w:val="left"/>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94682E"/>
    <w:rPr>
      <w:rFonts w:ascii="Times New Roman" w:eastAsia="Times New Roman" w:hAnsi="Times New Roman" w:cs="Times New Roman"/>
      <w:sz w:val="16"/>
      <w:szCs w:val="16"/>
    </w:rPr>
  </w:style>
  <w:style w:type="character" w:customStyle="1" w:styleId="ProjectSummaryChar">
    <w:name w:val="Project Summary Char"/>
    <w:link w:val="ProjectSummary"/>
    <w:rsid w:val="00C302DC"/>
    <w:rPr>
      <w:rFonts w:ascii="Arial" w:hAnsi="Arial" w:cs="Arial"/>
    </w:rPr>
  </w:style>
  <w:style w:type="paragraph" w:customStyle="1" w:styleId="ProjectSummary">
    <w:name w:val="Project Summary"/>
    <w:basedOn w:val="Normal"/>
    <w:link w:val="ProjectSummaryChar"/>
    <w:autoRedefine/>
    <w:rsid w:val="00C302DC"/>
    <w:pPr>
      <w:spacing w:before="0" w:line="240" w:lineRule="atLeast"/>
      <w:jc w:val="left"/>
    </w:pPr>
    <w:rPr>
      <w:rFonts w:eastAsiaTheme="minorHAnsi"/>
      <w:sz w:val="22"/>
      <w:szCs w:val="22"/>
      <w:lang w:val="en-US"/>
    </w:rPr>
  </w:style>
  <w:style w:type="paragraph" w:customStyle="1" w:styleId="Softwaresummary">
    <w:name w:val="Software summary"/>
    <w:basedOn w:val="Normal"/>
    <w:autoRedefine/>
    <w:rsid w:val="00C302DC"/>
    <w:pPr>
      <w:spacing w:before="0" w:line="480" w:lineRule="auto"/>
      <w:ind w:firstLine="360"/>
      <w:jc w:val="left"/>
    </w:pPr>
    <w:rPr>
      <w:rFonts w:ascii="Verdana" w:eastAsia="Times New Roman" w:hAnsi="Verdana"/>
      <w:b/>
      <w:lang w:val="en-US"/>
    </w:rPr>
  </w:style>
  <w:style w:type="character" w:customStyle="1" w:styleId="Heading4Char">
    <w:name w:val="Heading 4 Char"/>
    <w:basedOn w:val="DefaultParagraphFont"/>
    <w:link w:val="Heading4"/>
    <w:rsid w:val="001E2511"/>
    <w:rPr>
      <w:rFonts w:ascii="Calibri" w:eastAsia="Times New Roman" w:hAnsi="Calibri" w:cs="Times New Roman"/>
      <w:b/>
      <w:bCs/>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shuk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2139</Words>
  <Characters>12194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Seshadri Kudupudi</dc:title>
  <dc:subject>Resume</dc:subject>
  <dc:creator>Seshadri</dc:creator>
  <cp:keywords/>
  <dc:description/>
  <cp:lastModifiedBy>Seshadri</cp:lastModifiedBy>
  <cp:revision>9</cp:revision>
  <dcterms:created xsi:type="dcterms:W3CDTF">2016-02-01T18:23:00Z</dcterms:created>
  <dcterms:modified xsi:type="dcterms:W3CDTF">2016-02-13T15:54:00Z</dcterms:modified>
</cp:coreProperties>
</file>