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125B9" w14:textId="77777777" w:rsidR="004B2AFC" w:rsidRPr="004B2AFC" w:rsidRDefault="004B2AFC" w:rsidP="004B2AFC">
      <w:pPr>
        <w:spacing w:after="150" w:line="360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B2AFC">
        <w:rPr>
          <w:rFonts w:ascii="Times New Roman" w:eastAsia="Times New Roman" w:hAnsi="Times New Roman" w:cs="Times New Roman"/>
          <w:sz w:val="27"/>
          <w:szCs w:val="27"/>
        </w:rPr>
        <w:t>To migrate SQL Server from on-premises to Azure SQL Database, you can use Azure Data Studio or the Azure Database Migration Service: </w:t>
      </w:r>
    </w:p>
    <w:p w14:paraId="5560F37C" w14:textId="77777777" w:rsidR="004B2AFC" w:rsidRPr="004B2AFC" w:rsidRDefault="004B2AFC" w:rsidP="004B2AFC">
      <w:pPr>
        <w:numPr>
          <w:ilvl w:val="0"/>
          <w:numId w:val="1"/>
        </w:numPr>
        <w:spacing w:after="120" w:line="330" w:lineRule="atLeast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b/>
          <w:bCs/>
          <w:sz w:val="24"/>
          <w:szCs w:val="24"/>
        </w:rPr>
        <w:t>Azure Data Studio</w:t>
      </w:r>
    </w:p>
    <w:p w14:paraId="0369CE9E" w14:textId="77777777" w:rsidR="004B2AFC" w:rsidRPr="004B2AFC" w:rsidRDefault="004B2AFC" w:rsidP="004B2AFC">
      <w:pPr>
        <w:spacing w:after="120" w:line="330" w:lineRule="atLeast"/>
        <w:ind w:left="30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Download and install Azure Data Studio, then install the Azure SQL Migration extension. Use the extension to: </w:t>
      </w:r>
    </w:p>
    <w:p w14:paraId="0D282C76" w14:textId="77777777" w:rsidR="004B2AFC" w:rsidRPr="004B2AFC" w:rsidRDefault="004B2AFC" w:rsidP="004B2AFC">
      <w:pPr>
        <w:numPr>
          <w:ilvl w:val="1"/>
          <w:numId w:val="2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Select databases to assess </w:t>
      </w:r>
    </w:p>
    <w:p w14:paraId="593E7306" w14:textId="77777777" w:rsidR="004B2AFC" w:rsidRPr="004B2AFC" w:rsidRDefault="004B2AFC" w:rsidP="004B2AFC">
      <w:pPr>
        <w:numPr>
          <w:ilvl w:val="1"/>
          <w:numId w:val="3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View migration readiness or issues </w:t>
      </w:r>
    </w:p>
    <w:p w14:paraId="4BCF83F2" w14:textId="77777777" w:rsidR="004B2AFC" w:rsidRPr="004B2AFC" w:rsidRDefault="004B2AFC" w:rsidP="004B2AFC">
      <w:pPr>
        <w:numPr>
          <w:ilvl w:val="1"/>
          <w:numId w:val="4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Collect performance data </w:t>
      </w:r>
    </w:p>
    <w:p w14:paraId="7305C1CA" w14:textId="77777777" w:rsidR="004B2AFC" w:rsidRPr="004B2AFC" w:rsidRDefault="004B2AFC" w:rsidP="004B2AFC">
      <w:pPr>
        <w:numPr>
          <w:ilvl w:val="1"/>
          <w:numId w:val="5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Select your Azure account and target Azure SQL Database </w:t>
      </w:r>
    </w:p>
    <w:p w14:paraId="3EE84B48" w14:textId="77777777" w:rsidR="004B2AFC" w:rsidRPr="004B2AFC" w:rsidRDefault="004B2AFC" w:rsidP="004B2AFC">
      <w:pPr>
        <w:numPr>
          <w:ilvl w:val="1"/>
          <w:numId w:val="6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Select the tables to migrate </w:t>
      </w:r>
    </w:p>
    <w:p w14:paraId="709CEE62" w14:textId="77777777" w:rsidR="004B2AFC" w:rsidRPr="004B2AFC" w:rsidRDefault="004B2AFC" w:rsidP="004B2AFC">
      <w:pPr>
        <w:numPr>
          <w:ilvl w:val="1"/>
          <w:numId w:val="7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Create a new Azure Database Migration Service </w:t>
      </w:r>
    </w:p>
    <w:p w14:paraId="4F720EA7" w14:textId="77777777" w:rsidR="004B2AFC" w:rsidRPr="004B2AFC" w:rsidRDefault="004B2AFC" w:rsidP="004B2AFC">
      <w:pPr>
        <w:numPr>
          <w:ilvl w:val="1"/>
          <w:numId w:val="8"/>
        </w:numPr>
        <w:spacing w:after="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Start the migration and monitor progress </w:t>
      </w:r>
    </w:p>
    <w:p w14:paraId="65A8E99E" w14:textId="77777777" w:rsidR="004B2AFC" w:rsidRPr="004B2AFC" w:rsidRDefault="004B2AFC" w:rsidP="004B2AFC">
      <w:pPr>
        <w:numPr>
          <w:ilvl w:val="0"/>
          <w:numId w:val="1"/>
        </w:numPr>
        <w:spacing w:after="0" w:line="330" w:lineRule="atLeast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b/>
          <w:bCs/>
          <w:sz w:val="24"/>
          <w:szCs w:val="24"/>
        </w:rPr>
        <w:t>Azure Database Migration Service</w:t>
      </w:r>
    </w:p>
    <w:p w14:paraId="1C174125" w14:textId="77777777" w:rsidR="004B2AFC" w:rsidRPr="004B2AFC" w:rsidRDefault="004B2AFC" w:rsidP="004B2AFC">
      <w:pPr>
        <w:spacing w:after="0" w:line="330" w:lineRule="atLeast"/>
        <w:ind w:left="30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Create a new instance of the Azure Database Migration Service in the Azure portal. You can also use the Azure Database Migration Service to: </w:t>
      </w:r>
    </w:p>
    <w:p w14:paraId="432AEDC0" w14:textId="77777777" w:rsidR="004B2AFC" w:rsidRPr="004B2AFC" w:rsidRDefault="004B2AFC" w:rsidP="004B2AFC">
      <w:pPr>
        <w:numPr>
          <w:ilvl w:val="1"/>
          <w:numId w:val="9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Select the source and target server type </w:t>
      </w:r>
    </w:p>
    <w:p w14:paraId="60EFB943" w14:textId="77777777" w:rsidR="004B2AFC" w:rsidRPr="004B2AFC" w:rsidRDefault="004B2AFC" w:rsidP="004B2AFC">
      <w:pPr>
        <w:numPr>
          <w:ilvl w:val="1"/>
          <w:numId w:val="10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Choose your subscription and resource group </w:t>
      </w:r>
    </w:p>
    <w:p w14:paraId="67A3295C" w14:textId="77777777" w:rsidR="004B2AFC" w:rsidRPr="004B2AFC" w:rsidRDefault="004B2AFC" w:rsidP="004B2AFC">
      <w:pPr>
        <w:numPr>
          <w:ilvl w:val="1"/>
          <w:numId w:val="11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Select a location </w:t>
      </w:r>
    </w:p>
    <w:p w14:paraId="7976AF72" w14:textId="77777777" w:rsidR="004B2AFC" w:rsidRPr="004B2AFC" w:rsidRDefault="004B2AFC" w:rsidP="004B2AFC">
      <w:pPr>
        <w:numPr>
          <w:ilvl w:val="1"/>
          <w:numId w:val="12"/>
        </w:numPr>
        <w:spacing w:after="12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Enter a name for the Database Migration Service </w:t>
      </w:r>
    </w:p>
    <w:p w14:paraId="5935A060" w14:textId="77777777" w:rsidR="004B2AFC" w:rsidRPr="004B2AFC" w:rsidRDefault="004B2AFC" w:rsidP="004B2AFC">
      <w:pPr>
        <w:numPr>
          <w:ilvl w:val="1"/>
          <w:numId w:val="13"/>
        </w:numPr>
        <w:spacing w:after="0" w:line="330" w:lineRule="atLeast"/>
        <w:ind w:left="10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Review and create the Database Migration Service </w:t>
      </w:r>
    </w:p>
    <w:p w14:paraId="7956555E" w14:textId="77777777" w:rsidR="004B2AFC" w:rsidRPr="004B2AFC" w:rsidRDefault="004B2AFC" w:rsidP="004B2AFC">
      <w:pPr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B2AFC">
        <w:rPr>
          <w:rFonts w:ascii="Times New Roman" w:eastAsia="Times New Roman" w:hAnsi="Times New Roman" w:cs="Times New Roman"/>
          <w:sz w:val="27"/>
          <w:szCs w:val="27"/>
        </w:rPr>
        <w:t>You can migrate data to the cloud using online or offline migration:</w:t>
      </w:r>
    </w:p>
    <w:p w14:paraId="0015F6D5" w14:textId="77777777" w:rsidR="004B2AFC" w:rsidRPr="004B2AFC" w:rsidRDefault="004B2AFC" w:rsidP="004B2AFC">
      <w:pPr>
        <w:numPr>
          <w:ilvl w:val="0"/>
          <w:numId w:val="14"/>
        </w:numPr>
        <w:spacing w:after="120" w:line="330" w:lineRule="atLeast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b/>
          <w:bCs/>
          <w:sz w:val="24"/>
          <w:szCs w:val="24"/>
        </w:rPr>
        <w:t>Online migration</w:t>
      </w:r>
    </w:p>
    <w:p w14:paraId="65AAEA45" w14:textId="77777777" w:rsidR="004B2AFC" w:rsidRPr="004B2AFC" w:rsidRDefault="004B2AFC" w:rsidP="004B2AFC">
      <w:pPr>
        <w:spacing w:after="120" w:line="330" w:lineRule="atLeast"/>
        <w:ind w:left="30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Data is moved across the internet or a private network connection. Applications can run during the migration process.</w:t>
      </w:r>
    </w:p>
    <w:p w14:paraId="68EA4F4D" w14:textId="77777777" w:rsidR="004B2AFC" w:rsidRPr="004B2AFC" w:rsidRDefault="004B2AFC" w:rsidP="004B2AFC">
      <w:pPr>
        <w:numPr>
          <w:ilvl w:val="0"/>
          <w:numId w:val="14"/>
        </w:numPr>
        <w:spacing w:after="0" w:line="330" w:lineRule="atLeast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b/>
          <w:bCs/>
          <w:sz w:val="24"/>
          <w:szCs w:val="24"/>
        </w:rPr>
        <w:t>Offline migration</w:t>
      </w:r>
    </w:p>
    <w:p w14:paraId="7FF13C92" w14:textId="77777777" w:rsidR="004B2AFC" w:rsidRPr="004B2AFC" w:rsidRDefault="004B2AFC" w:rsidP="004B2AFC">
      <w:pPr>
        <w:spacing w:after="0" w:line="330" w:lineRule="atLeast"/>
        <w:ind w:left="30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4B2AFC">
        <w:rPr>
          <w:rFonts w:ascii="Times New Roman" w:eastAsia="Times New Roman" w:hAnsi="Times New Roman" w:cs="Times New Roman"/>
          <w:spacing w:val="2"/>
          <w:sz w:val="24"/>
          <w:szCs w:val="24"/>
        </w:rPr>
        <w:t>Data is physically shipped to the target location using a storage appliance. Downtime may vary depending on the amount of data and security requirements. </w:t>
      </w:r>
    </w:p>
    <w:p w14:paraId="14075E9C" w14:textId="77777777" w:rsidR="00000000" w:rsidRDefault="00000000"/>
    <w:p w14:paraId="094E0D53" w14:textId="08BA23A2" w:rsidR="00553985" w:rsidRDefault="005801B1">
      <w:hyperlink r:id="rId5" w:history="1">
        <w:r w:rsidRPr="00867E76">
          <w:rPr>
            <w:rStyle w:val="Hyperlink"/>
          </w:rPr>
          <w:t>https://www.geopits.com/blog/7-ways-to-migrate-on-premise-sql-database-to-azure.html</w:t>
        </w:r>
      </w:hyperlink>
    </w:p>
    <w:p w14:paraId="78B71AA8" w14:textId="77777777" w:rsidR="005801B1" w:rsidRDefault="005801B1"/>
    <w:p w14:paraId="556BDE99" w14:textId="0DC77EF5" w:rsidR="005801B1" w:rsidRDefault="005801B1">
      <w:hyperlink r:id="rId6" w:history="1">
        <w:r w:rsidRPr="00867E76">
          <w:rPr>
            <w:rStyle w:val="Hyperlink"/>
          </w:rPr>
          <w:t>https://www.geopits.com/blog/sql-server-instances-migrating-to-azure-sql-databases-using-data-migration-assistant.html</w:t>
        </w:r>
      </w:hyperlink>
    </w:p>
    <w:p w14:paraId="23BF2536" w14:textId="77777777" w:rsidR="005801B1" w:rsidRDefault="005801B1"/>
    <w:p w14:paraId="3CF30725" w14:textId="4152B075" w:rsidR="003614BD" w:rsidRPr="00F557BE" w:rsidRDefault="003614BD">
      <w:pPr>
        <w:rPr>
          <w:color w:val="FF0000"/>
        </w:rPr>
      </w:pPr>
      <w:hyperlink r:id="rId7" w:history="1">
        <w:r w:rsidRPr="00F557BE">
          <w:rPr>
            <w:rStyle w:val="Hyperlink"/>
            <w:color w:val="FF0000"/>
          </w:rPr>
          <w:t>https://www.sqlshack.com/migrate-an-on-premises-sql-server-database-to-the-azure-sql-database/</w:t>
        </w:r>
      </w:hyperlink>
    </w:p>
    <w:p w14:paraId="3CE430C6" w14:textId="6DE9117F" w:rsidR="003614BD" w:rsidRDefault="00A155AF">
      <w:hyperlink r:id="rId8" w:history="1">
        <w:r w:rsidRPr="00867E76">
          <w:rPr>
            <w:rStyle w:val="Hyperlink"/>
          </w:rPr>
          <w:t>https://www.pythian.com/blog/business-insights/five-ways-to-migrate-your-on-premises-sql-database-to-azure</w:t>
        </w:r>
      </w:hyperlink>
    </w:p>
    <w:p w14:paraId="0A3A74D4" w14:textId="658863FB" w:rsidR="00A155AF" w:rsidRDefault="00985E3D">
      <w:hyperlink r:id="rId9" w:history="1">
        <w:r w:rsidRPr="00867E76">
          <w:rPr>
            <w:rStyle w:val="Hyperlink"/>
          </w:rPr>
          <w:t>https://www.pythian.com/blog/business-insights/migrating-sql-server-on-premise-to-azure-sql</w:t>
        </w:r>
      </w:hyperlink>
    </w:p>
    <w:p w14:paraId="7CB7050E" w14:textId="249BA57A" w:rsidR="00985E3D" w:rsidRDefault="00407839">
      <w:hyperlink r:id="rId10" w:history="1">
        <w:r w:rsidRPr="00867E76">
          <w:rPr>
            <w:rStyle w:val="Hyperlink"/>
          </w:rPr>
          <w:t>https://www.mssqltips.com/sqlservertip/7074/migrate-on-premises-sql-server-databases-to-azure-sql-database/</w:t>
        </w:r>
      </w:hyperlink>
    </w:p>
    <w:p w14:paraId="18100ECD" w14:textId="36D989EA" w:rsidR="00407839" w:rsidRDefault="00C56B40">
      <w:hyperlink r:id="rId11" w:history="1">
        <w:r w:rsidRPr="00867E76">
          <w:rPr>
            <w:rStyle w:val="Hyperlink"/>
          </w:rPr>
          <w:t>https://learn.microsoft.com/en-us/data-migration/sql-server/virtual-machines/database-migration-service?tabs=offline-with-extension</w:t>
        </w:r>
      </w:hyperlink>
    </w:p>
    <w:p w14:paraId="34AA9DC3" w14:textId="084E52B4" w:rsidR="00C56B40" w:rsidRDefault="00716ED5">
      <w:pPr>
        <w:rPr>
          <w:color w:val="FF0000"/>
        </w:rPr>
      </w:pPr>
      <w:hyperlink r:id="rId12" w:history="1">
        <w:r w:rsidRPr="00716ED5">
          <w:rPr>
            <w:rStyle w:val="Hyperlink"/>
            <w:color w:val="FF0000"/>
          </w:rPr>
          <w:t>https://medium.com/towards-data-engineering/dockerize-your-databases-a-step-by-step-guide-to-mysql-containerization-8dc2deabeebd</w:t>
        </w:r>
      </w:hyperlink>
    </w:p>
    <w:p w14:paraId="73AED352" w14:textId="77777777" w:rsidR="002C3BCB" w:rsidRDefault="002C3BCB">
      <w:pPr>
        <w:rPr>
          <w:color w:val="FF0000"/>
        </w:rPr>
      </w:pPr>
    </w:p>
    <w:p w14:paraId="03801D46" w14:textId="776C0CDA" w:rsidR="002C3BCB" w:rsidRDefault="00D22701">
      <w:pPr>
        <w:rPr>
          <w:color w:val="FF0000"/>
        </w:rPr>
      </w:pPr>
      <w:hyperlink r:id="rId13" w:history="1">
        <w:r w:rsidRPr="00867E76">
          <w:rPr>
            <w:rStyle w:val="Hyperlink"/>
          </w:rPr>
          <w:t>https://waverleysoftware.com/blog/how-to-choose-the-right-database/</w:t>
        </w:r>
      </w:hyperlink>
    </w:p>
    <w:p w14:paraId="41293820" w14:textId="77777777" w:rsidR="008942C2" w:rsidRDefault="008942C2">
      <w:pPr>
        <w:rPr>
          <w:color w:val="FF0000"/>
        </w:rPr>
      </w:pPr>
    </w:p>
    <w:p w14:paraId="6C114E8D" w14:textId="442908D7" w:rsidR="008942C2" w:rsidRDefault="008942C2">
      <w:pPr>
        <w:rPr>
          <w:color w:val="FF0000"/>
        </w:rPr>
      </w:pPr>
      <w:hyperlink r:id="rId14" w:history="1">
        <w:r w:rsidRPr="00867E76">
          <w:rPr>
            <w:rStyle w:val="Hyperlink"/>
          </w:rPr>
          <w:t>https://techcommunity.microsoft.com/t5/nonprofit-techies/let-s-explore-databases-in-azure/ba-p/4055460</w:t>
        </w:r>
      </w:hyperlink>
    </w:p>
    <w:p w14:paraId="7E89FE4C" w14:textId="462D770C" w:rsidR="008942C2" w:rsidRDefault="002720FB">
      <w:pPr>
        <w:rPr>
          <w:color w:val="FF0000"/>
        </w:rPr>
      </w:pPr>
      <w:hyperlink r:id="rId15" w:history="1">
        <w:r w:rsidRPr="00867E76">
          <w:rPr>
            <w:rStyle w:val="Hyperlink"/>
          </w:rPr>
          <w:t>https://www.linkedin.com/pulse/design-effective-sql-nosql-solutions-microsoft-azure-swapnil-mule/</w:t>
        </w:r>
      </w:hyperlink>
    </w:p>
    <w:p w14:paraId="66EFA6B9" w14:textId="1CBF6D41" w:rsidR="002720FB" w:rsidRDefault="007E72A5">
      <w:pPr>
        <w:rPr>
          <w:color w:val="FF0000"/>
        </w:rPr>
      </w:pPr>
      <w:hyperlink r:id="rId16" w:history="1">
        <w:r w:rsidRPr="007E72A5">
          <w:rPr>
            <w:rStyle w:val="Hyperlink"/>
            <w:color w:val="FF0000"/>
          </w:rPr>
          <w:t>https://ganganichamika.medium.com/deep-dive-into-nosql-database-types-80340598124</w:t>
        </w:r>
      </w:hyperlink>
    </w:p>
    <w:p w14:paraId="3DBE0062" w14:textId="299AC28F" w:rsidR="00CF4C97" w:rsidRPr="00CF4C97" w:rsidRDefault="00CF4C97">
      <w:pPr>
        <w:rPr>
          <w:color w:val="FF0000"/>
        </w:rPr>
      </w:pPr>
      <w:hyperlink r:id="rId17" w:history="1">
        <w:r w:rsidRPr="00CF4C97">
          <w:rPr>
            <w:rStyle w:val="Hyperlink"/>
            <w:color w:val="FF0000"/>
          </w:rPr>
          <w:t>https://www.mongodb.com/resources/basics/databases/nosql-explained</w:t>
        </w:r>
      </w:hyperlink>
    </w:p>
    <w:p w14:paraId="706D12A3" w14:textId="7C911B43" w:rsidR="00CF4C97" w:rsidRDefault="00E75970">
      <w:pPr>
        <w:rPr>
          <w:color w:val="FF0000"/>
        </w:rPr>
      </w:pPr>
      <w:hyperlink r:id="rId18" w:history="1">
        <w:r w:rsidRPr="00867E76">
          <w:rPr>
            <w:rStyle w:val="Hyperlink"/>
          </w:rPr>
          <w:t>https://www.youtube.com/watch?app=desktop&amp;v=IijBgEGibF4</w:t>
        </w:r>
      </w:hyperlink>
    </w:p>
    <w:p w14:paraId="2B3A05D8" w14:textId="007A8531" w:rsidR="00E75970" w:rsidRDefault="002B1439">
      <w:pPr>
        <w:rPr>
          <w:color w:val="FF0000"/>
        </w:rPr>
      </w:pPr>
      <w:hyperlink r:id="rId19" w:history="1">
        <w:r w:rsidRPr="00867E76">
          <w:rPr>
            <w:rStyle w:val="Hyperlink"/>
          </w:rPr>
          <w:t>https://itgala.xyz/difference-between-bacpac-and-dacpac/</w:t>
        </w:r>
      </w:hyperlink>
    </w:p>
    <w:p w14:paraId="21F3FA95" w14:textId="77777777" w:rsidR="002B1439" w:rsidRPr="007E72A5" w:rsidRDefault="002B1439">
      <w:pPr>
        <w:rPr>
          <w:color w:val="FF0000"/>
        </w:rPr>
      </w:pPr>
    </w:p>
    <w:p w14:paraId="41E85590" w14:textId="77777777" w:rsidR="007E72A5" w:rsidRDefault="007E72A5">
      <w:pPr>
        <w:rPr>
          <w:color w:val="FF0000"/>
        </w:rPr>
      </w:pPr>
    </w:p>
    <w:p w14:paraId="20043C67" w14:textId="6D8524DA" w:rsidR="00D22701" w:rsidRDefault="00DD11ED">
      <w:pPr>
        <w:rPr>
          <w:color w:val="FF0000"/>
        </w:rPr>
      </w:pPr>
      <w:r>
        <w:rPr>
          <w:color w:val="FF0000"/>
        </w:rPr>
        <w:t>Use Cases &amp; Problem Statements:</w:t>
      </w:r>
    </w:p>
    <w:p w14:paraId="64CB597A" w14:textId="77777777" w:rsidR="00DD11ED" w:rsidRDefault="00DD11ED">
      <w:pPr>
        <w:rPr>
          <w:color w:val="FF0000"/>
        </w:rPr>
      </w:pPr>
    </w:p>
    <w:p w14:paraId="40B50717" w14:textId="7C6ABF02" w:rsidR="00DD11ED" w:rsidRDefault="00DD11ED">
      <w:pPr>
        <w:rPr>
          <w:color w:val="FF0000"/>
        </w:rPr>
      </w:pPr>
      <w:hyperlink r:id="rId20" w:history="1">
        <w:r w:rsidRPr="00867E76">
          <w:rPr>
            <w:rStyle w:val="Hyperlink"/>
          </w:rPr>
          <w:t>https://techcommunity.microsoft.com/t5/azure-architecture/connect-read-only-sql-server-to-azure-sql-managed-insance/m-p/3772628</w:t>
        </w:r>
      </w:hyperlink>
    </w:p>
    <w:p w14:paraId="7CFEC2A9" w14:textId="27C22610" w:rsidR="00DD11ED" w:rsidRDefault="00DD11ED">
      <w:pPr>
        <w:rPr>
          <w:color w:val="FF0000"/>
        </w:rPr>
      </w:pPr>
      <w:hyperlink r:id="rId21" w:history="1">
        <w:r w:rsidRPr="00867E76">
          <w:rPr>
            <w:rStyle w:val="Hyperlink"/>
          </w:rPr>
          <w:t>https://techcommunity.microsoft.com/t5/healthcare-and-life-sciences/deploying-dapacs-to-azure-sql-via-azure-devops-pipelines/ba-p/4227385</w:t>
        </w:r>
      </w:hyperlink>
    </w:p>
    <w:p w14:paraId="5BFA0B8D" w14:textId="545F777F" w:rsidR="00DD11ED" w:rsidRDefault="00E00C8E">
      <w:pPr>
        <w:rPr>
          <w:color w:val="FF0000"/>
        </w:rPr>
      </w:pPr>
      <w:hyperlink r:id="rId22" w:history="1">
        <w:r w:rsidRPr="00867E76">
          <w:rPr>
            <w:rStyle w:val="Hyperlink"/>
          </w:rPr>
          <w:t>https://devblogs.microsoft.com/cesardelatorre/importingexporting-data-to-sql-azure-databases-using-bcp-and-sql-scripts/</w:t>
        </w:r>
      </w:hyperlink>
    </w:p>
    <w:p w14:paraId="789947A6" w14:textId="56A6A9BD" w:rsidR="00E00C8E" w:rsidRDefault="0010569A">
      <w:pPr>
        <w:rPr>
          <w:color w:val="FF0000"/>
        </w:rPr>
      </w:pPr>
      <w:hyperlink r:id="rId23" w:history="1">
        <w:r w:rsidRPr="00867E76">
          <w:rPr>
            <w:rStyle w:val="Hyperlink"/>
          </w:rPr>
          <w:t>https://4sysops.com/archives/dacpac-and-bacpac-in-sql-server/</w:t>
        </w:r>
      </w:hyperlink>
    </w:p>
    <w:p w14:paraId="18AA0003" w14:textId="77777777" w:rsidR="0010569A" w:rsidRDefault="0010569A">
      <w:pPr>
        <w:rPr>
          <w:color w:val="FF0000"/>
        </w:rPr>
      </w:pPr>
    </w:p>
    <w:p w14:paraId="6DE831A6" w14:textId="77777777" w:rsidR="00DD11ED" w:rsidRPr="00716ED5" w:rsidRDefault="00DD11ED">
      <w:pPr>
        <w:rPr>
          <w:color w:val="FF0000"/>
        </w:rPr>
      </w:pPr>
    </w:p>
    <w:p w14:paraId="785523F9" w14:textId="77777777" w:rsidR="00716ED5" w:rsidRDefault="00716ED5"/>
    <w:sectPr w:rsidR="00716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D5EBB"/>
    <w:multiLevelType w:val="multilevel"/>
    <w:tmpl w:val="DDD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B63FC"/>
    <w:multiLevelType w:val="multilevel"/>
    <w:tmpl w:val="0BB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898778">
    <w:abstractNumId w:val="1"/>
  </w:num>
  <w:num w:numId="2" w16cid:durableId="4436919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50400511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7975225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1195213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807231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665161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0336803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75377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32831595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540714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479610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86557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6897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FC"/>
    <w:rsid w:val="0010569A"/>
    <w:rsid w:val="00242B83"/>
    <w:rsid w:val="002720FB"/>
    <w:rsid w:val="002B1439"/>
    <w:rsid w:val="002C3BCB"/>
    <w:rsid w:val="003614BD"/>
    <w:rsid w:val="00407839"/>
    <w:rsid w:val="004B2AFC"/>
    <w:rsid w:val="00553985"/>
    <w:rsid w:val="005801B1"/>
    <w:rsid w:val="00716ED5"/>
    <w:rsid w:val="007E72A5"/>
    <w:rsid w:val="008942C2"/>
    <w:rsid w:val="00897FF9"/>
    <w:rsid w:val="0098502C"/>
    <w:rsid w:val="00985E3D"/>
    <w:rsid w:val="00A155AF"/>
    <w:rsid w:val="00BE6BD8"/>
    <w:rsid w:val="00C56B40"/>
    <w:rsid w:val="00CF4C97"/>
    <w:rsid w:val="00D22701"/>
    <w:rsid w:val="00DD11ED"/>
    <w:rsid w:val="00E00C8E"/>
    <w:rsid w:val="00E75970"/>
    <w:rsid w:val="00F5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41EA8"/>
  <w15:chartTrackingRefBased/>
  <w15:docId w15:val="{9D9ED07D-FF5E-46CB-BBEC-6DD2618B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FC"/>
    <w:rPr>
      <w:b/>
      <w:bCs/>
      <w:smallCaps/>
      <w:color w:val="2F5496" w:themeColor="accent1" w:themeShade="BF"/>
      <w:spacing w:val="5"/>
    </w:rPr>
  </w:style>
  <w:style w:type="character" w:customStyle="1" w:styleId="uv3um">
    <w:name w:val="uv3um"/>
    <w:basedOn w:val="DefaultParagraphFont"/>
    <w:rsid w:val="004B2AFC"/>
  </w:style>
  <w:style w:type="paragraph" w:customStyle="1" w:styleId="k3ksmc">
    <w:name w:val="k3ksmc"/>
    <w:basedOn w:val="Normal"/>
    <w:rsid w:val="004B2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2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580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02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9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431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50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88386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69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4807397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0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0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0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78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1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7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6503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758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85662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6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5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8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7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224800">
                              <w:marLeft w:val="-4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8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61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ian.com/blog/business-insights/five-ways-to-migrate-your-on-premises-sql-database-to-azure" TargetMode="External"/><Relationship Id="rId13" Type="http://schemas.openxmlformats.org/officeDocument/2006/relationships/hyperlink" Target="https://waverleysoftware.com/blog/how-to-choose-the-right-database/" TargetMode="External"/><Relationship Id="rId18" Type="http://schemas.openxmlformats.org/officeDocument/2006/relationships/hyperlink" Target="https://www.youtube.com/watch?app=desktop&amp;v=IijBgEGibF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echcommunity.microsoft.com/t5/healthcare-and-life-sciences/deploying-dapacs-to-azure-sql-via-azure-devops-pipelines/ba-p/4227385" TargetMode="External"/><Relationship Id="rId7" Type="http://schemas.openxmlformats.org/officeDocument/2006/relationships/hyperlink" Target="https://www.sqlshack.com/migrate-an-on-premises-sql-server-database-to-the-azure-sql-database/" TargetMode="External"/><Relationship Id="rId12" Type="http://schemas.openxmlformats.org/officeDocument/2006/relationships/hyperlink" Target="https://medium.com/towards-data-engineering/dockerize-your-databases-a-step-by-step-guide-to-mysql-containerization-8dc2deabeebd" TargetMode="External"/><Relationship Id="rId17" Type="http://schemas.openxmlformats.org/officeDocument/2006/relationships/hyperlink" Target="https://www.mongodb.com/resources/basics/databases/nosql-explaine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anganichamika.medium.com/deep-dive-into-nosql-database-types-80340598124" TargetMode="External"/><Relationship Id="rId20" Type="http://schemas.openxmlformats.org/officeDocument/2006/relationships/hyperlink" Target="https://techcommunity.microsoft.com/t5/azure-architecture/connect-read-only-sql-server-to-azure-sql-managed-insance/m-p/377262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opits.com/blog/sql-server-instances-migrating-to-azure-sql-databases-using-data-migration-assistant.html" TargetMode="External"/><Relationship Id="rId11" Type="http://schemas.openxmlformats.org/officeDocument/2006/relationships/hyperlink" Target="https://learn.microsoft.com/en-us/data-migration/sql-server/virtual-machines/database-migration-service?tabs=offline-with-extension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geopits.com/blog/7-ways-to-migrate-on-premise-sql-database-to-azure.html" TargetMode="External"/><Relationship Id="rId15" Type="http://schemas.openxmlformats.org/officeDocument/2006/relationships/hyperlink" Target="https://www.linkedin.com/pulse/design-effective-sql-nosql-solutions-microsoft-azure-swapnil-mule/" TargetMode="External"/><Relationship Id="rId23" Type="http://schemas.openxmlformats.org/officeDocument/2006/relationships/hyperlink" Target="https://4sysops.com/archives/dacpac-and-bacpac-in-sql-server/" TargetMode="External"/><Relationship Id="rId10" Type="http://schemas.openxmlformats.org/officeDocument/2006/relationships/hyperlink" Target="https://www.mssqltips.com/sqlservertip/7074/migrate-on-premises-sql-server-databases-to-azure-sql-database/" TargetMode="External"/><Relationship Id="rId19" Type="http://schemas.openxmlformats.org/officeDocument/2006/relationships/hyperlink" Target="https://itgala.xyz/difference-between-bacpac-and-dacpa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ian.com/blog/business-insights/migrating-sql-server-on-premise-to-azure-sql" TargetMode="External"/><Relationship Id="rId14" Type="http://schemas.openxmlformats.org/officeDocument/2006/relationships/hyperlink" Target="https://techcommunity.microsoft.com/t5/nonprofit-techies/let-s-explore-databases-in-azure/ba-p/4055460" TargetMode="External"/><Relationship Id="rId22" Type="http://schemas.openxmlformats.org/officeDocument/2006/relationships/hyperlink" Target="https://devblogs.microsoft.com/cesardelatorre/importingexporting-data-to-sql-azure-databases-using-bcp-and-sql-scrip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2145</TotalTime>
  <Pages>1</Pages>
  <Words>222</Words>
  <Characters>2942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39</cp:revision>
  <dcterms:created xsi:type="dcterms:W3CDTF">2024-10-18T14:45:00Z</dcterms:created>
  <dcterms:modified xsi:type="dcterms:W3CDTF">2024-10-20T02:30:00Z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e5f3b2c0-9a57-40e3-86b7-07a978fd50a0</vt:lpwstr>
  </property>
</Properties>
</file>