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BB433" w14:textId="23BFE4D4" w:rsidR="00C71CA1" w:rsidRPr="00EF4123" w:rsidRDefault="00EF4123" w:rsidP="00EF4123">
      <w:pPr>
        <w:jc w:val="center"/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Ollama</w:t>
      </w:r>
    </w:p>
    <w:p w14:paraId="20CA6697" w14:textId="77777777" w:rsidR="00EF4123" w:rsidRPr="00EF4123" w:rsidRDefault="00EF4123">
      <w:pPr>
        <w:rPr>
          <w:rFonts w:asciiTheme="majorBidi" w:hAnsiTheme="majorBidi" w:cstheme="majorBidi"/>
        </w:rPr>
      </w:pPr>
    </w:p>
    <w:p w14:paraId="7230215A" w14:textId="6AA72D97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Tev1 Model</w:t>
      </w:r>
    </w:p>
    <w:p w14:paraId="043895A0" w14:textId="77777777" w:rsidR="00EF4123" w:rsidRPr="00EF4123" w:rsidRDefault="00EF4123" w:rsidP="00EF4123">
      <w:pPr>
        <w:pStyle w:val="isselectedend"/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It can be used for tasks such as classification, intent detection, sentiment analysis, policy checking, and other decision-making workflows.</w:t>
      </w:r>
    </w:p>
    <w:p w14:paraId="09D0C0BE" w14:textId="77777777" w:rsidR="00EF4123" w:rsidRPr="00EF4123" w:rsidRDefault="00EF4123" w:rsidP="00EF4123">
      <w:pPr>
        <w:pStyle w:val="NormalWeb"/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 xml:space="preserve">Tev1 is available in different model sizes, including </w:t>
      </w:r>
      <w:r w:rsidRPr="00EF4123">
        <w:rPr>
          <w:rStyle w:val="Strong"/>
          <w:rFonts w:asciiTheme="majorBidi" w:hAnsiTheme="majorBidi" w:cstheme="majorBidi"/>
        </w:rPr>
        <w:t>0.8B and 4B</w:t>
      </w:r>
      <w:r w:rsidRPr="00EF4123">
        <w:rPr>
          <w:rFonts w:asciiTheme="majorBidi" w:hAnsiTheme="majorBidi" w:cstheme="majorBidi"/>
        </w:rPr>
        <w:t>, making it possible to run the model locally with relatively low hardware requirements.</w:t>
      </w:r>
    </w:p>
    <w:p w14:paraId="2E2FC2D4" w14:textId="769B83D4" w:rsidR="00EF4123" w:rsidRPr="00EF4123" w:rsidRDefault="00EF4123">
      <w:pPr>
        <w:rPr>
          <w:rFonts w:asciiTheme="majorBidi" w:hAnsiTheme="majorBidi" w:cstheme="majorBidi"/>
        </w:rPr>
      </w:pPr>
      <w:hyperlink r:id="rId5" w:history="1">
        <w:r w:rsidRPr="00EF4123">
          <w:rPr>
            <w:rStyle w:val="Hyperlink"/>
            <w:rFonts w:asciiTheme="majorBidi" w:hAnsiTheme="majorBidi" w:cstheme="majorBidi"/>
          </w:rPr>
          <w:t>https://ollama.com/library/tev1</w:t>
        </w:r>
      </w:hyperlink>
    </w:p>
    <w:p w14:paraId="4029263E" w14:textId="77777777" w:rsidR="00EF4123" w:rsidRPr="00EF4123" w:rsidRDefault="00EF4123">
      <w:pPr>
        <w:rPr>
          <w:rFonts w:asciiTheme="majorBidi" w:hAnsiTheme="majorBidi" w:cstheme="majorBidi"/>
        </w:rPr>
      </w:pPr>
    </w:p>
    <w:p w14:paraId="421F4C15" w14:textId="1E94BD1F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T</w:t>
      </w:r>
      <w:r w:rsidRPr="00EF4123">
        <w:rPr>
          <w:rFonts w:asciiTheme="majorBidi" w:hAnsiTheme="majorBidi" w:cstheme="majorBidi"/>
        </w:rPr>
        <w:t>ev1 Used For</w:t>
      </w:r>
    </w:p>
    <w:p w14:paraId="4AABA1DF" w14:textId="1579AB38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Customer email classification</w:t>
      </w:r>
    </w:p>
    <w:p w14:paraId="356DB33E" w14:textId="3A7EF899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Customer intent detection</w:t>
      </w:r>
    </w:p>
    <w:p w14:paraId="4C821316" w14:textId="08341923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Support ticket routing</w:t>
      </w:r>
    </w:p>
    <w:p w14:paraId="35230A5C" w14:textId="41050DEB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Sentiment classification</w:t>
      </w:r>
    </w:p>
    <w:p w14:paraId="1C513D52" w14:textId="60FA7543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Yes/No decisions</w:t>
      </w:r>
    </w:p>
    <w:p w14:paraId="73AA3AB8" w14:textId="3FDA7162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Policy compliance checking</w:t>
      </w:r>
    </w:p>
    <w:p w14:paraId="649B8D11" w14:textId="064AEAA6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Priority classification</w:t>
      </w:r>
    </w:p>
    <w:p w14:paraId="3E7FB87E" w14:textId="5BE55510" w:rsidR="00EF4123" w:rsidRPr="00EF4123" w:rsidRDefault="00EF4123" w:rsidP="00EF4123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Categorizing documents or messages</w:t>
      </w:r>
    </w:p>
    <w:p w14:paraId="074C553B" w14:textId="3825E65D" w:rsidR="00EF4123" w:rsidRPr="00EF4123" w:rsidRDefault="00EF4123" w:rsidP="00EF4123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Extracting structured decisions from text</w:t>
      </w:r>
    </w:p>
    <w:p w14:paraId="5ADA0A2E" w14:textId="77777777" w:rsidR="00EF4123" w:rsidRPr="00EF4123" w:rsidRDefault="00EF4123" w:rsidP="00EF4123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28740097" w14:textId="765FDD24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Major Advantages</w:t>
      </w:r>
    </w:p>
    <w:p w14:paraId="3135C826" w14:textId="77777777" w:rsidR="00EF4123" w:rsidRPr="00EF4123" w:rsidRDefault="00EF4123" w:rsidP="00EF4123">
      <w:pPr>
        <w:pStyle w:val="isselectedend"/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Small Model Size</w:t>
      </w:r>
      <w:r w:rsidRPr="00EF4123">
        <w:rPr>
          <w:rFonts w:asciiTheme="majorBidi" w:hAnsiTheme="majorBidi" w:cstheme="majorBidi"/>
        </w:rPr>
        <w:t xml:space="preserve"> : </w:t>
      </w:r>
      <w:r w:rsidRPr="00EF4123">
        <w:rPr>
          <w:rFonts w:asciiTheme="majorBidi" w:hAnsiTheme="majorBidi" w:cstheme="majorBidi"/>
        </w:rPr>
        <w:t>The 0.8B model is particularly useful for learning and experimentation because it requires significantly less storage and computing resources.</w:t>
      </w:r>
    </w:p>
    <w:p w14:paraId="48A1DD28" w14:textId="4A9D08E5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F</w:t>
      </w:r>
      <w:r w:rsidRPr="00EF4123">
        <w:rPr>
          <w:rFonts w:asciiTheme="majorBidi" w:hAnsiTheme="majorBidi" w:cstheme="majorBidi"/>
        </w:rPr>
        <w:t>ast Processing</w:t>
      </w:r>
      <w:r w:rsidRPr="00EF4123">
        <w:rPr>
          <w:rFonts w:asciiTheme="majorBidi" w:hAnsiTheme="majorBidi" w:cstheme="majorBidi"/>
        </w:rPr>
        <w:t xml:space="preserve"> : </w:t>
      </w:r>
    </w:p>
    <w:p w14:paraId="76223E75" w14:textId="3961C47D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 xml:space="preserve">Customer Message </w:t>
      </w:r>
      <w:r w:rsidRPr="00EF4123">
        <w:rPr>
          <w:rFonts w:asciiTheme="majorBidi" w:hAnsiTheme="majorBidi" w:cstheme="majorBidi"/>
        </w:rPr>
        <w:t>:</w:t>
      </w:r>
      <w:r w:rsidRPr="00EF4123">
        <w:rPr>
          <w:rFonts w:asciiTheme="majorBidi" w:hAnsiTheme="majorBidi" w:cstheme="majorBidi"/>
        </w:rPr>
        <w:t xml:space="preserve"> Tev1 </w:t>
      </w:r>
      <w:r w:rsidRPr="00EF4123">
        <w:rPr>
          <w:rFonts w:asciiTheme="majorBidi" w:hAnsiTheme="majorBidi" w:cstheme="majorBidi"/>
        </w:rPr>
        <w:sym w:font="Wingdings" w:char="F0E0"/>
      </w:r>
      <w:r w:rsidRPr="00EF4123">
        <w:rPr>
          <w:rFonts w:asciiTheme="majorBidi" w:hAnsiTheme="majorBidi" w:cstheme="majorBidi"/>
        </w:rPr>
        <w:t>Sales</w:t>
      </w:r>
      <w:r w:rsidRPr="00EF4123">
        <w:rPr>
          <w:rFonts w:asciiTheme="majorBidi" w:hAnsiTheme="majorBidi" w:cstheme="majorBidi"/>
        </w:rPr>
        <w:sym w:font="Wingdings" w:char="F0E0"/>
      </w:r>
      <w:r w:rsidRPr="00EF4123">
        <w:rPr>
          <w:rFonts w:asciiTheme="majorBidi" w:hAnsiTheme="majorBidi" w:cstheme="majorBidi"/>
        </w:rPr>
        <w:t xml:space="preserve"> Support </w:t>
      </w:r>
      <w:r w:rsidRPr="00EF4123">
        <w:rPr>
          <w:rFonts w:asciiTheme="majorBidi" w:hAnsiTheme="majorBidi" w:cstheme="majorBidi"/>
        </w:rPr>
        <w:sym w:font="Wingdings" w:char="F0E0"/>
      </w:r>
      <w:r w:rsidRPr="00EF4123">
        <w:rPr>
          <w:rFonts w:asciiTheme="majorBidi" w:hAnsiTheme="majorBidi" w:cstheme="majorBidi"/>
        </w:rPr>
        <w:t>Billing</w:t>
      </w:r>
    </w:p>
    <w:p w14:paraId="06E475E0" w14:textId="77777777" w:rsidR="00EF4123" w:rsidRPr="00EF4123" w:rsidRDefault="00EF4123" w:rsidP="00EF4123">
      <w:pPr>
        <w:rPr>
          <w:rFonts w:asciiTheme="majorBidi" w:hAnsiTheme="majorBidi" w:cstheme="majorBidi"/>
        </w:rPr>
      </w:pPr>
    </w:p>
    <w:p w14:paraId="24BE3C8C" w14:textId="77777777" w:rsidR="00EF4123" w:rsidRPr="00EF4123" w:rsidRDefault="00EF4123" w:rsidP="00EF412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Local AI</w:t>
      </w:r>
    </w:p>
    <w:p w14:paraId="312590BD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Tev1 can run locally through Ollama.</w:t>
      </w:r>
    </w:p>
    <w:p w14:paraId="092E8040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This can provide advantages such as:</w:t>
      </w:r>
    </w:p>
    <w:p w14:paraId="57FAC5B4" w14:textId="77777777" w:rsidR="00EF4123" w:rsidRPr="00EF4123" w:rsidRDefault="00EF4123" w:rsidP="00EF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Local processing</w:t>
      </w:r>
    </w:p>
    <w:p w14:paraId="4A7F7BE8" w14:textId="77777777" w:rsidR="00EF4123" w:rsidRPr="00EF4123" w:rsidRDefault="00EF4123" w:rsidP="00EF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Reduced dependency on cloud APIs</w:t>
      </w:r>
    </w:p>
    <w:p w14:paraId="17C1543E" w14:textId="77777777" w:rsidR="00EF4123" w:rsidRPr="00EF4123" w:rsidRDefault="00EF4123" w:rsidP="00EF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Potentially lower API costs</w:t>
      </w:r>
    </w:p>
    <w:p w14:paraId="6EC983A5" w14:textId="77777777" w:rsidR="00EF4123" w:rsidRPr="00EF4123" w:rsidRDefault="00EF4123" w:rsidP="00EF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lastRenderedPageBreak/>
        <w:t>Better control over data</w:t>
      </w:r>
    </w:p>
    <w:p w14:paraId="43CC48D4" w14:textId="77777777" w:rsidR="00EF4123" w:rsidRPr="00EF4123" w:rsidRDefault="00EF4123" w:rsidP="00EF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Useful environment for learning AI development</w:t>
      </w:r>
    </w:p>
    <w:p w14:paraId="36A17BB5" w14:textId="77777777" w:rsidR="00EF4123" w:rsidRPr="00EF4123" w:rsidRDefault="00EF4123" w:rsidP="00EF4123">
      <w:pPr>
        <w:rPr>
          <w:rFonts w:asciiTheme="majorBidi" w:hAnsiTheme="majorBidi" w:cstheme="majorBidi"/>
        </w:rPr>
      </w:pPr>
    </w:p>
    <w:p w14:paraId="5C65A212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Tev1 can be integrated with Python and FastAPI.</w:t>
      </w:r>
    </w:p>
    <w:p w14:paraId="42077EF4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For example:</w:t>
      </w:r>
    </w:p>
    <w:p w14:paraId="349E3E7E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Email</w:t>
      </w:r>
    </w:p>
    <w:p w14:paraId="35D0382C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 xml:space="preserve">  ↓</w:t>
      </w:r>
    </w:p>
    <w:p w14:paraId="1007C601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Python</w:t>
      </w:r>
    </w:p>
    <w:p w14:paraId="1543DBEC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 xml:space="preserve">  ↓</w:t>
      </w:r>
    </w:p>
    <w:p w14:paraId="6758B21E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FastAPI</w:t>
      </w:r>
    </w:p>
    <w:p w14:paraId="50B60A61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 xml:space="preserve">  ↓</w:t>
      </w:r>
    </w:p>
    <w:p w14:paraId="72B91123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Tev1</w:t>
      </w:r>
    </w:p>
    <w:p w14:paraId="40D36D1E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 xml:space="preserve">  ↓</w:t>
      </w:r>
    </w:p>
    <w:p w14:paraId="0A0DE60D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Classification</w:t>
      </w:r>
    </w:p>
    <w:p w14:paraId="523F4582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 xml:space="preserve">  ↓</w:t>
      </w:r>
    </w:p>
    <w:p w14:paraId="605A5C53" w14:textId="77777777" w:rsidR="00EF4123" w:rsidRPr="00EF4123" w:rsidRDefault="00EF4123" w:rsidP="00EF4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CRM / Ticketing System</w:t>
      </w:r>
    </w:p>
    <w:p w14:paraId="578D4639" w14:textId="77777777" w:rsidR="00EF4123" w:rsidRPr="00EF4123" w:rsidRDefault="00EF4123" w:rsidP="00EF4123">
      <w:pPr>
        <w:rPr>
          <w:rFonts w:asciiTheme="majorBidi" w:hAnsiTheme="majorBidi" w:cstheme="majorBidi"/>
        </w:rPr>
      </w:pPr>
    </w:p>
    <w:p w14:paraId="6EAC5DBE" w14:textId="77777777" w:rsidR="00EF4123" w:rsidRPr="00EF4123" w:rsidRDefault="00EF4123" w:rsidP="00EF4123">
      <w:pPr>
        <w:rPr>
          <w:rFonts w:asciiTheme="majorBidi" w:hAnsiTheme="majorBidi" w:cstheme="majorBidi"/>
        </w:rPr>
      </w:pPr>
    </w:p>
    <w:p w14:paraId="29E0FF68" w14:textId="23CD577E" w:rsidR="00EF4123" w:rsidRPr="00EF4123" w:rsidRDefault="00EF4123" w:rsidP="00EF4123">
      <w:pPr>
        <w:rPr>
          <w:rFonts w:asciiTheme="majorBidi" w:hAnsiTheme="majorBidi" w:cstheme="majorBidi"/>
        </w:rPr>
      </w:pPr>
      <w:r w:rsidRPr="00EF4123">
        <w:rPr>
          <w:rFonts w:asciiTheme="majorBidi" w:hAnsiTheme="majorBidi" w:cstheme="majorBidi"/>
        </w:rPr>
        <w:t>Major Disadvantages</w:t>
      </w:r>
    </w:p>
    <w:p w14:paraId="466374B0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It is not primarily designed for:</w:t>
      </w:r>
    </w:p>
    <w:p w14:paraId="70804CD7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Long conversations</w:t>
      </w:r>
    </w:p>
    <w:p w14:paraId="0510CA32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Complex coding</w:t>
      </w:r>
    </w:p>
    <w:p w14:paraId="70299DD4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Large content generation</w:t>
      </w:r>
    </w:p>
    <w:p w14:paraId="0798BAAA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Creative writing</w:t>
      </w:r>
    </w:p>
    <w:p w14:paraId="093DCDC6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Extensive reasoning</w:t>
      </w:r>
    </w:p>
    <w:p w14:paraId="230BD962" w14:textId="77777777" w:rsidR="00EF4123" w:rsidRPr="00EF4123" w:rsidRDefault="00EF4123" w:rsidP="00EF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Long document analysis</w:t>
      </w:r>
    </w:p>
    <w:p w14:paraId="737EDB5F" w14:textId="77777777" w:rsidR="00EF4123" w:rsidRPr="00EF4123" w:rsidRDefault="00EF4123" w:rsidP="00EF4123">
      <w:pPr>
        <w:rPr>
          <w:rFonts w:asciiTheme="majorBidi" w:hAnsiTheme="majorBidi" w:cstheme="majorBidi"/>
        </w:rPr>
      </w:pPr>
    </w:p>
    <w:p w14:paraId="45923674" w14:textId="77777777" w:rsidR="00EF4123" w:rsidRPr="00EF4123" w:rsidRDefault="00EF4123" w:rsidP="00EF412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Conclusion</w:t>
      </w:r>
    </w:p>
    <w:p w14:paraId="153FCB39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Tev1 is a specialized AI model focused on decision-making and classification rather than general-purpose conversation.</w:t>
      </w:r>
    </w:p>
    <w:p w14:paraId="4B63FD55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Its main advantages are its relatively small size, local execution through Ollama, fast classification capabilities, and suitability for automation.</w:t>
      </w:r>
    </w:p>
    <w:p w14:paraId="55FA857D" w14:textId="77777777" w:rsidR="00EF4123" w:rsidRPr="00EF4123" w:rsidRDefault="00EF4123" w:rsidP="00EF41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123">
        <w:rPr>
          <w:rFonts w:asciiTheme="majorBidi" w:eastAsia="Times New Roman" w:hAnsiTheme="majorBidi" w:cstheme="majorBidi"/>
          <w:kern w:val="0"/>
          <w14:ligatures w14:val="none"/>
        </w:rPr>
        <w:t>Its main disadvantages are its limited general-purpose capabilities, smaller model capacity, experimental nature, and the possibility of incorrect decisions.</w:t>
      </w:r>
    </w:p>
    <w:p w14:paraId="5BC48000" w14:textId="77777777" w:rsidR="00EF4123" w:rsidRDefault="00EF4123" w:rsidP="00EF4123">
      <w:pPr>
        <w:rPr>
          <w:rFonts w:asciiTheme="majorBidi" w:hAnsiTheme="majorBidi" w:cstheme="majorBidi"/>
        </w:rPr>
      </w:pPr>
    </w:p>
    <w:p w14:paraId="492E46DA" w14:textId="77777777" w:rsidR="007A2BE2" w:rsidRDefault="007A2BE2" w:rsidP="00EF4123">
      <w:pPr>
        <w:rPr>
          <w:rFonts w:asciiTheme="majorBidi" w:hAnsiTheme="majorBidi" w:cstheme="majorBidi"/>
        </w:rPr>
      </w:pPr>
    </w:p>
    <w:p w14:paraId="181E43FF" w14:textId="77777777" w:rsidR="007A2BE2" w:rsidRDefault="007A2BE2" w:rsidP="00EF4123">
      <w:pPr>
        <w:rPr>
          <w:rFonts w:asciiTheme="majorBidi" w:hAnsiTheme="majorBidi" w:cstheme="majorBidi"/>
        </w:rPr>
      </w:pPr>
    </w:p>
    <w:p w14:paraId="1B47B8C0" w14:textId="77777777" w:rsidR="0020479E" w:rsidRDefault="0020479E" w:rsidP="00EF4123">
      <w:pPr>
        <w:rPr>
          <w:rFonts w:asciiTheme="majorBidi" w:hAnsiTheme="majorBidi" w:cstheme="majorBidi"/>
        </w:rPr>
      </w:pPr>
    </w:p>
    <w:p w14:paraId="4B3AA217" w14:textId="48398A1F" w:rsidR="0020479E" w:rsidRDefault="0020479E" w:rsidP="00EF4123">
      <w:r>
        <w:t>Claude Sonnet 5.5</w:t>
      </w:r>
    </w:p>
    <w:p w14:paraId="0499530B" w14:textId="2758AE33" w:rsidR="00182A15" w:rsidRDefault="00182A15" w:rsidP="00182A15">
      <w:r>
        <w:t>Claude Sonnet 5.5 is a new AI model made by Anthropic, the company behind Claude. It was released on September 28, 2026, and it replaces the older Sonnet 5.</w:t>
      </w:r>
    </w:p>
    <w:p w14:paraId="5F38235D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 gives answers about 30% quicker than the older version.</w:t>
      </w:r>
    </w:p>
    <w:p w14:paraId="07B190AA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Cheaper: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 usually costs less to get the same job done, because it uses fewer words (tokens) to finish tasks.</w:t>
      </w:r>
    </w:p>
    <w:p w14:paraId="4207701F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price as before: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The price per use did not go up.</w:t>
      </w:r>
    </w:p>
    <w:p w14:paraId="32652F1A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at daily work: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Great for writing documents, making slides and spreadsheets, and fixing simple problems.</w:t>
      </w:r>
    </w:p>
    <w:p w14:paraId="6ECCCA1D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Writes clearly: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Its answers are easier to read and understand.</w:t>
      </w:r>
    </w:p>
    <w:p w14:paraId="4172BA4A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Reads a lot at once: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 can handle very long documents in one go.</w:t>
      </w:r>
    </w:p>
    <w:p w14:paraId="6961772E" w14:textId="77777777" w:rsidR="00182A15" w:rsidRPr="00182A15" w:rsidRDefault="00182A15" w:rsidP="0018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Safer: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It's harder to trick into doing something wrong.</w:t>
      </w:r>
    </w:p>
    <w:p w14:paraId="4D9323DA" w14:textId="77777777" w:rsidR="00182A15" w:rsidRDefault="00182A15" w:rsidP="00EF4123">
      <w:pPr>
        <w:rPr>
          <w:rFonts w:asciiTheme="majorBidi" w:hAnsiTheme="majorBidi" w:cstheme="majorBidi"/>
        </w:rPr>
      </w:pPr>
    </w:p>
    <w:p w14:paraId="2A4917FB" w14:textId="60606C55" w:rsidR="00182A15" w:rsidRDefault="00182A15" w:rsidP="00EF412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Dis-Advantage</w:t>
      </w:r>
    </w:p>
    <w:p w14:paraId="3E6CEED1" w14:textId="77777777" w:rsidR="00182A15" w:rsidRPr="00182A15" w:rsidRDefault="00182A15" w:rsidP="0018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the smartest: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For very difficult or tricky problems, the bigger model (Opus 5.5) is better.</w:t>
      </w:r>
    </w:p>
    <w:p w14:paraId="7412AEFD" w14:textId="77777777" w:rsidR="00182A15" w:rsidRPr="00182A15" w:rsidRDefault="00182A15" w:rsidP="0018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 clear tasks: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 works best when you know exactly what you want.</w:t>
      </w:r>
    </w:p>
    <w:p w14:paraId="0BD01E05" w14:textId="77777777" w:rsidR="00182A15" w:rsidRPr="00182A15" w:rsidRDefault="00182A15" w:rsidP="0018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not fully proven yet: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The "faster and cheaper" numbers mostly come from Anthropic itself.</w:t>
      </w:r>
    </w:p>
    <w:p w14:paraId="4A1C4DE7" w14:textId="77777777" w:rsidR="00182A15" w:rsidRPr="00182A15" w:rsidRDefault="00182A15" w:rsidP="0018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Sometimes says no: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It may refuse more often on certain sensitive topics.</w:t>
      </w:r>
    </w:p>
    <w:p w14:paraId="32F722AD" w14:textId="7DD5A95E" w:rsidR="00182A15" w:rsidRPr="00182A15" w:rsidRDefault="00182A15" w:rsidP="0018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hassle for tech teams:</w:t>
      </w:r>
      <w:r w:rsidRPr="00182A15">
        <w:rPr>
          <w:rFonts w:ascii="Times New Roman" w:eastAsia="Times New Roman" w:hAnsi="Times New Roman" w:cs="Times New Roman"/>
          <w:kern w:val="0"/>
          <w14:ligatures w14:val="none"/>
        </w:rPr>
        <w:t xml:space="preserve"> Developers may need to make a few changes to switch to it.</w:t>
      </w:r>
    </w:p>
    <w:p w14:paraId="3F07684B" w14:textId="77777777" w:rsidR="00182A15" w:rsidRDefault="00182A15" w:rsidP="00182A15">
      <w:pPr>
        <w:pStyle w:val="NormalWeb"/>
      </w:pPr>
      <w:r>
        <w:rPr>
          <w:rStyle w:val="Strong"/>
        </w:rPr>
        <w:t>Conclusion</w:t>
      </w:r>
    </w:p>
    <w:p w14:paraId="1A38C8C2" w14:textId="77777777" w:rsidR="00182A15" w:rsidRDefault="00182A15" w:rsidP="00182A15">
      <w:pPr>
        <w:pStyle w:val="NormalWeb"/>
      </w:pPr>
      <w:r>
        <w:t>Sonnet 5.5 is a fast, affordable, and reliable helper for everyday work. For really hard thinking or complex decisions, the bigger Opus model is the better choice.</w:t>
      </w:r>
    </w:p>
    <w:p w14:paraId="7CA26071" w14:textId="77777777" w:rsidR="00182A15" w:rsidRDefault="00182A15" w:rsidP="00EF4123">
      <w:pPr>
        <w:rPr>
          <w:rFonts w:asciiTheme="majorBidi" w:hAnsiTheme="majorBidi" w:cstheme="majorBidi"/>
        </w:rPr>
      </w:pPr>
    </w:p>
    <w:p w14:paraId="1C8DA87E" w14:textId="77777777" w:rsidR="00182A15" w:rsidRDefault="00182A15" w:rsidP="00EF4123">
      <w:pPr>
        <w:rPr>
          <w:rFonts w:asciiTheme="majorBidi" w:hAnsiTheme="majorBidi" w:cstheme="majorBidi"/>
        </w:rPr>
      </w:pPr>
    </w:p>
    <w:p w14:paraId="02581F1A" w14:textId="77777777" w:rsidR="00182A15" w:rsidRDefault="00182A15" w:rsidP="00EF4123">
      <w:pPr>
        <w:rPr>
          <w:rFonts w:asciiTheme="majorBidi" w:hAnsiTheme="majorBidi" w:cstheme="majorBidi"/>
        </w:rPr>
      </w:pPr>
    </w:p>
    <w:p w14:paraId="144FB950" w14:textId="77777777" w:rsidR="0020479E" w:rsidRDefault="0020479E" w:rsidP="00EF4123">
      <w:pPr>
        <w:rPr>
          <w:rFonts w:asciiTheme="majorBidi" w:hAnsiTheme="majorBidi" w:cstheme="majorBidi"/>
        </w:rPr>
      </w:pPr>
    </w:p>
    <w:p w14:paraId="73B701AC" w14:textId="77777777" w:rsidR="0020479E" w:rsidRDefault="0020479E" w:rsidP="00EF4123">
      <w:pPr>
        <w:rPr>
          <w:rFonts w:asciiTheme="majorBidi" w:hAnsiTheme="majorBidi" w:cstheme="majorBidi"/>
        </w:rPr>
      </w:pPr>
    </w:p>
    <w:p w14:paraId="6BB82F04" w14:textId="77777777" w:rsidR="0020479E" w:rsidRDefault="0020479E" w:rsidP="00EF4123">
      <w:pPr>
        <w:rPr>
          <w:rFonts w:asciiTheme="majorBidi" w:hAnsiTheme="majorBidi" w:cstheme="majorBidi"/>
        </w:rPr>
      </w:pPr>
    </w:p>
    <w:p w14:paraId="127E61D2" w14:textId="77777777" w:rsidR="0020479E" w:rsidRDefault="0020479E" w:rsidP="00EF4123">
      <w:pPr>
        <w:rPr>
          <w:rFonts w:asciiTheme="majorBidi" w:hAnsiTheme="majorBidi" w:cstheme="majorBidi"/>
        </w:rPr>
      </w:pPr>
    </w:p>
    <w:p w14:paraId="39D69FBB" w14:textId="77777777" w:rsidR="0020479E" w:rsidRDefault="0020479E" w:rsidP="00EF4123">
      <w:pPr>
        <w:rPr>
          <w:rFonts w:asciiTheme="majorBidi" w:hAnsiTheme="majorBidi" w:cstheme="majorBidi"/>
        </w:rPr>
      </w:pPr>
    </w:p>
    <w:p w14:paraId="062ECCAF" w14:textId="77777777" w:rsidR="0020479E" w:rsidRDefault="0020479E" w:rsidP="00EF4123">
      <w:pPr>
        <w:rPr>
          <w:rFonts w:asciiTheme="majorBidi" w:hAnsiTheme="majorBidi" w:cstheme="majorBidi"/>
        </w:rPr>
      </w:pPr>
    </w:p>
    <w:p w14:paraId="4F1B6BFE" w14:textId="77777777" w:rsidR="007A2BE2" w:rsidRDefault="007A2BE2" w:rsidP="00EF4123">
      <w:pPr>
        <w:rPr>
          <w:rFonts w:asciiTheme="majorBidi" w:hAnsiTheme="majorBidi" w:cstheme="majorBidi"/>
        </w:rPr>
      </w:pPr>
    </w:p>
    <w:p w14:paraId="3CE4403F" w14:textId="77777777" w:rsidR="007A2BE2" w:rsidRPr="007A2BE2" w:rsidRDefault="007A2BE2" w:rsidP="007A2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B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Hugging Face Model</w:t>
      </w:r>
    </w:p>
    <w:p w14:paraId="1B81919F" w14:textId="77777777" w:rsidR="007A2BE2" w:rsidRPr="007A2BE2" w:rsidRDefault="007A2BE2" w:rsidP="007A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BE2">
        <w:rPr>
          <w:rFonts w:ascii="Times New Roman" w:eastAsia="Times New Roman" w:hAnsi="Times New Roman" w:cs="Times New Roman"/>
          <w:kern w:val="0"/>
          <w14:ligatures w14:val="none"/>
        </w:rPr>
        <w:t xml:space="preserve">Hugging Face is a popular platform that provides </w:t>
      </w:r>
      <w:r w:rsidRPr="007A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pre-trained AI and machine learning models</w:t>
      </w:r>
      <w:r w:rsidRPr="007A2BE2">
        <w:rPr>
          <w:rFonts w:ascii="Times New Roman" w:eastAsia="Times New Roman" w:hAnsi="Times New Roman" w:cs="Times New Roman"/>
          <w:kern w:val="0"/>
          <w14:ligatures w14:val="none"/>
        </w:rPr>
        <w:t xml:space="preserve">. In this exercise, we used Python and VS Code to run a small Hugging Face model locally. The </w:t>
      </w:r>
      <w:r w:rsidRPr="007A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DistilBERT</w:t>
      </w:r>
      <w:r w:rsidRPr="007A2BE2">
        <w:rPr>
          <w:rFonts w:ascii="Times New Roman" w:eastAsia="Times New Roman" w:hAnsi="Times New Roman" w:cs="Times New Roman"/>
          <w:kern w:val="0"/>
          <w14:ligatures w14:val="none"/>
        </w:rPr>
        <w:t xml:space="preserve"> model was used for </w:t>
      </w:r>
      <w:r w:rsidRPr="007A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 analysis</w:t>
      </w:r>
      <w:r w:rsidRPr="007A2BE2">
        <w:rPr>
          <w:rFonts w:ascii="Times New Roman" w:eastAsia="Times New Roman" w:hAnsi="Times New Roman" w:cs="Times New Roman"/>
          <w:kern w:val="0"/>
          <w14:ligatures w14:val="none"/>
        </w:rPr>
        <w:t xml:space="preserve">, where the model analyzes a sentence and predicts whether the sentiment is </w:t>
      </w:r>
      <w:r w:rsidRPr="007A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or Negative</w:t>
      </w:r>
      <w:r w:rsidRPr="007A2BE2">
        <w:rPr>
          <w:rFonts w:ascii="Times New Roman" w:eastAsia="Times New Roman" w:hAnsi="Times New Roman" w:cs="Times New Roman"/>
          <w:kern w:val="0"/>
          <w14:ligatures w14:val="none"/>
        </w:rPr>
        <w:t>, along with a confidence score. This exercise helps understand the basic process of using pre-trained AI models in Python.</w:t>
      </w:r>
    </w:p>
    <w:p w14:paraId="5DA992A5" w14:textId="3CEEF365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Open the </w:t>
      </w:r>
      <w:r w:rsidRPr="00076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Day5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project in VS Code. </w:t>
      </w:r>
    </w:p>
    <w:p w14:paraId="4D6BA63F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Create and activate the </w:t>
      </w:r>
      <w:r w:rsidRPr="000764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.venv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virtual environment. </w:t>
      </w:r>
    </w:p>
    <w:p w14:paraId="35D5A4B7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076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transformers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76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using pip. </w:t>
      </w:r>
    </w:p>
    <w:p w14:paraId="601CD48C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Create a Python file called </w:t>
      </w:r>
      <w:r w:rsidRPr="000764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download_model.py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12F76B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Select the model </w:t>
      </w:r>
      <w:r w:rsidRPr="000764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distilbert-base-uncased-finetuned-sst-2-english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BAAA7AC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model and tokenizer using Hugging Face Transformers. </w:t>
      </w:r>
    </w:p>
    <w:p w14:paraId="0CEF6F98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Save the downloaded model inside the </w:t>
      </w:r>
      <w:r w:rsidRPr="000764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my_model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folder. </w:t>
      </w:r>
    </w:p>
    <w:p w14:paraId="5898C24E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76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and load the model from </w:t>
      </w:r>
      <w:r w:rsidRPr="00076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./my_model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7630AFE" w14:textId="77777777" w:rsidR="0007648D" w:rsidRP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Enter an English sentence and run the Python program. </w:t>
      </w:r>
    </w:p>
    <w:p w14:paraId="2DA99841" w14:textId="77777777" w:rsidR="0007648D" w:rsidRDefault="0007648D" w:rsidP="0007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Get the </w:t>
      </w:r>
      <w:r w:rsidRPr="00076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POSITIVE/NEGATIVE sentiment and confidence score</w:t>
      </w:r>
      <w:r w:rsidRPr="0007648D">
        <w:rPr>
          <w:rFonts w:ascii="Times New Roman" w:eastAsia="Times New Roman" w:hAnsi="Times New Roman" w:cs="Times New Roman"/>
          <w:kern w:val="0"/>
          <w14:ligatures w14:val="none"/>
        </w:rPr>
        <w:t xml:space="preserve"> as the output. </w:t>
      </w:r>
    </w:p>
    <w:p w14:paraId="33392B36" w14:textId="77777777" w:rsidR="0007648D" w:rsidRPr="0007648D" w:rsidRDefault="0007648D" w:rsidP="0007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46F1A" w14:textId="4002AD93" w:rsidR="008D4E92" w:rsidRDefault="0007648D" w:rsidP="0007648D">
      <w:pPr>
        <w:spacing w:after="0" w:line="240" w:lineRule="auto"/>
        <w:rPr>
          <w:rFonts w:asciiTheme="majorBidi" w:hAnsiTheme="majorBidi" w:cstheme="majorBidi"/>
        </w:rPr>
      </w:pPr>
      <w:hyperlink r:id="rId6" w:history="1">
        <w:r w:rsidRPr="00AC54A9">
          <w:rPr>
            <w:rStyle w:val="Hyperlink"/>
            <w:rFonts w:asciiTheme="majorBidi" w:hAnsiTheme="majorBidi" w:cstheme="majorBidi"/>
          </w:rPr>
          <w:t>https://huggingface.co/distilbert/distilbert-base-uncased-finetuned-sst-2-english</w:t>
        </w:r>
      </w:hyperlink>
    </w:p>
    <w:p w14:paraId="104F7C9A" w14:textId="77777777" w:rsidR="0007648D" w:rsidRDefault="0007648D" w:rsidP="0007648D">
      <w:pPr>
        <w:spacing w:after="0" w:line="240" w:lineRule="auto"/>
        <w:rPr>
          <w:rFonts w:asciiTheme="majorBidi" w:hAnsiTheme="majorBidi" w:cstheme="majorBidi"/>
        </w:rPr>
      </w:pPr>
    </w:p>
    <w:p w14:paraId="4D0E85F3" w14:textId="653C9C47" w:rsidR="00EF4123" w:rsidRDefault="007A2BE2" w:rsidP="00EF4123">
      <w:pPr>
        <w:rPr>
          <w:rFonts w:asciiTheme="majorBidi" w:hAnsiTheme="majorBidi" w:cstheme="majorBidi"/>
        </w:rPr>
      </w:pPr>
      <w:r w:rsidRPr="007A2BE2">
        <w:rPr>
          <w:rFonts w:asciiTheme="majorBidi" w:hAnsiTheme="majorBidi" w:cstheme="majorBidi"/>
        </w:rPr>
        <w:lastRenderedPageBreak/>
        <w:drawing>
          <wp:inline distT="0" distB="0" distL="0" distR="0" wp14:anchorId="61442D27" wp14:editId="30EEA075">
            <wp:extent cx="5943600" cy="4169410"/>
            <wp:effectExtent l="0" t="0" r="0" b="0"/>
            <wp:docPr id="19852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5BBD" w14:textId="77777777" w:rsidR="0007648D" w:rsidRDefault="0007648D" w:rsidP="00EF4123">
      <w:pPr>
        <w:rPr>
          <w:rFonts w:asciiTheme="majorBidi" w:hAnsiTheme="majorBidi" w:cstheme="majorBidi"/>
        </w:rPr>
      </w:pPr>
    </w:p>
    <w:p w14:paraId="71E23950" w14:textId="77777777" w:rsidR="0007648D" w:rsidRDefault="0007648D" w:rsidP="00EF4123">
      <w:pPr>
        <w:rPr>
          <w:rFonts w:asciiTheme="majorBidi" w:hAnsiTheme="majorBidi" w:cstheme="majorBidi"/>
        </w:rPr>
      </w:pPr>
    </w:p>
    <w:p w14:paraId="1D78575F" w14:textId="73D7E197" w:rsidR="0007648D" w:rsidRDefault="0020479E" w:rsidP="0020479E">
      <w:r>
        <w:t>Ollama – Qwen2.5 0.5B Installation</w:t>
      </w:r>
      <w:r>
        <w:t xml:space="preserve"> </w:t>
      </w:r>
    </w:p>
    <w:p w14:paraId="0BCFB004" w14:textId="13233F81" w:rsidR="0020479E" w:rsidRDefault="0020479E" w:rsidP="0020479E">
      <w:pPr>
        <w:pStyle w:val="ListParagraph"/>
        <w:numPr>
          <w:ilvl w:val="0"/>
          <w:numId w:val="9"/>
        </w:numPr>
      </w:pPr>
      <w:r>
        <w:rPr>
          <w:rStyle w:val="Strong"/>
        </w:rPr>
        <w:t>Qwen2.5 0.5B</w:t>
      </w:r>
      <w:r>
        <w:t xml:space="preserve"> is a lightweight Large Language Model (LLM) developed by Alibaba Cloud’s Qwen team. </w:t>
      </w:r>
    </w:p>
    <w:p w14:paraId="39A04E8A" w14:textId="388DA813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It can run </w:t>
      </w:r>
      <w:r>
        <w:rPr>
          <w:rStyle w:val="Strong"/>
        </w:rPr>
        <w:t>locally on your laptop</w:t>
      </w:r>
      <w:r>
        <w:t xml:space="preserve"> using Ollama without requiring cloud-based AI services. </w:t>
      </w:r>
    </w:p>
    <w:p w14:paraId="55F1C9BD" w14:textId="44B59917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The model size is approximately </w:t>
      </w:r>
      <w:r>
        <w:rPr>
          <w:rStyle w:val="Strong"/>
        </w:rPr>
        <w:t>398 MB</w:t>
      </w:r>
      <w:r>
        <w:t xml:space="preserve">, making it suitable for systems with limited RAM and storage. </w:t>
      </w:r>
    </w:p>
    <w:p w14:paraId="37D54E0C" w14:textId="4835C45F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It can perform basic tasks such as </w:t>
      </w:r>
      <w:r>
        <w:rPr>
          <w:rStyle w:val="Strong"/>
        </w:rPr>
        <w:t>question answering, text generation, and simple reasoning</w:t>
      </w:r>
      <w:r>
        <w:t xml:space="preserve">. </w:t>
      </w:r>
    </w:p>
    <w:p w14:paraId="0D1FFBE7" w14:textId="17C2ABCE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It is useful for </w:t>
      </w:r>
      <w:r>
        <w:rPr>
          <w:rStyle w:val="Strong"/>
        </w:rPr>
        <w:t>learning Generative AI and understanding how local LLMs work</w:t>
      </w:r>
      <w:r>
        <w:t xml:space="preserve">. </w:t>
      </w:r>
    </w:p>
    <w:p w14:paraId="1F0F82B8" w14:textId="2CF42E19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Ollama provides an easy way to </w:t>
      </w:r>
      <w:r>
        <w:rPr>
          <w:rStyle w:val="Strong"/>
        </w:rPr>
        <w:t>download, manage, and run the model locally</w:t>
      </w:r>
      <w:r>
        <w:t xml:space="preserve">. </w:t>
      </w:r>
    </w:p>
    <w:p w14:paraId="3116905B" w14:textId="79CE95F7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The official model is available in the </w:t>
      </w:r>
      <w:r>
        <w:rPr>
          <w:rStyle w:val="Strong"/>
        </w:rPr>
        <w:t>Ollama Model Library</w:t>
      </w:r>
      <w:r>
        <w:t xml:space="preserve">. </w:t>
      </w:r>
    </w:p>
    <w:p w14:paraId="49ACBFC9" w14:textId="61726BC0" w:rsidR="0020479E" w:rsidRDefault="0020479E" w:rsidP="0020479E">
      <w:pPr>
        <w:pStyle w:val="ListParagraph"/>
        <w:numPr>
          <w:ilvl w:val="0"/>
          <w:numId w:val="9"/>
        </w:numPr>
      </w:pPr>
      <w:r>
        <w:rPr>
          <w:rStyle w:val="Strong"/>
        </w:rPr>
        <w:t>Official model page:</w:t>
      </w:r>
      <w:r>
        <w:t xml:space="preserve"> </w:t>
      </w:r>
      <w:hyperlink r:id="rId8" w:tgtFrame="_blank" w:history="1">
        <w:r>
          <w:rPr>
            <w:rStyle w:val="Hyperlink"/>
          </w:rPr>
          <w:t>Qwen2.5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on Ollama</w:t>
        </w:r>
      </w:hyperlink>
      <w:r>
        <w:t xml:space="preserve"> </w:t>
      </w:r>
    </w:p>
    <w:p w14:paraId="03465BDD" w14:textId="7B76C917" w:rsidR="0020479E" w:rsidRDefault="0020479E" w:rsidP="0020479E">
      <w:pPr>
        <w:pStyle w:val="ListParagraph"/>
        <w:numPr>
          <w:ilvl w:val="0"/>
          <w:numId w:val="9"/>
        </w:numPr>
      </w:pPr>
      <w:r>
        <w:t xml:space="preserve">After downloading, the model can be accessed directly through the </w:t>
      </w:r>
      <w:r>
        <w:rPr>
          <w:rStyle w:val="Strong"/>
        </w:rPr>
        <w:t>Ollama application and terminal</w:t>
      </w:r>
      <w:r>
        <w:t xml:space="preserve">. </w:t>
      </w:r>
    </w:p>
    <w:p w14:paraId="14C9255F" w14:textId="0C295E90" w:rsidR="0020479E" w:rsidRDefault="0020479E" w:rsidP="0020479E">
      <w:pPr>
        <w:pStyle w:val="ListParagraph"/>
        <w:numPr>
          <w:ilvl w:val="0"/>
          <w:numId w:val="9"/>
        </w:numPr>
      </w:pPr>
      <w:r>
        <w:rPr>
          <w:rStyle w:val="Strong"/>
        </w:rPr>
        <w:lastRenderedPageBreak/>
        <w:t>Recommended for beginners:</w:t>
      </w:r>
      <w:r>
        <w:t xml:space="preserve"> It provides a simple, low-resource starting point for experimenting with local AI models.</w:t>
      </w:r>
    </w:p>
    <w:p w14:paraId="64DC373B" w14:textId="77777777" w:rsidR="0020479E" w:rsidRDefault="0020479E" w:rsidP="00EF4123">
      <w:pPr>
        <w:rPr>
          <w:rFonts w:asciiTheme="majorBidi" w:hAnsiTheme="majorBidi" w:cstheme="majorBidi"/>
        </w:rPr>
      </w:pPr>
    </w:p>
    <w:p w14:paraId="2A04E4D5" w14:textId="2A095E10" w:rsidR="0020479E" w:rsidRDefault="0020479E" w:rsidP="00EF4123">
      <w:pPr>
        <w:rPr>
          <w:rFonts w:asciiTheme="majorBidi" w:hAnsiTheme="majorBidi" w:cstheme="majorBidi"/>
        </w:rPr>
      </w:pPr>
      <w:r w:rsidRPr="0020479E">
        <w:rPr>
          <w:rFonts w:asciiTheme="majorBidi" w:hAnsiTheme="majorBidi" w:cstheme="majorBidi"/>
        </w:rPr>
        <w:t>https://ollama.com/library/qwen2.5</w:t>
      </w:r>
    </w:p>
    <w:p w14:paraId="58DC35B1" w14:textId="77777777" w:rsidR="0007648D" w:rsidRDefault="0007648D" w:rsidP="00EF4123">
      <w:pPr>
        <w:rPr>
          <w:rFonts w:asciiTheme="majorBidi" w:hAnsiTheme="majorBidi" w:cstheme="majorBidi"/>
        </w:rPr>
      </w:pPr>
    </w:p>
    <w:p w14:paraId="3627B6E9" w14:textId="3F118145" w:rsidR="0007648D" w:rsidRPr="00EF4123" w:rsidRDefault="0007648D" w:rsidP="00EF4123">
      <w:pPr>
        <w:rPr>
          <w:rFonts w:asciiTheme="majorBidi" w:hAnsiTheme="majorBidi" w:cstheme="majorBidi"/>
        </w:rPr>
      </w:pPr>
      <w:r w:rsidRPr="0007648D">
        <w:rPr>
          <w:rFonts w:asciiTheme="majorBidi" w:hAnsiTheme="majorBidi" w:cstheme="majorBidi"/>
        </w:rPr>
        <w:drawing>
          <wp:inline distT="0" distB="0" distL="0" distR="0" wp14:anchorId="1D9916F9" wp14:editId="33140707">
            <wp:extent cx="3786394" cy="3681730"/>
            <wp:effectExtent l="0" t="0" r="0" b="1270"/>
            <wp:docPr id="15490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6759" name=""/>
                    <pic:cNvPicPr/>
                  </pic:nvPicPr>
                  <pic:blipFill rotWithShape="1">
                    <a:blip r:embed="rId9"/>
                    <a:srcRect l="2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94" cy="369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648D" w:rsidRPr="00EF4123" w:rsidSect="00182A15">
      <w:pgSz w:w="12240" w:h="15840"/>
      <w:pgMar w:top="8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189E"/>
    <w:multiLevelType w:val="multilevel"/>
    <w:tmpl w:val="1BC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7956"/>
    <w:multiLevelType w:val="hybridMultilevel"/>
    <w:tmpl w:val="F3800056"/>
    <w:lvl w:ilvl="0" w:tplc="737E1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7008"/>
    <w:multiLevelType w:val="multilevel"/>
    <w:tmpl w:val="EFA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A4B4C"/>
    <w:multiLevelType w:val="hybridMultilevel"/>
    <w:tmpl w:val="BCDE1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561CD"/>
    <w:multiLevelType w:val="multilevel"/>
    <w:tmpl w:val="963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30A57"/>
    <w:multiLevelType w:val="hybridMultilevel"/>
    <w:tmpl w:val="8014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126CB"/>
    <w:multiLevelType w:val="hybridMultilevel"/>
    <w:tmpl w:val="B2EA5E3E"/>
    <w:lvl w:ilvl="0" w:tplc="737E1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678BF"/>
    <w:multiLevelType w:val="hybridMultilevel"/>
    <w:tmpl w:val="0392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15E8A"/>
    <w:multiLevelType w:val="multilevel"/>
    <w:tmpl w:val="5112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70FCF"/>
    <w:multiLevelType w:val="multilevel"/>
    <w:tmpl w:val="1D720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20C31"/>
    <w:multiLevelType w:val="multilevel"/>
    <w:tmpl w:val="E40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18951">
    <w:abstractNumId w:val="2"/>
  </w:num>
  <w:num w:numId="2" w16cid:durableId="1043288192">
    <w:abstractNumId w:val="4"/>
  </w:num>
  <w:num w:numId="3" w16cid:durableId="1932009085">
    <w:abstractNumId w:val="3"/>
  </w:num>
  <w:num w:numId="4" w16cid:durableId="172501662">
    <w:abstractNumId w:val="1"/>
  </w:num>
  <w:num w:numId="5" w16cid:durableId="41249120">
    <w:abstractNumId w:val="6"/>
  </w:num>
  <w:num w:numId="6" w16cid:durableId="1871608941">
    <w:abstractNumId w:val="5"/>
  </w:num>
  <w:num w:numId="7" w16cid:durableId="1122577091">
    <w:abstractNumId w:val="8"/>
  </w:num>
  <w:num w:numId="8" w16cid:durableId="405222235">
    <w:abstractNumId w:val="7"/>
  </w:num>
  <w:num w:numId="9" w16cid:durableId="587226628">
    <w:abstractNumId w:val="9"/>
  </w:num>
  <w:num w:numId="10" w16cid:durableId="1504903619">
    <w:abstractNumId w:val="0"/>
  </w:num>
  <w:num w:numId="11" w16cid:durableId="22819702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23"/>
    <w:rsid w:val="0007648D"/>
    <w:rsid w:val="00117CE6"/>
    <w:rsid w:val="00182A15"/>
    <w:rsid w:val="0020479E"/>
    <w:rsid w:val="00510B46"/>
    <w:rsid w:val="007A2BE2"/>
    <w:rsid w:val="00833D80"/>
    <w:rsid w:val="008D4E92"/>
    <w:rsid w:val="00C71CA1"/>
    <w:rsid w:val="00DD5CF3"/>
    <w:rsid w:val="00EF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14C49"/>
  <w15:chartTrackingRefBased/>
  <w15:docId w15:val="{F8B05364-7B01-784C-A94C-CC756BF8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2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F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4123"/>
    <w:rPr>
      <w:b/>
      <w:bCs/>
    </w:rPr>
  </w:style>
  <w:style w:type="character" w:styleId="Hyperlink">
    <w:name w:val="Hyperlink"/>
    <w:basedOn w:val="DefaultParagraphFont"/>
    <w:uiPriority w:val="99"/>
    <w:unhideWhenUsed/>
    <w:rsid w:val="00EF41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2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1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1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4123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20479E"/>
  </w:style>
  <w:style w:type="character" w:styleId="FollowedHyperlink">
    <w:name w:val="FollowedHyperlink"/>
    <w:basedOn w:val="DefaultParagraphFont"/>
    <w:uiPriority w:val="99"/>
    <w:semiHidden/>
    <w:unhideWhenUsed/>
    <w:rsid w:val="002047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library/qwen2.5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istilbert/distilbert-base-uncased-finetuned-sst-2-englis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llama.com/library/tev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779</Words>
  <Characters>4675</Characters>
  <Application>Microsoft Office Word</Application>
  <DocSecurity>0</DocSecurity>
  <Lines>1558</Lines>
  <Paragraphs>779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varun</dc:creator>
  <cp:keywords/>
  <dc:description/>
  <cp:lastModifiedBy>sathish varun</cp:lastModifiedBy>
  <cp:revision>1</cp:revision>
  <dcterms:created xsi:type="dcterms:W3CDTF">2026-10-02T13:55:00Z</dcterms:created>
  <dcterms:modified xsi:type="dcterms:W3CDTF">2026-10-02T22:43:00Z</dcterms:modified>
</cp:coreProperties>
</file>