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Multi Page Fixture</w:t>
      </w:r>
    </w:p>
    <w:p>
      <w:r>
        <w:t>Introductory paragraph on page one.</w:t>
      </w:r>
    </w:p>
    <w:p>
      <w:pPr>
        <w:pStyle w:val="Heading2"/>
      </w:pPr>
      <w:r>
        <w:t>Section One</w:t>
      </w:r>
    </w:p>
    <w:p>
      <w:r>
        <w:t>Body text for section one, still on the first page.</w:t>
      </w:r>
    </w:p>
    <w:p>
      <w:r>
        <w:br w:type="page"/>
      </w:r>
    </w:p>
    <w:p>
      <w:pPr>
        <w:pStyle w:val="Heading2"/>
      </w:pPr>
      <w:r>
        <w:t>Section Two</w:t>
      </w:r>
    </w:p>
    <w:p>
      <w:r>
        <w:t>This section starts on the second page because of the explicit page break above.</w:t>
      </w:r>
    </w:p>
    <w:tbl>
      <w:tblPr>
        <w:tblW w:w="0" w:type="auto"/>
      </w:tblPr>
      <w:tblGrid>
        <w:gridCol/>
        <w:gridCol/>
      </w:tblGrid>
      <w:tr>
        <w:tc>
          <w:p>
            <w:r>
              <w:t>Item</w:t>
            </w:r>
          </w:p>
        </w:tc>
        <w:tc>
          <w:p>
            <w:r>
              <w:t>Quantity</w:t>
            </w:r>
          </w:p>
        </w:tc>
      </w:tr>
      <w:tr>
        <w:tc>
          <w:p>
            <w:r>
              <w:t>Widgets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Gadgets</w:t>
            </w:r>
          </w:p>
        </w:tc>
        <w:tc>
          <w:p>
            <w:r>
              <w:t>7</w:t>
            </w:r>
          </w:p>
        </w:tc>
      </w:tr>
    </w:tbl>
    <w:p>
      <w:r>
        <w:drawing>
          <wp:inline distT="0" distB="0" distL="0" distR="0">
            <wp:extent cx="476250" cy="476250"/>
            <wp:docPr id="1" name="Picture 1" descr="A small red square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Section Three</w:t>
      </w:r>
    </w:p>
    <w:p>
      <w:r>
        <w:t>Closing paragraph after the table and image.</w:t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png"/>
</Relationships>
</file>

<file path=docProps/core.xml><?xml version="1.0" encoding="utf-8"?>
<cp:coreProperties xmlns:cp="http://schemas.openxmlformats.org/package/2006/metadata/core-properties" xmlns:dc="http://purl.org/dc/elements/1.1/">
  <dc:title>Multi Page Fixture</dc:title>
  <dc:creator>DocMarkdown Test Suite</dc:creator>
</cp:coreProperties>
</file>