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0A1" w:rsidRPr="000A30A1" w:rsidRDefault="000A30A1" w:rsidP="000A30A1">
      <w:pPr>
        <w:spacing w:before="120" w:after="144" w:line="240" w:lineRule="auto"/>
        <w:jc w:val="both"/>
        <w:rPr>
          <w:rFonts w:ascii="Arial" w:eastAsia="Times New Roman" w:hAnsi="Arial" w:cs="Arial"/>
          <w:color w:val="000000"/>
          <w:sz w:val="24"/>
          <w:szCs w:val="24"/>
          <w:lang w:eastAsia="en-IN"/>
        </w:rPr>
      </w:pPr>
      <w:proofErr w:type="spellStart"/>
      <w:r w:rsidRPr="000A30A1">
        <w:rPr>
          <w:rFonts w:ascii="Arial" w:eastAsia="Times New Roman" w:hAnsi="Arial" w:cs="Arial"/>
          <w:color w:val="000000"/>
          <w:sz w:val="24"/>
          <w:szCs w:val="24"/>
          <w:lang w:eastAsia="en-IN"/>
        </w:rPr>
        <w:t>Redux</w:t>
      </w:r>
      <w:proofErr w:type="spellEnd"/>
      <w:r w:rsidRPr="000A30A1">
        <w:rPr>
          <w:rFonts w:ascii="Arial" w:eastAsia="Times New Roman" w:hAnsi="Arial" w:cs="Arial"/>
          <w:color w:val="000000"/>
          <w:sz w:val="24"/>
          <w:szCs w:val="24"/>
          <w:lang w:eastAsia="en-IN"/>
        </w:rPr>
        <w:t xml:space="preserve"> follows the unidirectional data flow. It means that your application data will follow in one-way binding data flow. As the application grows &amp; becomes complex, it is hard to reproduce issues and add new features if you have no control over the state of your application.</w:t>
      </w:r>
    </w:p>
    <w:p w:rsidR="000A30A1" w:rsidRPr="000A30A1" w:rsidRDefault="000A30A1" w:rsidP="000A30A1">
      <w:pPr>
        <w:spacing w:before="120" w:after="144" w:line="240" w:lineRule="auto"/>
        <w:jc w:val="both"/>
        <w:rPr>
          <w:rFonts w:ascii="Arial" w:eastAsia="Times New Roman" w:hAnsi="Arial" w:cs="Arial"/>
          <w:color w:val="000000"/>
          <w:sz w:val="24"/>
          <w:szCs w:val="24"/>
          <w:lang w:eastAsia="en-IN"/>
        </w:rPr>
      </w:pPr>
      <w:proofErr w:type="spellStart"/>
      <w:r w:rsidRPr="000A30A1">
        <w:rPr>
          <w:rFonts w:ascii="Arial" w:eastAsia="Times New Roman" w:hAnsi="Arial" w:cs="Arial"/>
          <w:color w:val="000000"/>
          <w:sz w:val="24"/>
          <w:szCs w:val="24"/>
          <w:lang w:eastAsia="en-IN"/>
        </w:rPr>
        <w:t>Redux</w:t>
      </w:r>
      <w:proofErr w:type="spellEnd"/>
      <w:r w:rsidRPr="000A30A1">
        <w:rPr>
          <w:rFonts w:ascii="Arial" w:eastAsia="Times New Roman" w:hAnsi="Arial" w:cs="Arial"/>
          <w:color w:val="000000"/>
          <w:sz w:val="24"/>
          <w:szCs w:val="24"/>
          <w:lang w:eastAsia="en-IN"/>
        </w:rPr>
        <w:t xml:space="preserve"> reduces the complexity of the code, by enforcing the restriction on how and when state update can happen. This way, managing updated states is easy. We already know about the restrictions as the three principles of </w:t>
      </w:r>
      <w:proofErr w:type="spellStart"/>
      <w:r w:rsidRPr="000A30A1">
        <w:rPr>
          <w:rFonts w:ascii="Arial" w:eastAsia="Times New Roman" w:hAnsi="Arial" w:cs="Arial"/>
          <w:color w:val="000000"/>
          <w:sz w:val="24"/>
          <w:szCs w:val="24"/>
          <w:lang w:eastAsia="en-IN"/>
        </w:rPr>
        <w:t>Redux</w:t>
      </w:r>
      <w:proofErr w:type="spellEnd"/>
      <w:r w:rsidRPr="000A30A1">
        <w:rPr>
          <w:rFonts w:ascii="Arial" w:eastAsia="Times New Roman" w:hAnsi="Arial" w:cs="Arial"/>
          <w:color w:val="000000"/>
          <w:sz w:val="24"/>
          <w:szCs w:val="24"/>
          <w:lang w:eastAsia="en-IN"/>
        </w:rPr>
        <w:t xml:space="preserve">. Following diagram will help you understand </w:t>
      </w:r>
      <w:proofErr w:type="spellStart"/>
      <w:proofErr w:type="gramStart"/>
      <w:r w:rsidRPr="000A30A1">
        <w:rPr>
          <w:rFonts w:ascii="Arial" w:eastAsia="Times New Roman" w:hAnsi="Arial" w:cs="Arial"/>
          <w:color w:val="000000"/>
          <w:sz w:val="24"/>
          <w:szCs w:val="24"/>
          <w:lang w:eastAsia="en-IN"/>
        </w:rPr>
        <w:t>Redux</w:t>
      </w:r>
      <w:proofErr w:type="spellEnd"/>
      <w:proofErr w:type="gramEnd"/>
      <w:r w:rsidRPr="000A30A1">
        <w:rPr>
          <w:rFonts w:ascii="Arial" w:eastAsia="Times New Roman" w:hAnsi="Arial" w:cs="Arial"/>
          <w:color w:val="000000"/>
          <w:sz w:val="24"/>
          <w:szCs w:val="24"/>
          <w:lang w:eastAsia="en-IN"/>
        </w:rPr>
        <w:t xml:space="preserve"> data flow better −</w:t>
      </w:r>
    </w:p>
    <w:p w:rsidR="000A30A1" w:rsidRPr="000A30A1" w:rsidRDefault="000A30A1" w:rsidP="000A30A1">
      <w:pPr>
        <w:spacing w:after="0" w:line="240" w:lineRule="auto"/>
        <w:rPr>
          <w:rFonts w:ascii="Times New Roman" w:eastAsia="Times New Roman" w:hAnsi="Times New Roman" w:cs="Times New Roman"/>
          <w:sz w:val="24"/>
          <w:szCs w:val="24"/>
          <w:lang w:eastAsia="en-IN"/>
        </w:rPr>
      </w:pPr>
      <w:r w:rsidRPr="000A30A1">
        <w:rPr>
          <w:rFonts w:ascii="Times New Roman" w:eastAsia="Times New Roman" w:hAnsi="Times New Roman" w:cs="Times New Roman"/>
          <w:noProof/>
          <w:sz w:val="24"/>
          <w:szCs w:val="24"/>
          <w:lang w:eastAsia="en-IN"/>
        </w:rPr>
        <w:drawing>
          <wp:inline distT="0" distB="0" distL="0" distR="0">
            <wp:extent cx="5713095" cy="3971925"/>
            <wp:effectExtent l="0" t="0" r="1905" b="9525"/>
            <wp:docPr id="1" name="Picture 1" descr="Data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Fl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3095" cy="3971925"/>
                    </a:xfrm>
                    <a:prstGeom prst="rect">
                      <a:avLst/>
                    </a:prstGeom>
                    <a:noFill/>
                    <a:ln>
                      <a:noFill/>
                    </a:ln>
                  </pic:spPr>
                </pic:pic>
              </a:graphicData>
            </a:graphic>
          </wp:inline>
        </w:drawing>
      </w:r>
    </w:p>
    <w:p w:rsidR="000A30A1" w:rsidRPr="000A30A1" w:rsidRDefault="000A30A1" w:rsidP="000A30A1">
      <w:pPr>
        <w:numPr>
          <w:ilvl w:val="0"/>
          <w:numId w:val="1"/>
        </w:numPr>
        <w:spacing w:after="0" w:line="240" w:lineRule="auto"/>
        <w:ind w:left="675"/>
        <w:jc w:val="both"/>
        <w:rPr>
          <w:rFonts w:ascii="Arial" w:eastAsia="Times New Roman" w:hAnsi="Arial" w:cs="Arial"/>
          <w:color w:val="000000"/>
          <w:sz w:val="24"/>
          <w:szCs w:val="24"/>
          <w:lang w:eastAsia="en-IN"/>
        </w:rPr>
      </w:pPr>
      <w:r w:rsidRPr="000A30A1">
        <w:rPr>
          <w:rFonts w:ascii="Arial" w:eastAsia="Times New Roman" w:hAnsi="Arial" w:cs="Arial"/>
          <w:color w:val="000000"/>
          <w:sz w:val="24"/>
          <w:szCs w:val="24"/>
          <w:lang w:eastAsia="en-IN"/>
        </w:rPr>
        <w:t>An action is dispatched when a user interacts with the application.</w:t>
      </w:r>
    </w:p>
    <w:p w:rsidR="000A30A1" w:rsidRPr="000A30A1" w:rsidRDefault="000A30A1" w:rsidP="000A30A1">
      <w:pPr>
        <w:numPr>
          <w:ilvl w:val="0"/>
          <w:numId w:val="1"/>
        </w:numPr>
        <w:spacing w:after="0" w:line="240" w:lineRule="auto"/>
        <w:ind w:left="675"/>
        <w:jc w:val="both"/>
        <w:rPr>
          <w:rFonts w:ascii="Arial" w:eastAsia="Times New Roman" w:hAnsi="Arial" w:cs="Arial"/>
          <w:color w:val="000000"/>
          <w:sz w:val="24"/>
          <w:szCs w:val="24"/>
          <w:lang w:eastAsia="en-IN"/>
        </w:rPr>
      </w:pPr>
      <w:r w:rsidRPr="000A30A1">
        <w:rPr>
          <w:rFonts w:ascii="Arial" w:eastAsia="Times New Roman" w:hAnsi="Arial" w:cs="Arial"/>
          <w:color w:val="000000"/>
          <w:sz w:val="24"/>
          <w:szCs w:val="24"/>
          <w:lang w:eastAsia="en-IN"/>
        </w:rPr>
        <w:t>The root reducer function is called with the current state and the dispatched action. The root reducer may divide the task among smaller reducer functions, which ultimately returns a new state.</w:t>
      </w:r>
    </w:p>
    <w:p w:rsidR="000A30A1" w:rsidRPr="000A30A1" w:rsidRDefault="000A30A1" w:rsidP="000A30A1">
      <w:pPr>
        <w:numPr>
          <w:ilvl w:val="0"/>
          <w:numId w:val="1"/>
        </w:numPr>
        <w:spacing w:after="0" w:line="240" w:lineRule="auto"/>
        <w:ind w:left="675"/>
        <w:jc w:val="both"/>
        <w:rPr>
          <w:rFonts w:ascii="Arial" w:eastAsia="Times New Roman" w:hAnsi="Arial" w:cs="Arial"/>
          <w:color w:val="000000"/>
          <w:sz w:val="24"/>
          <w:szCs w:val="24"/>
          <w:lang w:eastAsia="en-IN"/>
        </w:rPr>
      </w:pPr>
      <w:r w:rsidRPr="000A30A1">
        <w:rPr>
          <w:rFonts w:ascii="Arial" w:eastAsia="Times New Roman" w:hAnsi="Arial" w:cs="Arial"/>
          <w:color w:val="000000"/>
          <w:sz w:val="24"/>
          <w:szCs w:val="24"/>
          <w:lang w:eastAsia="en-IN"/>
        </w:rPr>
        <w:t xml:space="preserve">The store notifies the view by executing their </w:t>
      </w:r>
      <w:proofErr w:type="spellStart"/>
      <w:r w:rsidRPr="000A30A1">
        <w:rPr>
          <w:rFonts w:ascii="Arial" w:eastAsia="Times New Roman" w:hAnsi="Arial" w:cs="Arial"/>
          <w:color w:val="000000"/>
          <w:sz w:val="24"/>
          <w:szCs w:val="24"/>
          <w:lang w:eastAsia="en-IN"/>
        </w:rPr>
        <w:t>callback</w:t>
      </w:r>
      <w:proofErr w:type="spellEnd"/>
      <w:r w:rsidRPr="000A30A1">
        <w:rPr>
          <w:rFonts w:ascii="Arial" w:eastAsia="Times New Roman" w:hAnsi="Arial" w:cs="Arial"/>
          <w:color w:val="000000"/>
          <w:sz w:val="24"/>
          <w:szCs w:val="24"/>
          <w:lang w:eastAsia="en-IN"/>
        </w:rPr>
        <w:t xml:space="preserve"> functions.</w:t>
      </w:r>
    </w:p>
    <w:p w:rsidR="000A30A1" w:rsidRPr="000A30A1" w:rsidRDefault="000A30A1" w:rsidP="000A30A1">
      <w:pPr>
        <w:numPr>
          <w:ilvl w:val="0"/>
          <w:numId w:val="1"/>
        </w:numPr>
        <w:spacing w:after="0" w:line="240" w:lineRule="auto"/>
        <w:ind w:left="675"/>
        <w:jc w:val="both"/>
        <w:rPr>
          <w:rFonts w:ascii="Arial" w:eastAsia="Times New Roman" w:hAnsi="Arial" w:cs="Arial"/>
          <w:color w:val="000000"/>
          <w:sz w:val="24"/>
          <w:szCs w:val="24"/>
          <w:lang w:eastAsia="en-IN"/>
        </w:rPr>
      </w:pPr>
      <w:r w:rsidRPr="000A30A1">
        <w:rPr>
          <w:rFonts w:ascii="Arial" w:eastAsia="Times New Roman" w:hAnsi="Arial" w:cs="Arial"/>
          <w:color w:val="000000"/>
          <w:sz w:val="24"/>
          <w:szCs w:val="24"/>
          <w:lang w:eastAsia="en-IN"/>
        </w:rPr>
        <w:t>The view can retrieve updated state and re-render again.</w:t>
      </w:r>
    </w:p>
    <w:p w:rsidR="00AC3603" w:rsidRDefault="00AC3603">
      <w:bookmarkStart w:id="0" w:name="_GoBack"/>
      <w:bookmarkEnd w:id="0"/>
    </w:p>
    <w:sectPr w:rsidR="00AC36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547739"/>
    <w:multiLevelType w:val="multilevel"/>
    <w:tmpl w:val="4286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0A1"/>
    <w:rsid w:val="000A30A1"/>
    <w:rsid w:val="00AC36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5882B2-A29B-4CE3-A238-48CCA6E96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30A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070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143</Words>
  <Characters>819</Characters>
  <Application>Microsoft Office Word</Application>
  <DocSecurity>0</DocSecurity>
  <Lines>6</Lines>
  <Paragraphs>1</Paragraphs>
  <ScaleCrop>false</ScaleCrop>
  <Company/>
  <LinksUpToDate>false</LinksUpToDate>
  <CharactersWithSpaces>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CF-27</dc:creator>
  <cp:keywords/>
  <dc:description/>
  <cp:lastModifiedBy>CF-27</cp:lastModifiedBy>
  <cp:revision>1</cp:revision>
  <dcterms:created xsi:type="dcterms:W3CDTF">2022-07-22T04:12:00Z</dcterms:created>
  <dcterms:modified xsi:type="dcterms:W3CDTF">2022-07-22T04:12:00Z</dcterms:modified>
</cp:coreProperties>
</file>