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A87"/>
          <w:sz w:val="28"/>
        </w:rPr>
        <w:t>CIBOP</w:t>
      </w:r>
    </w:p>
    <w:p>
      <w:pPr>
        <w:jc w:val="center"/>
      </w:pPr>
      <w:r>
        <w:rPr>
          <w:b/>
          <w:color w:val="101C4F"/>
          <w:sz w:val="44"/>
        </w:rPr>
        <w:t>Module D6: Derivatives — Forward &amp; Futures</w:t>
      </w:r>
    </w:p>
    <w:p>
      <w:pPr>
        <w:jc w:val="center"/>
      </w:pPr>
      <w:r>
        <w:rPr>
          <w:b w:val="0"/>
          <w:color w:val="007A87"/>
          <w:sz w:val="24"/>
        </w:rPr>
        <w:t>Video Production Document  |  UORs D6.1 – D6.10</w:t>
      </w:r>
    </w:p>
    <w:p/>
    <w:p>
      <w:r>
        <w:rPr>
          <w:b w:val="0"/>
          <w:color w:val="F2F2F2"/>
          <w:sz w:val="22"/>
        </w:rPr>
        <w:t>10 UORs  ·  30 Videos  ·  Anime Characters: KAVI · RYO · ARIA · MOTION</w:t>
      </w:r>
    </w:p>
    <w:p>
      <w:r>
        <w:br w:type="page"/>
      </w:r>
    </w:p>
    <w:p>
      <w:pPr>
        <w:spacing w:before="360"/>
      </w:pPr>
      <w:r>
        <w:rPr>
          <w:b w:val="0"/>
          <w:color w:val="CCCCCC"/>
          <w:sz w:val="16"/>
        </w:rPr>
        <w:t>────────────────────────────────────────────────────────────</w:t>
      </w:r>
    </w:p>
    <w:p>
      <w:r>
        <w:rPr>
          <w:b/>
          <w:color w:val="101C4F"/>
          <w:sz w:val="28"/>
        </w:rPr>
        <w:t>D6.1  ·  Video 1 of 3</w:t>
      </w:r>
    </w:p>
    <w:p>
      <w:pPr>
        <w:spacing w:after="120"/>
      </w:pPr>
      <w:r>
        <w:rPr>
          <w:b w:val="0"/>
          <w:color w:val="007A87"/>
          <w:sz w:val="22"/>
        </w:rPr>
        <w:t>What is a Derivative?</w:t>
      </w:r>
    </w:p>
    <w:p>
      <w:r>
        <w:rPr>
          <w:b/>
          <w:color w:val="101C4F"/>
          <w:sz w:val="20"/>
        </w:rPr>
        <w:t>🔒  INTERNAL MAPPING — D6.1</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D6.1</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What is a Derivative?</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the concept, purpose, and classification of derivative instruments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what a derivative is and how its value is derived from an underlying asset</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Basic understanding of financial markets and asset classes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D6.1 Video 2 — Types of derivatives and their market context</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stands at a marketplace stall. She picks up a mango. MOTION draws a dotted arrow from the mango to a contract document.</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Kavi: 'Imagine I want to buy this mango — but not right now. I want to lock in today's price and buy it next month.' MOTION: 'That agreement — that's a derivative. Its value is derived from the price of the mango.'</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Screen splits: left shows a wheat field, right shows a piece of paper labelled 'Wheat Contract'. An arrow points from the wheat to the contract.</w:t>
            </w:r>
          </w:p>
        </w:tc>
        <w:tc>
          <w:tcPr>
            <w:tcW w:type="dxa" w:w="1994"/>
            <w:shd w:val="clear" w:color="auto" w:fill="FFFFFF"/>
          </w:tcPr>
          <w:p>
            <w:r>
              <w:rPr>
                <w:b w:val="0"/>
                <w:color w:val="404040"/>
                <w:sz w:val="16"/>
              </w:rPr>
              <w:t>CONCEPT</w:t>
            </w:r>
          </w:p>
        </w:tc>
        <w:tc>
          <w:tcPr>
            <w:tcW w:type="dxa" w:w="1994"/>
            <w:shd w:val="clear" w:color="auto" w:fill="FFFFFF"/>
          </w:tcPr>
          <w:p>
            <w:r>
              <w:rPr>
                <w:b w:val="0"/>
                <w:color w:val="404040"/>
                <w:sz w:val="16"/>
              </w:rPr>
              <w:t>Kavi: 'A derivative has no value of its own. It gets its value from something else — the underlying asset. That could be a commodity like wheat, a stock, a currency, or even an interest rate.' MOTION: 'The derivative is the contract. The underlying is the real thing.'</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MOTION writes on screen: 'Derivative Value = f(Underlying Asset Price)'. Below it: examples — Stock Option → Stock Price, Currency Forward → Exchange Rate, Interest Rate Swap → LIBOR/MIBOR.</w:t>
            </w:r>
          </w:p>
        </w:tc>
        <w:tc>
          <w:tcPr>
            <w:tcW w:type="dxa" w:w="1994"/>
            <w:shd w:val="clear" w:color="auto" w:fill="F0F8FA"/>
          </w:tcPr>
          <w:p>
            <w:r>
              <w:rPr>
                <w:b w:val="0"/>
                <w:color w:val="404040"/>
                <w:sz w:val="16"/>
              </w:rPr>
              <w:t>FORMULA</w:t>
            </w:r>
          </w:p>
        </w:tc>
        <w:tc>
          <w:tcPr>
            <w:tcW w:type="dxa" w:w="1994"/>
            <w:shd w:val="clear" w:color="auto" w:fill="F0F8FA"/>
          </w:tcPr>
          <w:p>
            <w:r>
              <w:rPr>
                <w:b w:val="0"/>
                <w:color w:val="404040"/>
                <w:sz w:val="16"/>
              </w:rPr>
              <w:t>Kavi: 'So if the underlying asset's price changes, the derivative's value changes with it. That's why we say the value is derived.' MOTION: 'And that's also why derivatives are powerful — small moves in the underlying can create large moves in the derivative.'</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Map of India with NSE and BSE logos. Ticker shows Nifty 50 Futures and USD/INR Futures.</w:t>
            </w:r>
          </w:p>
        </w:tc>
        <w:tc>
          <w:tcPr>
            <w:tcW w:type="dxa" w:w="1994"/>
            <w:shd w:val="clear" w:color="auto" w:fill="FFFFFF"/>
          </w:tcPr>
          <w:p>
            <w:r>
              <w:rPr>
                <w:b w:val="0"/>
                <w:color w:val="404040"/>
                <w:sz w:val="16"/>
              </w:rPr>
              <w:t>INDIA</w:t>
            </w:r>
          </w:p>
        </w:tc>
        <w:tc>
          <w:tcPr>
            <w:tcW w:type="dxa" w:w="1994"/>
            <w:shd w:val="clear" w:color="auto" w:fill="FFFFFF"/>
          </w:tcPr>
          <w:p>
            <w:r>
              <w:rPr>
                <w:b w:val="0"/>
                <w:color w:val="404040"/>
                <w:sz w:val="16"/>
              </w:rPr>
              <w:t>Kavi: 'In India, derivatives are traded on NSE and BSE. Nifty 50 futures, Bank Nifty futures, stock options, and currency futures on USD/INR are among the most actively traded contracts in the world.' MOTION: 'India's NSE derivatives segment is one of the largest by volume globally.'</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Clean recap card: 'Derivative = contract whose value depends on an underlying asset. Underlying: stock, bond, commodity, currency, index, interest rate.'</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Kavi: 'So three things to remember: A derivative is a contract. Its value comes from an underlying asset. And it's used to manage risk — or to take on risk for potential profit.'</w:t>
            </w:r>
          </w:p>
        </w:tc>
      </w:tr>
    </w:tbl>
    <w:p/>
    <w:p>
      <w:r>
        <w:rPr>
          <w:b/>
          <w:color w:val="F0A800"/>
          <w:sz w:val="18"/>
        </w:rPr>
        <w:t>▶  TRANSITION — Leads to: D6.1 Video 2 — Types of derivatives and their market context</w:t>
      </w:r>
    </w:p>
    <w:p/>
    <w:p>
      <w:r>
        <w:br w:type="page"/>
      </w:r>
    </w:p>
    <w:p>
      <w:pPr>
        <w:spacing w:before="360"/>
      </w:pPr>
      <w:r>
        <w:rPr>
          <w:b w:val="0"/>
          <w:color w:val="CCCCCC"/>
          <w:sz w:val="16"/>
        </w:rPr>
        <w:t>────────────────────────────────────────────────────────────</w:t>
      </w:r>
    </w:p>
    <w:p>
      <w:r>
        <w:rPr>
          <w:b/>
          <w:color w:val="101C4F"/>
          <w:sz w:val="28"/>
        </w:rPr>
        <w:t>D6.1  ·  Video 2 of 3</w:t>
      </w:r>
    </w:p>
    <w:p>
      <w:pPr>
        <w:spacing w:after="120"/>
      </w:pPr>
      <w:r>
        <w:rPr>
          <w:b w:val="0"/>
          <w:color w:val="007A87"/>
          <w:sz w:val="22"/>
        </w:rPr>
        <w:t>What is a Derivative?</w:t>
      </w:r>
    </w:p>
    <w:p>
      <w:r>
        <w:rPr>
          <w:b/>
          <w:color w:val="101C4F"/>
          <w:sz w:val="20"/>
        </w:rPr>
        <w:t>🔒  INTERNAL MAPPING — D6.1</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D6.1</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What is a Derivative?</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the concept, purpose, and classification of derivative instruments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Apply</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Apply the four main derivative types — forwards, futures, options, swaps — to real-world use cases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D6.1 Video 1 — What is a derivative</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D6.1 Video 3 — Who uses derivatives and why</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stands at a whiteboard with four boxes: Forwards, Futures, Options, Swaps.</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Ryo: 'There are four main types of derivatives. Today we'll look at each one and see where it shows up in the real world.' ARIA: 'Let's start simple and build up.'</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MOTION draws: Exporter ←→ Bank, with a contract labelled 'USD/INR Forward at 84.00'. Arrow shows future settlement date.</w:t>
            </w:r>
          </w:p>
        </w:tc>
        <w:tc>
          <w:tcPr>
            <w:tcW w:type="dxa" w:w="1994"/>
            <w:shd w:val="clear" w:color="auto" w:fill="FFFFFF"/>
          </w:tcPr>
          <w:p>
            <w:r>
              <w:rPr>
                <w:b w:val="0"/>
                <w:color w:val="404040"/>
                <w:sz w:val="16"/>
              </w:rPr>
              <w:t>FORWARDS</w:t>
            </w:r>
          </w:p>
        </w:tc>
        <w:tc>
          <w:tcPr>
            <w:tcW w:type="dxa" w:w="1994"/>
            <w:shd w:val="clear" w:color="auto" w:fill="FFFFFF"/>
          </w:tcPr>
          <w:p>
            <w:r>
              <w:rPr>
                <w:b w:val="0"/>
                <w:color w:val="404040"/>
                <w:sz w:val="16"/>
              </w:rPr>
              <w:t>Ryo: 'A forward is a private agreement between two parties to buy or sell an asset at a future date at a price agreed today. An Indian IT exporter expecting USD 1 million in 3 months locks in USD/INR at 84 today — protecting against rupee appreciation.' ARIA: 'Forwards are OTC — customised but carry counterparty risk.'</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NSE screen showing Nifty 50 June Futures contract. Settlement date, lot size 50, current price.</w:t>
            </w:r>
          </w:p>
        </w:tc>
        <w:tc>
          <w:tcPr>
            <w:tcW w:type="dxa" w:w="1994"/>
            <w:shd w:val="clear" w:color="auto" w:fill="F0F8FA"/>
          </w:tcPr>
          <w:p>
            <w:r>
              <w:rPr>
                <w:b w:val="0"/>
                <w:color w:val="404040"/>
                <w:sz w:val="16"/>
              </w:rPr>
              <w:t>FUTURES</w:t>
            </w:r>
          </w:p>
        </w:tc>
        <w:tc>
          <w:tcPr>
            <w:tcW w:type="dxa" w:w="1994"/>
            <w:shd w:val="clear" w:color="auto" w:fill="F0F8FA"/>
          </w:tcPr>
          <w:p>
            <w:r>
              <w:rPr>
                <w:b w:val="0"/>
                <w:color w:val="404040"/>
                <w:sz w:val="16"/>
              </w:rPr>
              <w:t>Ryo: 'Futures are standardised forwards traded on an exchange. Nifty 50 June futures: lot size 50 units, cash-settled, margins required. The exchange guarantees settlement — no counterparty risk.' ARIA: 'NSE is one of the world's largest futures exchanges by volume.'</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Split screen: left shows Options payoff diagram (call option hockey stick). Right shows two bank logos with swap cash flow arrows.</w:t>
            </w:r>
          </w:p>
        </w:tc>
        <w:tc>
          <w:tcPr>
            <w:tcW w:type="dxa" w:w="1994"/>
            <w:shd w:val="clear" w:color="auto" w:fill="FFFFFF"/>
          </w:tcPr>
          <w:p>
            <w:r>
              <w:rPr>
                <w:b w:val="0"/>
                <w:color w:val="404040"/>
                <w:sz w:val="16"/>
              </w:rPr>
              <w:t>OPTIONS SWAPS</w:t>
            </w:r>
          </w:p>
        </w:tc>
        <w:tc>
          <w:tcPr>
            <w:tcW w:type="dxa" w:w="1994"/>
            <w:shd w:val="clear" w:color="auto" w:fill="FFFFFF"/>
          </w:tcPr>
          <w:p>
            <w:r>
              <w:rPr>
                <w:b w:val="0"/>
                <w:color w:val="404040"/>
                <w:sz w:val="16"/>
              </w:rPr>
              <w:t>Ryo: 'Options give the buyer the right — but not the obligation — to buy or sell. You pay a premium upfront. We'll explore options in D6.10.' ARIA: 'Swaps are agreements to exchange cash flows — like a fixed rate for a floating rate. Used extensively by banks and corporates for interest rate risk management.'</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Summary table: Forward (OTC, customised, counterparty risk), Futures (exchange-traded, standardised, cleared), Options (right not obligation, premium), Swaps (cash flow exchange, OTC or cleared).</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Ryo: 'Four types, four use cases. Forwards and futures lock in prices. Options provide flexibility with limited downside. Swaps restructure cash flow profiles.' ARIA: 'Each serves a different risk management need.'</w:t>
            </w:r>
          </w:p>
        </w:tc>
      </w:tr>
    </w:tbl>
    <w:p/>
    <w:p>
      <w:r>
        <w:rPr>
          <w:b/>
          <w:color w:val="F0A800"/>
          <w:sz w:val="18"/>
        </w:rPr>
        <w:t>▶  TRANSITION — Leads to: D6.1 Video 3 — Who uses derivatives and why</w:t>
      </w:r>
    </w:p>
    <w:p/>
    <w:p>
      <w:r>
        <w:br w:type="page"/>
      </w:r>
    </w:p>
    <w:p>
      <w:pPr>
        <w:spacing w:before="360"/>
      </w:pPr>
      <w:r>
        <w:rPr>
          <w:b w:val="0"/>
          <w:color w:val="CCCCCC"/>
          <w:sz w:val="16"/>
        </w:rPr>
        <w:t>────────────────────────────────────────────────────────────</w:t>
      </w:r>
    </w:p>
    <w:p>
      <w:r>
        <w:rPr>
          <w:b/>
          <w:color w:val="101C4F"/>
          <w:sz w:val="28"/>
        </w:rPr>
        <w:t>D6.1  ·  Video 3 of 3</w:t>
      </w:r>
    </w:p>
    <w:p>
      <w:pPr>
        <w:spacing w:after="120"/>
      </w:pPr>
      <w:r>
        <w:rPr>
          <w:b w:val="0"/>
          <w:color w:val="007A87"/>
          <w:sz w:val="22"/>
        </w:rPr>
        <w:t>What is a Derivative?</w:t>
      </w:r>
    </w:p>
    <w:p>
      <w:r>
        <w:rPr>
          <w:b/>
          <w:color w:val="101C4F"/>
          <w:sz w:val="20"/>
        </w:rPr>
        <w:t>🔒  INTERNAL MAPPING — D6.1</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D6.1</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What is a Derivative?</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the concept, purpose, and classification of derivative instruments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Relate</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Relate derivatives to their economic purpose — risk transfer, price discovery, and market efficiency</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D6.1 Video 2 — Types of derivatives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D6.2 — Forward Contract Basics</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ARIA stands at a balance scale. One side shows 'Risk' blocks, the other shows 'Capital' blocks.</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Aria: 'Derivatives serve a fundamental economic purpose. They allow risk to be separated from ownership and transferred to those best equipped to bear it.'</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Animation: farmer with wheat crop → enters futures contract → price locked. Storm hits the field, wheat price crashes. Farmer is unaffected.</w:t>
            </w:r>
          </w:p>
        </w:tc>
        <w:tc>
          <w:tcPr>
            <w:tcW w:type="dxa" w:w="1994"/>
            <w:shd w:val="clear" w:color="auto" w:fill="FFFFFF"/>
          </w:tcPr>
          <w:p>
            <w:r>
              <w:rPr>
                <w:b w:val="0"/>
                <w:color w:val="404040"/>
                <w:sz w:val="16"/>
              </w:rPr>
              <w:t>HEDGER</w:t>
            </w:r>
          </w:p>
        </w:tc>
        <w:tc>
          <w:tcPr>
            <w:tcW w:type="dxa" w:w="1994"/>
            <w:shd w:val="clear" w:color="auto" w:fill="FFFFFF"/>
          </w:tcPr>
          <w:p>
            <w:r>
              <w:rPr>
                <w:b w:val="0"/>
                <w:color w:val="404040"/>
                <w:sz w:val="16"/>
              </w:rPr>
              <w:t>Aria: 'A wheat farmer plants a crop worth ₹1 crore. They fear prices will crash before harvest. They sell wheat futures today at ₹2,200 per quintal. When prices fall to ₹1,800, the farmer loses on the physical crop but gains on the futures position — net result: protected.' Kavi: 'That's hedging. Risk transferred to the market.'</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MOTION displays futures price screen. Multiple players — hedgers, speculators, arbitrageurs — all submitting orders. Price converges.</w:t>
            </w:r>
          </w:p>
        </w:tc>
        <w:tc>
          <w:tcPr>
            <w:tcW w:type="dxa" w:w="1994"/>
            <w:shd w:val="clear" w:color="auto" w:fill="F0F8FA"/>
          </w:tcPr>
          <w:p>
            <w:r>
              <w:rPr>
                <w:b w:val="0"/>
                <w:color w:val="404040"/>
                <w:sz w:val="16"/>
              </w:rPr>
              <w:t>PRICE DISCOVERY</w:t>
            </w:r>
          </w:p>
        </w:tc>
        <w:tc>
          <w:tcPr>
            <w:tcW w:type="dxa" w:w="1994"/>
            <w:shd w:val="clear" w:color="auto" w:fill="F0F8FA"/>
          </w:tcPr>
          <w:p>
            <w:r>
              <w:rPr>
                <w:b w:val="0"/>
                <w:color w:val="404040"/>
                <w:sz w:val="16"/>
              </w:rPr>
              <w:t>Aria: 'Futures markets perform price discovery. The Nifty futures price reflects the collective expectation of thousands of participants about where the Nifty will be on expiry. This information flows back into spot markets.' Kavi: 'So derivatives make spot markets more efficient, not less.'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SEBI logo on screen. Text: 'Securities and Exchange Board of India — regulator for exchange-traded derivatives in India.'</w:t>
            </w:r>
          </w:p>
        </w:tc>
        <w:tc>
          <w:tcPr>
            <w:tcW w:type="dxa" w:w="1994"/>
            <w:shd w:val="clear" w:color="auto" w:fill="FFFFFF"/>
          </w:tcPr>
          <w:p>
            <w:r>
              <w:rPr>
                <w:b w:val="0"/>
                <w:color w:val="404040"/>
                <w:sz w:val="16"/>
              </w:rPr>
              <w:t>SEBI</w:t>
            </w:r>
          </w:p>
        </w:tc>
        <w:tc>
          <w:tcPr>
            <w:tcW w:type="dxa" w:w="1994"/>
            <w:shd w:val="clear" w:color="auto" w:fill="FFFFFF"/>
          </w:tcPr>
          <w:p>
            <w:r>
              <w:rPr>
                <w:b w:val="0"/>
                <w:color w:val="404040"/>
                <w:sz w:val="16"/>
              </w:rPr>
              <w:t>Aria: 'In India, SEBI regulates all exchange-traded derivatives on NSE and BSE. SEBI sets margin requirements, position limits, and contract specifications to ensure market integrity.' Kavi: 'And RBI regulates OTC derivatives — like currency forwards and interest rate swaps — used by banks and corporates.'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Three-column recap: Risk Transfer | Price Discovery | Market Efficiency. Each with a one-line example from India markets.</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Aria: 'Derivatives: transfer risk from those who cannot bear it to those who will. Create price signals used by all market participants. And when regulated well — as they are in India — they deepen and stabilise financial markets.'</w:t>
            </w:r>
          </w:p>
        </w:tc>
      </w:tr>
    </w:tbl>
    <w:p/>
    <w:p>
      <w:r>
        <w:rPr>
          <w:b/>
          <w:color w:val="F0A800"/>
          <w:sz w:val="18"/>
        </w:rPr>
        <w:t>▶  TRANSITION — Leads to: D6.2 — Forward Contract Basics</w:t>
      </w:r>
    </w:p>
    <w:p/>
    <w:p>
      <w:r>
        <w:br w:type="page"/>
      </w:r>
    </w:p>
    <w:p>
      <w:pPr>
        <w:spacing w:before="360"/>
      </w:pPr>
      <w:r>
        <w:rPr>
          <w:b w:val="0"/>
          <w:color w:val="CCCCCC"/>
          <w:sz w:val="16"/>
        </w:rPr>
        <w:t>────────────────────────────────────────────────────────────</w:t>
      </w:r>
    </w:p>
    <w:p>
      <w:r>
        <w:rPr>
          <w:b/>
          <w:color w:val="101C4F"/>
          <w:sz w:val="28"/>
        </w:rPr>
        <w:t>D6.2  ·  Video 1 of 3</w:t>
      </w:r>
    </w:p>
    <w:p>
      <w:pPr>
        <w:spacing w:after="120"/>
      </w:pPr>
      <w:r>
        <w:rPr>
          <w:b w:val="0"/>
          <w:color w:val="007A87"/>
          <w:sz w:val="22"/>
        </w:rPr>
        <w:t>Forward Contract Basics</w:t>
      </w:r>
    </w:p>
    <w:p>
      <w:r>
        <w:rPr>
          <w:b/>
          <w:color w:val="101C4F"/>
          <w:sz w:val="20"/>
        </w:rPr>
        <w:t>🔒  INTERNAL MAPPING — D6.2</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D6.2</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Forward Contract Basics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the structure, mechanics, and terminology of OTC forward contracts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the structure and key terms of a forward contract</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D6.1 — What is a Derivative</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D6.2 Video 2 — How forwards are used in practice</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and a counterparty shake hands across a table. A document between them reads: 'Forward Contract — Buy 1,000 USD at ₹84.50, settlement 90 days.'</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Kavi: 'A forward contract is an OTC agreement between two parties — a buyer and a seller — to exchange an asset at a pre-agreed price on a future date. No exchange, no standardisation, no daily margin calls.'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MOTION labels five parts of the contract document: Underlying Asset, Forward Price, Notional Amount, Settlement Date, Long/Short party.</w:t>
            </w:r>
          </w:p>
        </w:tc>
        <w:tc>
          <w:tcPr>
            <w:tcW w:type="dxa" w:w="1994"/>
            <w:shd w:val="clear" w:color="auto" w:fill="FFFFFF"/>
          </w:tcPr>
          <w:p>
            <w:r>
              <w:rPr>
                <w:b w:val="0"/>
                <w:color w:val="404040"/>
                <w:sz w:val="16"/>
              </w:rPr>
              <w:t>ANATOMY</w:t>
            </w:r>
          </w:p>
        </w:tc>
        <w:tc>
          <w:tcPr>
            <w:tcW w:type="dxa" w:w="1994"/>
            <w:shd w:val="clear" w:color="auto" w:fill="FFFFFF"/>
          </w:tcPr>
          <w:p>
            <w:r>
              <w:rPr>
                <w:b w:val="0"/>
                <w:color w:val="404040"/>
                <w:sz w:val="16"/>
              </w:rPr>
              <w:t>Kavi: 'Every forward has five key elements. The underlying — what's being bought or sold. The forward price — the agreed delivery price. The notional — the quantity. The settlement date — when delivery occurs. And the parties: the long buys, the short sells.'</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Two stick figures: LONG (smiles when price rises) and SHORT (smiles when price falls). Payoff diagram: Long = upward sloping line, Short = downward sloping.</w:t>
            </w:r>
          </w:p>
        </w:tc>
        <w:tc>
          <w:tcPr>
            <w:tcW w:type="dxa" w:w="1994"/>
            <w:shd w:val="clear" w:color="auto" w:fill="F0F8FA"/>
          </w:tcPr>
          <w:p>
            <w:r>
              <w:rPr>
                <w:b w:val="0"/>
                <w:color w:val="404040"/>
                <w:sz w:val="16"/>
              </w:rPr>
              <w:t>LONG SHORT</w:t>
            </w:r>
          </w:p>
        </w:tc>
        <w:tc>
          <w:tcPr>
            <w:tcW w:type="dxa" w:w="1994"/>
            <w:shd w:val="clear" w:color="auto" w:fill="F0F8FA"/>
          </w:tcPr>
          <w:p>
            <w:r>
              <w:rPr>
                <w:b w:val="0"/>
                <w:color w:val="404040"/>
                <w:sz w:val="16"/>
              </w:rPr>
              <w:t>Kavi: 'Long position: you agreed to BUY at ₹84.50. If USD/INR rises to ₹87, you gain — you buy at ₹84.50 what is now worth ₹87.' MOTION draws payoff line. 'Short position: you agreed to SELL. You profit if the price falls below ₹84.50.'</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Two boxes: Physical Delivery (physical commodity or currency exchanged) vs Cash Settlement (difference in price paid in cash).</w:t>
            </w:r>
          </w:p>
        </w:tc>
        <w:tc>
          <w:tcPr>
            <w:tcW w:type="dxa" w:w="1994"/>
            <w:shd w:val="clear" w:color="auto" w:fill="FFFFFF"/>
          </w:tcPr>
          <w:p>
            <w:r>
              <w:rPr>
                <w:b w:val="0"/>
                <w:color w:val="404040"/>
                <w:sz w:val="16"/>
              </w:rPr>
              <w:t>SETTLEMENT</w:t>
            </w:r>
          </w:p>
        </w:tc>
        <w:tc>
          <w:tcPr>
            <w:tcW w:type="dxa" w:w="1994"/>
            <w:shd w:val="clear" w:color="auto" w:fill="FFFFFF"/>
          </w:tcPr>
          <w:p>
            <w:r>
              <w:rPr>
                <w:b w:val="0"/>
                <w:color w:val="404040"/>
                <w:sz w:val="16"/>
              </w:rPr>
              <w:t>Kavi: 'Settlement can be physical — actual delivery of the asset — or cash-settled, where only the profit/loss is exchanged. Most currency forwards in India are deliverable. Many equity forwards are cash-settled.' MOTION: 'NDF — Non-Deliverable Forwards — are used for restricted currencies like INR in offshore markets.'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Summary card: Forward Contract = OTC bilateral agreement. Key terms: Underlying, Forward Price, Notional, Settlement Date, Long/Short.</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Kavi: 'Forwards are flexible and customisable — but that flexibility comes at a cost: counterparty risk. If your counterparty defaults, you have no exchange backing you up. That's the key difference from futures.'</w:t>
            </w:r>
          </w:p>
        </w:tc>
      </w:tr>
    </w:tbl>
    <w:p/>
    <w:p>
      <w:r>
        <w:rPr>
          <w:b/>
          <w:color w:val="F0A800"/>
          <w:sz w:val="18"/>
        </w:rPr>
        <w:t>▶  TRANSITION — Leads to: D6.2 Video 2 — How forwards are used in practice</w:t>
      </w:r>
    </w:p>
    <w:p/>
    <w:p>
      <w:r>
        <w:br w:type="page"/>
      </w:r>
    </w:p>
    <w:p>
      <w:pPr>
        <w:spacing w:before="360"/>
      </w:pPr>
      <w:r>
        <w:rPr>
          <w:b w:val="0"/>
          <w:color w:val="CCCCCC"/>
          <w:sz w:val="16"/>
        </w:rPr>
        <w:t>────────────────────────────────────────────────────────────</w:t>
      </w:r>
    </w:p>
    <w:p>
      <w:r>
        <w:rPr>
          <w:b/>
          <w:color w:val="101C4F"/>
          <w:sz w:val="28"/>
        </w:rPr>
        <w:t>D6.2  ·  Video 2 of 3</w:t>
      </w:r>
    </w:p>
    <w:p>
      <w:pPr>
        <w:spacing w:after="120"/>
      </w:pPr>
      <w:r>
        <w:rPr>
          <w:b w:val="0"/>
          <w:color w:val="007A87"/>
          <w:sz w:val="22"/>
        </w:rPr>
        <w:t>Forward Contract Basics</w:t>
      </w:r>
    </w:p>
    <w:p>
      <w:r>
        <w:rPr>
          <w:b/>
          <w:color w:val="101C4F"/>
          <w:sz w:val="20"/>
        </w:rPr>
        <w:t>🔒  INTERNAL MAPPING — D6.2</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D6.2</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Forward Contract Basics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the structure, mechanics, and terminology of OTC forward contracts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Apply</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Apply forward contract mechanics to currency and commodity hedging scenarios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D6.2 Video 1 — Forward contract structure</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D6.2 Video 3 — Counterparty risk and credit risk in forwards</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at a desk. Two case files open: 'Case 1: IT Exporter' and 'Case 2: Oil Importer'.</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Ryo: 'Let's apply forward mechanics to two real Indian business scenarios. Case 1 is an IT exporter. Case 2 is an oil importer. Both face currency risk — but in opposite directions.'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IT company logo. ₹ and $ symbols. Timeline: Today → Invoice sent (USD 1M). 3 months later → Payment received. Risk: INR appreciates.</w:t>
            </w:r>
          </w:p>
        </w:tc>
        <w:tc>
          <w:tcPr>
            <w:tcW w:type="dxa" w:w="1994"/>
            <w:shd w:val="clear" w:color="auto" w:fill="FFFFFF"/>
          </w:tcPr>
          <w:p>
            <w:r>
              <w:rPr>
                <w:b w:val="0"/>
                <w:color w:val="404040"/>
                <w:sz w:val="16"/>
              </w:rPr>
              <w:t>CASE1</w:t>
            </w:r>
          </w:p>
        </w:tc>
        <w:tc>
          <w:tcPr>
            <w:tcW w:type="dxa" w:w="1994"/>
            <w:shd w:val="clear" w:color="auto" w:fill="FFFFFF"/>
          </w:tcPr>
          <w:p>
            <w:r>
              <w:rPr>
                <w:b w:val="0"/>
                <w:color w:val="404040"/>
                <w:sz w:val="16"/>
              </w:rPr>
              <w:t>Ryo: 'Infosys expects USD 1 million in 3 months. Current USD/INR spot: ₹84.00. If INR appreciates to ₹82, Infosys receives fewer rupees. They enter a forward to SELL USD 1M at ₹84.50 (3-month forward rate). Risk eliminated.' ARIA: 'This is a classic short USD forward hedge for an exporter.'</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Oil tanker animation. Indian Oil Corporation logo. Timeline: Today → Oil ordered. 3 months → Oil delivered, USD payment due.</w:t>
            </w:r>
          </w:p>
        </w:tc>
        <w:tc>
          <w:tcPr>
            <w:tcW w:type="dxa" w:w="1994"/>
            <w:shd w:val="clear" w:color="auto" w:fill="F0F8FA"/>
          </w:tcPr>
          <w:p>
            <w:r>
              <w:rPr>
                <w:b w:val="0"/>
                <w:color w:val="404040"/>
                <w:sz w:val="16"/>
              </w:rPr>
              <w:t>CASE2</w:t>
            </w:r>
          </w:p>
        </w:tc>
        <w:tc>
          <w:tcPr>
            <w:tcW w:type="dxa" w:w="1994"/>
            <w:shd w:val="clear" w:color="auto" w:fill="F0F8FA"/>
          </w:tcPr>
          <w:p>
            <w:r>
              <w:rPr>
                <w:b w:val="0"/>
                <w:color w:val="404040"/>
                <w:sz w:val="16"/>
              </w:rPr>
              <w:t>Ryo: 'Indian Oil must pay USD 10 million for crude in 3 months. Risk: USD/INR rises from ₹84 to ₹87 — they'd pay ₹3 crore extra. They enter a forward to BUY USD 10M at ₹84.80.' ARIA: 'Long USD forward. Cost locked in, no upside if INR strengthens — but certainty achieved.'</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Payoff table: Exporter scenario — spot at expiry ₹82, ₹84.50, ₹87. Forward gain/loss column. Net realisation column.</w:t>
            </w:r>
          </w:p>
        </w:tc>
        <w:tc>
          <w:tcPr>
            <w:tcW w:type="dxa" w:w="1994"/>
            <w:shd w:val="clear" w:color="auto" w:fill="FFFFFF"/>
          </w:tcPr>
          <w:p>
            <w:r>
              <w:rPr>
                <w:b w:val="0"/>
                <w:color w:val="404040"/>
                <w:sz w:val="16"/>
              </w:rPr>
              <w:t>PROFIT LOSS</w:t>
            </w:r>
          </w:p>
        </w:tc>
        <w:tc>
          <w:tcPr>
            <w:tcW w:type="dxa" w:w="1994"/>
            <w:shd w:val="clear" w:color="auto" w:fill="FFFFFF"/>
          </w:tcPr>
          <w:p>
            <w:r>
              <w:rPr>
                <w:b w:val="0"/>
                <w:color w:val="404040"/>
                <w:sz w:val="16"/>
              </w:rPr>
              <w:t>Ryo: 'At expiry, if spot is ₹82: exporter gains ₹2.50 on the forward (sold at ₹84.50, could have sold at ₹82). If spot is ₹87: exporter loses ₹2.50 on forward but gains on the underlying.' ARIA: 'The forward eliminates the currency variable entirely — you always realise ₹84.50 per dollar.'</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Side-by-side: Exporter = Short Forward (sell USD). Importer = Long Forward (buy USD). Both eliminate risk but also give up upside.</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Ryo: 'Exporters hedge by going SHORT the forward — locking in a selling rate. Importers go LONG — locking in a buying rate. The cost? You give up any benefit if the rate moves in your favour. That's the trade-off of certainty.'</w:t>
            </w:r>
          </w:p>
        </w:tc>
      </w:tr>
    </w:tbl>
    <w:p/>
    <w:p>
      <w:r>
        <w:rPr>
          <w:b/>
          <w:color w:val="F0A800"/>
          <w:sz w:val="18"/>
        </w:rPr>
        <w:t>▶  TRANSITION — Leads to: D6.2 Video 3 — Counterparty risk and credit risk in forwards</w:t>
      </w:r>
    </w:p>
    <w:p/>
    <w:p>
      <w:r>
        <w:br w:type="page"/>
      </w:r>
    </w:p>
    <w:p>
      <w:pPr>
        <w:spacing w:before="360"/>
      </w:pPr>
      <w:r>
        <w:rPr>
          <w:b w:val="0"/>
          <w:color w:val="CCCCCC"/>
          <w:sz w:val="16"/>
        </w:rPr>
        <w:t>────────────────────────────────────────────────────────────</w:t>
      </w:r>
    </w:p>
    <w:p>
      <w:r>
        <w:rPr>
          <w:b/>
          <w:color w:val="101C4F"/>
          <w:sz w:val="28"/>
        </w:rPr>
        <w:t>D6.2  ·  Video 3 of 3</w:t>
      </w:r>
    </w:p>
    <w:p>
      <w:pPr>
        <w:spacing w:after="120"/>
      </w:pPr>
      <w:r>
        <w:rPr>
          <w:b w:val="0"/>
          <w:color w:val="007A87"/>
          <w:sz w:val="22"/>
        </w:rPr>
        <w:t>Forward Contract Basics</w:t>
      </w:r>
    </w:p>
    <w:p>
      <w:r>
        <w:rPr>
          <w:b/>
          <w:color w:val="101C4F"/>
          <w:sz w:val="20"/>
        </w:rPr>
        <w:t>🔒  INTERNAL MAPPING — D6.2</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D6.2</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Forward Contract Basics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the structure, mechanics, and terminology of OTC forward contracts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Relate</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Relate counterparty risk in forwards to credit exposure and the role of bank intermediation</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D6.2 Video 2 — Forward hedging applications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D6.3 — Forward Pricing and Valuation</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ARIA holds a forward contract document. Red warning stamp: 'COUNTERPARTY RISK'. KAVI looks concerned.</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Aria: 'Forward contracts are powerful — but they carry a risk that futures don't: counterparty risk. If the other party defaults before settlement, you are exposed.'</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Timeline animation: Day 0 — contract signed. Day 45 — price has moved. Day 90 — settlement. Counterparty defaults on Day 80.</w:t>
            </w:r>
          </w:p>
        </w:tc>
        <w:tc>
          <w:tcPr>
            <w:tcW w:type="dxa" w:w="1994"/>
            <w:shd w:val="clear" w:color="auto" w:fill="FFFFFF"/>
          </w:tcPr>
          <w:p>
            <w:r>
              <w:rPr>
                <w:b w:val="0"/>
                <w:color w:val="404040"/>
                <w:sz w:val="16"/>
              </w:rPr>
              <w:t>CREDIT EXPOSURE</w:t>
            </w:r>
          </w:p>
        </w:tc>
        <w:tc>
          <w:tcPr>
            <w:tcW w:type="dxa" w:w="1994"/>
            <w:shd w:val="clear" w:color="auto" w:fill="FFFFFF"/>
          </w:tcPr>
          <w:p>
            <w:r>
              <w:rPr>
                <w:b w:val="0"/>
                <w:color w:val="404040"/>
                <w:sz w:val="16"/>
              </w:rPr>
              <w:t>Aria: 'Imagine you locked in USD/INR at ₹84.50. By day 80, USD/INR has moved to ₹87 — you are sitting on ₹2.50 per dollar of profit. If your counterparty defaults now, you lose that gain.' Kavi: 'And there's no exchange to step in as guarantor.'</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Diagram: Corporate A — Bank — Corporate B. Bank in centre with two-way arrows. Credit lines shown.</w:t>
            </w:r>
          </w:p>
        </w:tc>
        <w:tc>
          <w:tcPr>
            <w:tcW w:type="dxa" w:w="1994"/>
            <w:shd w:val="clear" w:color="auto" w:fill="F0F8FA"/>
          </w:tcPr>
          <w:p>
            <w:r>
              <w:rPr>
                <w:b w:val="0"/>
                <w:color w:val="404040"/>
                <w:sz w:val="16"/>
              </w:rPr>
              <w:t>BANK INTERMEDIATION</w:t>
            </w:r>
          </w:p>
        </w:tc>
        <w:tc>
          <w:tcPr>
            <w:tcW w:type="dxa" w:w="1994"/>
            <w:shd w:val="clear" w:color="auto" w:fill="F0F8FA"/>
          </w:tcPr>
          <w:p>
            <w:r>
              <w:rPr>
                <w:b w:val="0"/>
                <w:color w:val="404040"/>
                <w:sz w:val="16"/>
              </w:rPr>
              <w:t>Aria: 'In practice, most corporates enter forwards with their banking counterparties, not directly with other corporates. The bank takes on the credit risk. Banks price credit risk into the forward spread.' Kavi: 'That's why your forward rate from HDFC Bank may differ slightly from the interbank market rate.'</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Document labelled 'ISDA Master Agreement + CSA (Credit Support Annex)'. Netting arrows showing offsetting contracts collapsing into one net amount.</w:t>
            </w:r>
          </w:p>
        </w:tc>
        <w:tc>
          <w:tcPr>
            <w:tcW w:type="dxa" w:w="1994"/>
            <w:shd w:val="clear" w:color="auto" w:fill="FFFFFF"/>
          </w:tcPr>
          <w:p>
            <w:r>
              <w:rPr>
                <w:b w:val="0"/>
                <w:color w:val="404040"/>
                <w:sz w:val="16"/>
              </w:rPr>
              <w:t>CSA NETTING</w:t>
            </w:r>
          </w:p>
        </w:tc>
        <w:tc>
          <w:tcPr>
            <w:tcW w:type="dxa" w:w="1994"/>
            <w:shd w:val="clear" w:color="auto" w:fill="FFFFFF"/>
          </w:tcPr>
          <w:p>
            <w:r>
              <w:rPr>
                <w:b w:val="0"/>
                <w:color w:val="404040"/>
                <w:sz w:val="16"/>
              </w:rPr>
              <w:t>Aria: 'Large institutions manage forward credit risk through ISDA Master Agreements and Credit Support Annexes (CSAs) — legal frameworks for netting and collateral. If two banks have 100 offsetting forward contracts, they net to one exposure.' Kavi: 'Reducing gross exposure is critical for systemically important banks.'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Summary: Forwards = counterparty risk. Managed via: bank intermediation, ISDA/CSA netting, credit lines. Futures solve this via central clearing.</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Aria: 'Counterparty risk is the fundamental limitation of forwards. Futures eliminate it through central clearing. The choice between a forward and a futures contract often comes down to this trade-off: customisation vs. counterparty safety.'</w:t>
            </w:r>
          </w:p>
        </w:tc>
      </w:tr>
    </w:tbl>
    <w:p/>
    <w:p>
      <w:r>
        <w:rPr>
          <w:b/>
          <w:color w:val="F0A800"/>
          <w:sz w:val="18"/>
        </w:rPr>
        <w:t>▶  TRANSITION — Leads to: D6.3 — Forward Pricing and Valuation</w:t>
      </w:r>
    </w:p>
    <w:p/>
    <w:p>
      <w:r>
        <w:br w:type="page"/>
      </w:r>
    </w:p>
    <w:p>
      <w:pPr>
        <w:spacing w:before="360"/>
      </w:pPr>
      <w:r>
        <w:rPr>
          <w:b w:val="0"/>
          <w:color w:val="CCCCCC"/>
          <w:sz w:val="16"/>
        </w:rPr>
        <w:t>────────────────────────────────────────────────────────────</w:t>
      </w:r>
    </w:p>
    <w:p>
      <w:r>
        <w:rPr>
          <w:b/>
          <w:color w:val="101C4F"/>
          <w:sz w:val="28"/>
        </w:rPr>
        <w:t>D6.3  ·  Video 1 of 3</w:t>
      </w:r>
    </w:p>
    <w:p>
      <w:pPr>
        <w:spacing w:after="120"/>
      </w:pPr>
      <w:r>
        <w:rPr>
          <w:b w:val="0"/>
          <w:color w:val="007A87"/>
          <w:sz w:val="22"/>
        </w:rPr>
        <w:t>Forward Pricing and Valuation</w:t>
      </w:r>
    </w:p>
    <w:p>
      <w:r>
        <w:rPr>
          <w:b/>
          <w:color w:val="101C4F"/>
          <w:sz w:val="20"/>
        </w:rPr>
        <w:t>🔒  INTERNAL MAPPING — D6.3</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D6.3</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Forward Pricing and Valuation</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Calculate forward prices using cost-of-carry and value open forward positions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the cost-of-carry model for forward pricing</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D6.2 — Forward Contract Basics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D6.3 Video 2 — Calculating forward price step by step</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holds a stock certificate. MOTION draws a timeline: Today (Spot Price S) → Future Date (Forward Price F).</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Kavi: 'How is a forward price determined? Not randomly. It's calculated using the cost-of-carry model — based on the idea that you can replicate a forward by buying the asset today and holding it until the forward date.'</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Animation: Buy stock at S₀ = ₹1,000. Borrow ₹1,000 at r = 8% for 6 months. At 6 months: repay ₹1,040. Therefore F = ₹1,040.</w:t>
            </w:r>
          </w:p>
        </w:tc>
        <w:tc>
          <w:tcPr>
            <w:tcW w:type="dxa" w:w="1994"/>
            <w:shd w:val="clear" w:color="auto" w:fill="FFFFFF"/>
          </w:tcPr>
          <w:p>
            <w:r>
              <w:rPr>
                <w:b w:val="0"/>
                <w:color w:val="404040"/>
                <w:sz w:val="16"/>
              </w:rPr>
              <w:t>COST OF CARRY</w:t>
            </w:r>
          </w:p>
        </w:tc>
        <w:tc>
          <w:tcPr>
            <w:tcW w:type="dxa" w:w="1994"/>
            <w:shd w:val="clear" w:color="auto" w:fill="FFFFFF"/>
          </w:tcPr>
          <w:p>
            <w:r>
              <w:rPr>
                <w:b w:val="0"/>
                <w:color w:val="404040"/>
                <w:sz w:val="16"/>
              </w:rPr>
              <w:t>Kavi: 'If you can borrow at 8% per year, buying a stock today at ₹1,000 and holding for 6 months costs ₹40 in interest. So the fair forward price is ₹1,040.' MOTION writes: 'F = S₀ × e^(rT) or F = S₀ × (1+r)^T'</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Formula breakdown: F = S₀ × (1+r)^T. Labelled: S₀ = spot price, r = risk-free rate, T = time to maturity (years). Dividend adjustment: F = (S₀ − PV of dividends) × (1+r)^T.</w:t>
            </w:r>
          </w:p>
        </w:tc>
        <w:tc>
          <w:tcPr>
            <w:tcW w:type="dxa" w:w="1994"/>
            <w:shd w:val="clear" w:color="auto" w:fill="F0F8FA"/>
          </w:tcPr>
          <w:p>
            <w:r>
              <w:rPr>
                <w:b w:val="0"/>
                <w:color w:val="404040"/>
                <w:sz w:val="16"/>
              </w:rPr>
              <w:t>FORMULA COMPONENTS</w:t>
            </w:r>
          </w:p>
        </w:tc>
        <w:tc>
          <w:tcPr>
            <w:tcW w:type="dxa" w:w="1994"/>
            <w:shd w:val="clear" w:color="auto" w:fill="F0F8FA"/>
          </w:tcPr>
          <w:p>
            <w:r>
              <w:rPr>
                <w:b w:val="0"/>
                <w:color w:val="404040"/>
                <w:sz w:val="16"/>
              </w:rPr>
              <w:t>Kavi: 'For dividend-paying stocks, subtract the present value of dividends from the spot price. If the stock pays ₹20 dividend in 3 months: F = (1000 − PV(20)) × 1.04.' MOTION: 'Dividends reduce the cost of carry because you receive income while holding.'</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Split: Financial assets (no convenience yield) vs Commodities (have convenience yield). Wheat storage diagram with arrows for storage cost and convenience yield.</w:t>
            </w:r>
          </w:p>
        </w:tc>
        <w:tc>
          <w:tcPr>
            <w:tcW w:type="dxa" w:w="1994"/>
            <w:shd w:val="clear" w:color="auto" w:fill="FFFFFF"/>
          </w:tcPr>
          <w:p>
            <w:r>
              <w:rPr>
                <w:b w:val="0"/>
                <w:color w:val="404040"/>
                <w:sz w:val="16"/>
              </w:rPr>
              <w:t>CONVENIENCE YIELD</w:t>
            </w:r>
          </w:p>
        </w:tc>
        <w:tc>
          <w:tcPr>
            <w:tcW w:type="dxa" w:w="1994"/>
            <w:shd w:val="clear" w:color="auto" w:fill="FFFFFF"/>
          </w:tcPr>
          <w:p>
            <w:r>
              <w:rPr>
                <w:b w:val="0"/>
                <w:color w:val="404040"/>
                <w:sz w:val="16"/>
              </w:rPr>
              <w:t>Kavi: 'For commodities, cost of carry also includes storage costs and convenience yield. Storage cost increases the forward price. Convenience yield — the benefit of holding physical inventory — decreases it.' MOTION: 'F = S₀ × e^((r + storage − convenience)×T)'</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Formula card: F = S₀ × (1+r)^T. Adjustment for dividends and storage costs. 'Fair forward price = no arbitrage price.'</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Kavi: 'The cost-of-carry model gives the no-arbitrage forward price — the price at which no risk-free profit can be made. If the actual forward price deviates, arbitrageurs step in to bring it back to fair value.'</w:t>
            </w:r>
          </w:p>
        </w:tc>
      </w:tr>
    </w:tbl>
    <w:p/>
    <w:p>
      <w:r>
        <w:rPr>
          <w:b/>
          <w:color w:val="F0A800"/>
          <w:sz w:val="18"/>
        </w:rPr>
        <w:t>▶  TRANSITION — Leads to: D6.3 Video 2 — Calculating forward price step by step</w:t>
      </w:r>
    </w:p>
    <w:p/>
    <w:p>
      <w:r>
        <w:br w:type="page"/>
      </w:r>
    </w:p>
    <w:p>
      <w:pPr>
        <w:spacing w:before="360"/>
      </w:pPr>
      <w:r>
        <w:rPr>
          <w:b w:val="0"/>
          <w:color w:val="CCCCCC"/>
          <w:sz w:val="16"/>
        </w:rPr>
        <w:t>────────────────────────────────────────────────────────────</w:t>
      </w:r>
    </w:p>
    <w:p>
      <w:r>
        <w:rPr>
          <w:b/>
          <w:color w:val="101C4F"/>
          <w:sz w:val="28"/>
        </w:rPr>
        <w:t>D6.3  ·  Video 2 of 3</w:t>
      </w:r>
    </w:p>
    <w:p>
      <w:pPr>
        <w:spacing w:after="120"/>
      </w:pPr>
      <w:r>
        <w:rPr>
          <w:b w:val="0"/>
          <w:color w:val="007A87"/>
          <w:sz w:val="22"/>
        </w:rPr>
        <w:t>Forward Pricing and Valuation</w:t>
      </w:r>
    </w:p>
    <w:p>
      <w:r>
        <w:rPr>
          <w:b/>
          <w:color w:val="101C4F"/>
          <w:sz w:val="20"/>
        </w:rPr>
        <w:t>🔒  INTERNAL MAPPING — D6.3</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D6.3</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Forward Pricing and Valuation</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Calculate forward prices using cost-of-carry and value open forward positions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Apply</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Apply the forward pricing formula to calculate fair value and identify arbitrage opportunities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D6.3 Video 1 — Cost-of-carry model</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D6.3 Video 3 — Valuing an existing forward position</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at a calculation screen. Three scenarios: Stock forward, Currency forward, Commodity forward.</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Ryo: 'Let's calculate forward prices for three common asset classes. Each uses the cost-of-carry formula but with different adjustments.'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MOTION writes step by step: S₀ = ₹500, r = 7% p.a., T = 0.5 years, Annual dividend = ₹10 (paid in 3 months). PV(dividend) = 10/1.035 = ₹9.66. F = (500 − 9.66) × (1.07)^0.5 = 490.34 × 1.0344 = ₹507.23.</w:t>
            </w:r>
          </w:p>
        </w:tc>
        <w:tc>
          <w:tcPr>
            <w:tcW w:type="dxa" w:w="1994"/>
            <w:shd w:val="clear" w:color="auto" w:fill="FFFFFF"/>
          </w:tcPr>
          <w:p>
            <w:r>
              <w:rPr>
                <w:b w:val="0"/>
                <w:color w:val="404040"/>
                <w:sz w:val="16"/>
              </w:rPr>
              <w:t>STOCK FORWARD</w:t>
            </w:r>
          </w:p>
        </w:tc>
        <w:tc>
          <w:tcPr>
            <w:tcW w:type="dxa" w:w="1994"/>
            <w:shd w:val="clear" w:color="auto" w:fill="FFFFFF"/>
          </w:tcPr>
          <w:p>
            <w:r>
              <w:rPr>
                <w:b w:val="0"/>
                <w:color w:val="404040"/>
                <w:sz w:val="16"/>
              </w:rPr>
              <w:t>Ryo: 'Stock: spot ₹500, 7% rate, dividend ₹10 in 3 months. Forward price = (500 − 9.66) × 1.0344 = ₹507.23.' ARIA: 'If the market forward is ₹515, it's overpriced. Arbitrage: sell the forward, buy the stock. Lock in risk-free profit.'</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MOTION writes: USD/INR Forward. S₀ = ₹84.00, r_INR = 6.5%, r_USD = 5.0%, T = 0.25 years. F = 84 × (1.065/1.050)^0.25 = 84 × 1.00357 = ₹84.30.</w:t>
            </w:r>
          </w:p>
        </w:tc>
        <w:tc>
          <w:tcPr>
            <w:tcW w:type="dxa" w:w="1994"/>
            <w:shd w:val="clear" w:color="auto" w:fill="F0F8FA"/>
          </w:tcPr>
          <w:p>
            <w:r>
              <w:rPr>
                <w:b w:val="0"/>
                <w:color w:val="404040"/>
                <w:sz w:val="16"/>
              </w:rPr>
              <w:t>CURRENCY FORWARD</w:t>
            </w:r>
          </w:p>
        </w:tc>
        <w:tc>
          <w:tcPr>
            <w:tcW w:type="dxa" w:w="1994"/>
            <w:shd w:val="clear" w:color="auto" w:fill="F0F8FA"/>
          </w:tcPr>
          <w:p>
            <w:r>
              <w:rPr>
                <w:b w:val="0"/>
                <w:color w:val="404040"/>
                <w:sz w:val="16"/>
              </w:rPr>
              <w:t>Ryo: 'Currency forwards use Interest Rate Parity: F = S × (1 + r_domestic)^T / (1 + r_foreign)^T. USD/INR at ₹84, INR rate 6.5%, USD rate 5.0%, 3 months: F = ₹84.30.' ARIA: 'This is why the forward rate for INR is always slightly higher than spot — INR interest rates exceed USD rates.'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Wheat scenario: S₀ = ₹2,000/quintal, r = 6%, storage cost = 1.5% p.a., convenience yield = 0.5% p.a., T = 0.5 years. F = 2000 × e^((0.06+0.015−0.005)×0.5) = 2000 × e^0.035 = ₹2,071.</w:t>
            </w:r>
          </w:p>
        </w:tc>
        <w:tc>
          <w:tcPr>
            <w:tcW w:type="dxa" w:w="1994"/>
            <w:shd w:val="clear" w:color="auto" w:fill="FFFFFF"/>
          </w:tcPr>
          <w:p>
            <w:r>
              <w:rPr>
                <w:b w:val="0"/>
                <w:color w:val="404040"/>
                <w:sz w:val="16"/>
              </w:rPr>
              <w:t>COMMODITY FORWARD</w:t>
            </w:r>
          </w:p>
        </w:tc>
        <w:tc>
          <w:tcPr>
            <w:tcW w:type="dxa" w:w="1994"/>
            <w:shd w:val="clear" w:color="auto" w:fill="FFFFFF"/>
          </w:tcPr>
          <w:p>
            <w:r>
              <w:rPr>
                <w:b w:val="0"/>
                <w:color w:val="404040"/>
                <w:sz w:val="16"/>
              </w:rPr>
              <w:t>Ryo: 'Wheat: spot ₹2,000, add interest and storage, subtract convenience yield. F = ₹2,071 for 6-month forward.' ARIA: 'If winter supply shock pushes spot price up sharply, convenience yield spikes — and the forward price can actually be LOWER than spot (backwardation).'</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Arbitrage table: Market Forward vs Fair Value. If overpriced → sell forward + buy spot. If underpriced → buy forward + short spot. Both converge to fair value.</w:t>
            </w:r>
          </w:p>
        </w:tc>
        <w:tc>
          <w:tcPr>
            <w:tcW w:type="dxa" w:w="1994"/>
            <w:shd w:val="clear" w:color="auto" w:fill="F0F8FA"/>
          </w:tcPr>
          <w:p>
            <w:r>
              <w:rPr>
                <w:b w:val="0"/>
                <w:color w:val="404040"/>
                <w:sz w:val="16"/>
              </w:rPr>
              <w:t>ARBITRAGE</w:t>
            </w:r>
          </w:p>
        </w:tc>
        <w:tc>
          <w:tcPr>
            <w:tcW w:type="dxa" w:w="1994"/>
            <w:shd w:val="clear" w:color="auto" w:fill="F0F8FA"/>
          </w:tcPr>
          <w:p>
            <w:r>
              <w:rPr>
                <w:b w:val="0"/>
                <w:color w:val="404040"/>
                <w:sz w:val="16"/>
              </w:rPr>
              <w:t>Ryo: 'Any deviation from fair forward price creates an arbitrage opportunity — risk-free profit. These are quickly exploited, driving the market price back to fair value.' ARIA: 'That's why cost-of-carry is also called the no-arbitrage pricing model.'</w:t>
            </w:r>
          </w:p>
        </w:tc>
      </w:tr>
    </w:tbl>
    <w:p/>
    <w:p>
      <w:r>
        <w:rPr>
          <w:b/>
          <w:color w:val="F0A800"/>
          <w:sz w:val="18"/>
        </w:rPr>
        <w:t>▶  TRANSITION — Leads to: D6.3 Video 3 — Valuing an existing forward position</w:t>
      </w:r>
    </w:p>
    <w:p/>
    <w:p>
      <w:r>
        <w:br w:type="page"/>
      </w:r>
    </w:p>
    <w:p>
      <w:pPr>
        <w:spacing w:before="360"/>
      </w:pPr>
      <w:r>
        <w:rPr>
          <w:b w:val="0"/>
          <w:color w:val="CCCCCC"/>
          <w:sz w:val="16"/>
        </w:rPr>
        <w:t>────────────────────────────────────────────────────────────</w:t>
      </w:r>
    </w:p>
    <w:p>
      <w:r>
        <w:rPr>
          <w:b/>
          <w:color w:val="101C4F"/>
          <w:sz w:val="28"/>
        </w:rPr>
        <w:t>D6.3  ·  Video 3 of 3</w:t>
      </w:r>
    </w:p>
    <w:p>
      <w:pPr>
        <w:spacing w:after="120"/>
      </w:pPr>
      <w:r>
        <w:rPr>
          <w:b w:val="0"/>
          <w:color w:val="007A87"/>
          <w:sz w:val="22"/>
        </w:rPr>
        <w:t>Forward Pricing and Valuation</w:t>
      </w:r>
    </w:p>
    <w:p>
      <w:r>
        <w:rPr>
          <w:b/>
          <w:color w:val="101C4F"/>
          <w:sz w:val="20"/>
        </w:rPr>
        <w:t>🔒  INTERNAL MAPPING — D6.3</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D6.3</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Forward Pricing and Valuation</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Calculate forward prices using cost-of-carry and value open forward positions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Relate</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Relate mark-to-market valuation of an open forward position to P&amp;L and credit exposure</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D6.3 Video 2 — Forward price calculation</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D6.4 — Futures vs Forwards</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ARIA holds a forward contract dated 30 days ago. A calculator shows current market rates have moved.</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Aria: 'You entered a forward 30 days ago. The market has moved. What is your position worth today? That's mark-to-market valuation of a forward.'</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MOTION writes: Value of Long Forward = (F_current − F_agreed) × Notional / (1+r)^T_remaining. Example: Agreed forward ₹84.50, current forward ₹86.00, notional USD 1M, 60 days remaining.</w:t>
            </w:r>
          </w:p>
        </w:tc>
        <w:tc>
          <w:tcPr>
            <w:tcW w:type="dxa" w:w="1994"/>
            <w:shd w:val="clear" w:color="auto" w:fill="FFFFFF"/>
          </w:tcPr>
          <w:p>
            <w:r>
              <w:rPr>
                <w:b w:val="0"/>
                <w:color w:val="404040"/>
                <w:sz w:val="16"/>
              </w:rPr>
              <w:t>MTM FORMULA</w:t>
            </w:r>
          </w:p>
        </w:tc>
        <w:tc>
          <w:tcPr>
            <w:tcW w:type="dxa" w:w="1994"/>
            <w:shd w:val="clear" w:color="auto" w:fill="FFFFFF"/>
          </w:tcPr>
          <w:p>
            <w:r>
              <w:rPr>
                <w:b w:val="0"/>
                <w:color w:val="404040"/>
                <w:sz w:val="16"/>
              </w:rPr>
              <w:t>Aria: 'Value to long = (86.00 − 84.50) × 1,000,000 / (1+r)^(60/365) = ₹1.50 × 1M discounted = approximately ₹14.9 lakh.' Kavi: 'That's how much the long position is worth today — a gain, because USD/INR rose in their favour.'</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Credit exposure timeline: At inception = 0. After price move = positive MTM = credit exposure to the losing party. Both sides shown.</w:t>
            </w:r>
          </w:p>
        </w:tc>
        <w:tc>
          <w:tcPr>
            <w:tcW w:type="dxa" w:w="1994"/>
            <w:shd w:val="clear" w:color="auto" w:fill="F0F8FA"/>
          </w:tcPr>
          <w:p>
            <w:r>
              <w:rPr>
                <w:b w:val="0"/>
                <w:color w:val="404040"/>
                <w:sz w:val="16"/>
              </w:rPr>
              <w:t>CREDIT EXPOSURE UPDATE</w:t>
            </w:r>
          </w:p>
        </w:tc>
        <w:tc>
          <w:tcPr>
            <w:tcW w:type="dxa" w:w="1994"/>
            <w:shd w:val="clear" w:color="auto" w:fill="F0F8FA"/>
          </w:tcPr>
          <w:p>
            <w:r>
              <w:rPr>
                <w:b w:val="0"/>
                <w:color w:val="404040"/>
                <w:sz w:val="16"/>
              </w:rPr>
              <w:t>Aria: 'When a forward has positive MTM, the winning party has credit exposure — if the losing party defaults, they lose that gain. Banks calculate this exposure daily for risk management and collateral posting under CSA.' Kavi: 'For large corporate forwards, banks may require collateral if MTM exceeds a credit limit.'</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RBI circular on screen: Permitted hedging purposes for forward contracts in India. Underlying exposure required. Documentation requirements.</w:t>
            </w:r>
          </w:p>
        </w:tc>
        <w:tc>
          <w:tcPr>
            <w:tcW w:type="dxa" w:w="1994"/>
            <w:shd w:val="clear" w:color="auto" w:fill="FFFFFF"/>
          </w:tcPr>
          <w:p>
            <w:r>
              <w:rPr>
                <w:b w:val="0"/>
                <w:color w:val="404040"/>
                <w:sz w:val="16"/>
              </w:rPr>
              <w:t>RBI REGULATION</w:t>
            </w:r>
          </w:p>
        </w:tc>
        <w:tc>
          <w:tcPr>
            <w:tcW w:type="dxa" w:w="1994"/>
            <w:shd w:val="clear" w:color="auto" w:fill="FFFFFF"/>
          </w:tcPr>
          <w:p>
            <w:r>
              <w:rPr>
                <w:b w:val="0"/>
                <w:color w:val="404040"/>
                <w:sz w:val="16"/>
              </w:rPr>
              <w:t>Aria: 'In India, RBI requires that forward contracts be backed by an underlying exposure — you cannot enter a currency forward purely for speculation as a corporate. SEBI regulates currency derivatives on exchanges.' Kavi: 'This is an important operational control — operations teams must verify underlying exposure documentation before booking forwards.'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Three-part summary: Forward Pricing (cost of carry) | MTM Valuation (current forward − agreed forward, discounted) | Credit Exposure (positive MTM = risk).</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Aria: 'Forward pricing: cost-of-carry model. MTM valuation: difference between current and agreed forward, discounted. Credit exposure: the positive MTM represents counterparty risk that must be monitored and managed.'</w:t>
            </w:r>
          </w:p>
        </w:tc>
      </w:tr>
    </w:tbl>
    <w:p/>
    <w:p>
      <w:r>
        <w:rPr>
          <w:b/>
          <w:color w:val="F0A800"/>
          <w:sz w:val="18"/>
        </w:rPr>
        <w:t>▶  TRANSITION — Leads to: D6.4 — Futures vs Forwards</w:t>
      </w:r>
    </w:p>
    <w:p/>
    <w:p>
      <w:r>
        <w:br w:type="page"/>
      </w:r>
    </w:p>
    <w:p>
      <w:pPr>
        <w:spacing w:before="360"/>
      </w:pPr>
      <w:r>
        <w:rPr>
          <w:b w:val="0"/>
          <w:color w:val="CCCCCC"/>
          <w:sz w:val="16"/>
        </w:rPr>
        <w:t>────────────────────────────────────────────────────────────</w:t>
      </w:r>
    </w:p>
    <w:p>
      <w:r>
        <w:rPr>
          <w:b/>
          <w:color w:val="101C4F"/>
          <w:sz w:val="28"/>
        </w:rPr>
        <w:t>D6.4  ·  Video 1 of 3</w:t>
      </w:r>
    </w:p>
    <w:p>
      <w:pPr>
        <w:spacing w:after="120"/>
      </w:pPr>
      <w:r>
        <w:rPr>
          <w:b w:val="0"/>
          <w:color w:val="007A87"/>
          <w:sz w:val="22"/>
        </w:rPr>
        <w:t>Futures Contracts vs Forward Contracts</w:t>
      </w:r>
    </w:p>
    <w:p>
      <w:r>
        <w:rPr>
          <w:b/>
          <w:color w:val="101C4F"/>
          <w:sz w:val="20"/>
        </w:rPr>
        <w:t>🔒  INTERNAL MAPPING — D6.4</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D6.4</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Futures Contracts vs Forward Contracts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Compare and contrast futures and forwards across structure, risk, and operational requirements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the key structural differences between futures and forward contracts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D6.3 — Forward Pricing and Valuation</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D6.4 Video 2 — Operational differences: margin, MTM, settlement</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stands between two doors: 'OTC Forward' and 'Exchange-Traded Futures'. Each door has labels.</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Kavi: 'Forwards and futures serve the same economic purpose — locking in a price for a future transaction. But they differ fundamentally in structure, risk, and mechanics. Let's open both doors.'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Comparison table: Forward (customised: any notional, any date, any underlying) vs Futures (standardised: fixed lot size, fixed expiry dates, pre-defined underlyings).</w:t>
            </w:r>
          </w:p>
        </w:tc>
        <w:tc>
          <w:tcPr>
            <w:tcW w:type="dxa" w:w="1994"/>
            <w:shd w:val="clear" w:color="auto" w:fill="FFFFFF"/>
          </w:tcPr>
          <w:p>
            <w:r>
              <w:rPr>
                <w:b w:val="0"/>
                <w:color w:val="404040"/>
                <w:sz w:val="16"/>
              </w:rPr>
              <w:t>STANDARDISATION</w:t>
            </w:r>
          </w:p>
        </w:tc>
        <w:tc>
          <w:tcPr>
            <w:tcW w:type="dxa" w:w="1994"/>
            <w:shd w:val="clear" w:color="auto" w:fill="FFFFFF"/>
          </w:tcPr>
          <w:p>
            <w:r>
              <w:rPr>
                <w:b w:val="0"/>
                <w:color w:val="404040"/>
                <w:sz w:val="16"/>
              </w:rPr>
              <w:t>Kavi: 'Forwards are fully customisable. A USD/INR forward can be for any notional, any settlement date. A Nifty 50 futures contract on NSE has a fixed lot size of 25 units and expires on the last Thursday of the month — standardised.' MOTION: 'Standardisation enables liquidity. Customisation enables precision.'</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Forward: two parties face each other with risk arrows. Futures: both parties face the NSCCL (clearing house) in the centre.</w:t>
            </w:r>
          </w:p>
        </w:tc>
        <w:tc>
          <w:tcPr>
            <w:tcW w:type="dxa" w:w="1994"/>
            <w:shd w:val="clear" w:color="auto" w:fill="F0F8FA"/>
          </w:tcPr>
          <w:p>
            <w:r>
              <w:rPr>
                <w:b w:val="0"/>
                <w:color w:val="404040"/>
                <w:sz w:val="16"/>
              </w:rPr>
              <w:t>COUNTERPARTY</w:t>
            </w:r>
          </w:p>
        </w:tc>
        <w:tc>
          <w:tcPr>
            <w:tcW w:type="dxa" w:w="1994"/>
            <w:shd w:val="clear" w:color="auto" w:fill="F0F8FA"/>
          </w:tcPr>
          <w:p>
            <w:r>
              <w:rPr>
                <w:b w:val="0"/>
                <w:color w:val="404040"/>
                <w:sz w:val="16"/>
              </w:rPr>
              <w:t>Kavi: 'In a forward, counterparty risk is bilateral — you depend on your counterparty. In futures, the exchange clearing corporation (NSCCL for NSE) becomes the counterparty to both sides — eliminating bilateral credit risk.' MOTION: 'This is called novation.'</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Graph: Futures price converges to spot price as expiry approaches. Forward settlement is a single event at maturity.</w:t>
            </w:r>
          </w:p>
        </w:tc>
        <w:tc>
          <w:tcPr>
            <w:tcW w:type="dxa" w:w="1994"/>
            <w:shd w:val="clear" w:color="auto" w:fill="FFFFFF"/>
          </w:tcPr>
          <w:p>
            <w:r>
              <w:rPr>
                <w:b w:val="0"/>
                <w:color w:val="404040"/>
                <w:sz w:val="16"/>
              </w:rPr>
              <w:t>PRICE CONVERGENCE</w:t>
            </w:r>
          </w:p>
        </w:tc>
        <w:tc>
          <w:tcPr>
            <w:tcW w:type="dxa" w:w="1994"/>
            <w:shd w:val="clear" w:color="auto" w:fill="FFFFFF"/>
          </w:tcPr>
          <w:p>
            <w:r>
              <w:rPr>
                <w:b w:val="0"/>
                <w:color w:val="404040"/>
                <w:sz w:val="16"/>
              </w:rPr>
              <w:t>Kavi: 'Futures prices converge to the spot price at expiry — they must, otherwise there's arbitrage. The forward price is also theoretically equal to the futures price for non-dividend-paying assets with no daily MTM.' MOTION: 'In practice, daily mark-to-market on futures can create small differences.'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5-row comparison: Structure | Counterparty Risk | Customisation | Regulation | Liquidity. Futures wins on risk/liquidity; Forwards wins on flexibility.</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Kavi: 'Futures: exchange-traded, standardised, cleared, liquid, regulated. Forwards: OTC, customised, bilateral, flexible, counterparty risk. The right tool depends on the use case.'</w:t>
            </w:r>
          </w:p>
        </w:tc>
      </w:tr>
    </w:tbl>
    <w:p/>
    <w:p>
      <w:r>
        <w:rPr>
          <w:b/>
          <w:color w:val="F0A800"/>
          <w:sz w:val="18"/>
        </w:rPr>
        <w:t>▶  TRANSITION — Leads to: D6.4 Video 2 — Operational differences: margin, MTM, settlement</w:t>
      </w:r>
    </w:p>
    <w:p/>
    <w:p>
      <w:r>
        <w:br w:type="page"/>
      </w:r>
    </w:p>
    <w:p>
      <w:pPr>
        <w:spacing w:before="360"/>
      </w:pPr>
      <w:r>
        <w:rPr>
          <w:b w:val="0"/>
          <w:color w:val="CCCCCC"/>
          <w:sz w:val="16"/>
        </w:rPr>
        <w:t>────────────────────────────────────────────────────────────</w:t>
      </w:r>
    </w:p>
    <w:p>
      <w:r>
        <w:rPr>
          <w:b/>
          <w:color w:val="101C4F"/>
          <w:sz w:val="28"/>
        </w:rPr>
        <w:t>D6.4  ·  Video 2 of 3</w:t>
      </w:r>
    </w:p>
    <w:p>
      <w:pPr>
        <w:spacing w:after="120"/>
      </w:pPr>
      <w:r>
        <w:rPr>
          <w:b w:val="0"/>
          <w:color w:val="007A87"/>
          <w:sz w:val="22"/>
        </w:rPr>
        <w:t>Futures Contracts vs Forward Contracts</w:t>
      </w:r>
    </w:p>
    <w:p>
      <w:r>
        <w:rPr>
          <w:b/>
          <w:color w:val="101C4F"/>
          <w:sz w:val="20"/>
        </w:rPr>
        <w:t>🔒  INTERNAL MAPPING — D6.4</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D6.4</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Futures Contracts vs Forward Contracts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Compare and contrast futures and forwards across structure, risk, and operational requirements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Apply</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Apply the mechanics of daily mark-to-market and margin requirements to a futures position</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D6.4 Video 1 — Structural differences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D6.4 Video 3 — When to use futures vs forwards</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at a trading terminal. He enters a long Nifty 50 futures position. ARIA shows the margin account.</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Ryo: 'Let's walk through what happens operationally when you enter a futures position — specifically the daily mark-to-market process that makes futures so different from forwards.'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NSE margin screen: Nifty 50 Futures, lot size 25. Initial margin requirement: ₹1,20,000 per lot. Current Nifty: 22,000. Contract value = 22,000 × 25 = ₹5,50,000. Leverage = 5,50,000/1,20,000 = 4.6x.</w:t>
            </w:r>
          </w:p>
        </w:tc>
        <w:tc>
          <w:tcPr>
            <w:tcW w:type="dxa" w:w="1994"/>
            <w:shd w:val="clear" w:color="auto" w:fill="FFFFFF"/>
          </w:tcPr>
          <w:p>
            <w:r>
              <w:rPr>
                <w:b w:val="0"/>
                <w:color w:val="404040"/>
                <w:sz w:val="16"/>
              </w:rPr>
              <w:t>INITIAL MARGIN</w:t>
            </w:r>
          </w:p>
        </w:tc>
        <w:tc>
          <w:tcPr>
            <w:tcW w:type="dxa" w:w="1994"/>
            <w:shd w:val="clear" w:color="auto" w:fill="FFFFFF"/>
          </w:tcPr>
          <w:p>
            <w:r>
              <w:rPr>
                <w:b w:val="0"/>
                <w:color w:val="404040"/>
                <w:sz w:val="16"/>
              </w:rPr>
              <w:t>Ryo: 'To buy 1 lot of Nifty 50 futures at 22,000: contract value ₹5.5 lakh. Initial margin: ₹1.2 lakh (set by SEBI's SPAN system). You control ₹5.5 lakh with only ₹1.2 lakh — leverage of 4.6x.' ARIA: 'The margin is a performance bond, not a down payment.'</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5-day MTM table: Day 0 (Buy at 22,000), Day 1 (22,200 → +₹5,000 credited), Day 2 (21,900 → −₹7,500 debited), Day 3 (below maintenance margin → margin call), Day 4 (client tops up), Day 5 (22,500 → closed).</w:t>
            </w:r>
          </w:p>
        </w:tc>
        <w:tc>
          <w:tcPr>
            <w:tcW w:type="dxa" w:w="1994"/>
            <w:shd w:val="clear" w:color="auto" w:fill="F0F8FA"/>
          </w:tcPr>
          <w:p>
            <w:r>
              <w:rPr>
                <w:b w:val="0"/>
                <w:color w:val="404040"/>
                <w:sz w:val="16"/>
              </w:rPr>
              <w:t>DAILY MTM</w:t>
            </w:r>
          </w:p>
        </w:tc>
        <w:tc>
          <w:tcPr>
            <w:tcW w:type="dxa" w:w="1994"/>
            <w:shd w:val="clear" w:color="auto" w:fill="F0F8FA"/>
          </w:tcPr>
          <w:p>
            <w:r>
              <w:rPr>
                <w:b w:val="0"/>
                <w:color w:val="404040"/>
                <w:sz w:val="16"/>
              </w:rPr>
              <w:t>Ryo: 'Day 1: Nifty rises 200 points. Gain = 200 × 25 = ₹5,000 credited to margin account. Day 2: Nifty falls 300 points. Loss = ₹7,500 debited.' ARIA: 'If margin falls below the maintenance level, NSE issues a margin call — client must top up or the broker force-closes the position.'</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India-specific: Nifty futures are cash-settled on expiry. Final settlement price = closing spot Nifty on expiry Thursday. No physical delivery.</w:t>
            </w:r>
          </w:p>
        </w:tc>
        <w:tc>
          <w:tcPr>
            <w:tcW w:type="dxa" w:w="1994"/>
            <w:shd w:val="clear" w:color="auto" w:fill="FFFFFF"/>
          </w:tcPr>
          <w:p>
            <w:r>
              <w:rPr>
                <w:b w:val="0"/>
                <w:color w:val="404040"/>
                <w:sz w:val="16"/>
              </w:rPr>
              <w:t>SETTLEMENT</w:t>
            </w:r>
          </w:p>
        </w:tc>
        <w:tc>
          <w:tcPr>
            <w:tcW w:type="dxa" w:w="1994"/>
            <w:shd w:val="clear" w:color="auto" w:fill="FFFFFF"/>
          </w:tcPr>
          <w:p>
            <w:r>
              <w:rPr>
                <w:b w:val="0"/>
                <w:color w:val="404040"/>
                <w:sz w:val="16"/>
              </w:rPr>
              <w:t>Ryo: 'Nifty futures are cash-settled — there's no physical delivery of the 50 stocks. At expiry, you receive or pay the difference between your entry price and the final settlement price.' ARIA: 'Commodity futures on MCX can be physically settled — gold, silver, crude oil contracts.'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Operational flow: Enter → Post Initial Margin → Daily MTM (credit/debit) → Margin Call if needed → Exit or Expiry Settlement.</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Ryo: 'Futures require daily operational management: monitor margin, respond to margin calls, track daily P&amp;L. This daily settlement mechanism means losses cannot accumulate — every day's P&amp;L is settled.' ARIA: 'This is why futures are operationally more intensive than forwards.'</w:t>
            </w:r>
          </w:p>
        </w:tc>
      </w:tr>
    </w:tbl>
    <w:p/>
    <w:p>
      <w:r>
        <w:rPr>
          <w:b/>
          <w:color w:val="F0A800"/>
          <w:sz w:val="18"/>
        </w:rPr>
        <w:t>▶  TRANSITION — Leads to: D6.4 Video 3 — When to use futures vs forwards</w:t>
      </w:r>
    </w:p>
    <w:p/>
    <w:p>
      <w:r>
        <w:br w:type="page"/>
      </w:r>
    </w:p>
    <w:p>
      <w:pPr>
        <w:spacing w:before="360"/>
      </w:pPr>
      <w:r>
        <w:rPr>
          <w:b w:val="0"/>
          <w:color w:val="CCCCCC"/>
          <w:sz w:val="16"/>
        </w:rPr>
        <w:t>────────────────────────────────────────────────────────────</w:t>
      </w:r>
    </w:p>
    <w:p>
      <w:r>
        <w:rPr>
          <w:b/>
          <w:color w:val="101C4F"/>
          <w:sz w:val="28"/>
        </w:rPr>
        <w:t>D6.4  ·  Video 3 of 3</w:t>
      </w:r>
    </w:p>
    <w:p>
      <w:pPr>
        <w:spacing w:after="120"/>
      </w:pPr>
      <w:r>
        <w:rPr>
          <w:b w:val="0"/>
          <w:color w:val="007A87"/>
          <w:sz w:val="22"/>
        </w:rPr>
        <w:t>Futures Contracts vs Forward Contracts</w:t>
      </w:r>
    </w:p>
    <w:p>
      <w:r>
        <w:rPr>
          <w:b/>
          <w:color w:val="101C4F"/>
          <w:sz w:val="20"/>
        </w:rPr>
        <w:t>🔒  INTERNAL MAPPING — D6.4</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D6.4</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Futures Contracts vs Forward Contracts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Compare and contrast futures and forwards across structure, risk, and operational requirements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Relate</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Relate the choice between futures and forwards to hedging objectives, counterparty risk, and liquidity</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D6.4 Video 2 — Margin and MTM mechanics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D6.5 — Futures Market Structure</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Decision tree: 'Use Forwards when...' and 'Use Futures when...' with branching criteria.</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Aria: 'Knowing the mechanics is step one. But how do you decide which instrument to use for a specific hedging or trading objective? Let's build a decision framework.'</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Case: Airline hedging jet fuel costs. Non-standard quantity (specific barrels), non-standard date (exact payment date), exact INR amount needed.</w:t>
            </w:r>
          </w:p>
        </w:tc>
        <w:tc>
          <w:tcPr>
            <w:tcW w:type="dxa" w:w="1994"/>
            <w:shd w:val="clear" w:color="auto" w:fill="FFFFFF"/>
          </w:tcPr>
          <w:p>
            <w:r>
              <w:rPr>
                <w:b w:val="0"/>
                <w:color w:val="404040"/>
                <w:sz w:val="16"/>
              </w:rPr>
              <w:t>USE FORWARDS</w:t>
            </w:r>
          </w:p>
        </w:tc>
        <w:tc>
          <w:tcPr>
            <w:tcW w:type="dxa" w:w="1994"/>
            <w:shd w:val="clear" w:color="auto" w:fill="FFFFFF"/>
          </w:tcPr>
          <w:p>
            <w:r>
              <w:rPr>
                <w:b w:val="0"/>
                <w:color w:val="404040"/>
                <w:sz w:val="16"/>
              </w:rPr>
              <w:t>Aria: 'Use a forward when: the hedge quantity doesn't match exchange lot sizes, the settlement date is non-standard, the underlying is not exchange-listed, or you need physical delivery at a specific location.' Kavi: 'An airline hedging 1,47,500 barrels of jet fuel for a non-standard date — forwards are the only option.'</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Case: Portfolio manager hedging Nifty exposure. ₹5 crore Nifty portfolio. Calculate: number of contracts = Portfolio Value / (Nifty × Lot Size) = 5,00,00,000 / (22,000 × 25) = ~90 contracts.</w:t>
            </w:r>
          </w:p>
        </w:tc>
        <w:tc>
          <w:tcPr>
            <w:tcW w:type="dxa" w:w="1994"/>
            <w:shd w:val="clear" w:color="auto" w:fill="F0F8FA"/>
          </w:tcPr>
          <w:p>
            <w:r>
              <w:rPr>
                <w:b w:val="0"/>
                <w:color w:val="404040"/>
                <w:sz w:val="16"/>
              </w:rPr>
              <w:t>USE FUTURES</w:t>
            </w:r>
          </w:p>
        </w:tc>
        <w:tc>
          <w:tcPr>
            <w:tcW w:type="dxa" w:w="1994"/>
            <w:shd w:val="clear" w:color="auto" w:fill="F0F8FA"/>
          </w:tcPr>
          <w:p>
            <w:r>
              <w:rPr>
                <w:b w:val="0"/>
                <w:color w:val="404040"/>
                <w:sz w:val="16"/>
              </w:rPr>
              <w:t>Aria: 'Use futures when: the underlying is standardised (Nifty, crude oil, gold), liquidity is important, no counterparty credit concern, daily MTM cash flows are manageable.' Kavi: 'A fund manager hedging 90 Nifty contracts can enter and exit instantly on NSE — impossible with OTC forwards.'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MOTION draws: Hedger's actual position vs futures contract. Basis = Spot − Futures. Chart showing basis changes over time. Not zero.</w:t>
            </w:r>
          </w:p>
        </w:tc>
        <w:tc>
          <w:tcPr>
            <w:tcW w:type="dxa" w:w="1994"/>
            <w:shd w:val="clear" w:color="auto" w:fill="FFFFFF"/>
          </w:tcPr>
          <w:p>
            <w:r>
              <w:rPr>
                <w:b w:val="0"/>
                <w:color w:val="404040"/>
                <w:sz w:val="16"/>
              </w:rPr>
              <w:t>BASIS RISK</w:t>
            </w:r>
          </w:p>
        </w:tc>
        <w:tc>
          <w:tcPr>
            <w:tcW w:type="dxa" w:w="1994"/>
            <w:shd w:val="clear" w:color="auto" w:fill="FFFFFF"/>
          </w:tcPr>
          <w:p>
            <w:r>
              <w:rPr>
                <w:b w:val="0"/>
                <w:color w:val="404040"/>
                <w:sz w:val="16"/>
              </w:rPr>
              <w:t>Aria: 'Basis risk is the residual risk in any futures hedge. The futures price doesn't move exactly with your underlying exposure. If you hedge wheat flour costs with wheat futures, price differences create imperfect hedging.' Kavi: 'Basis risk is the cost of using a standardised instrument for a non-standard risk.'</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Summary table: Forwards — customisation, no daily cash flows, counterparty risk. Futures — liquidity, daily MTM, cleared, basis risk. Decision = match instrument to need.</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Aria: 'Neither instrument is superior — they serve different needs. Large sophisticated hedgers often use a combination: exchange-listed futures for liquid, standardised portions; OTC forwards for custom, illiquid exposures.' Kavi: 'And operations teams must be set up for both — daily MTM monitoring for futures, credit line management for forwards.'</w:t>
            </w:r>
          </w:p>
        </w:tc>
      </w:tr>
    </w:tbl>
    <w:p/>
    <w:p>
      <w:r>
        <w:rPr>
          <w:b/>
          <w:color w:val="F0A800"/>
          <w:sz w:val="18"/>
        </w:rPr>
        <w:t>▶  TRANSITION — Leads to: D6.5 — Futures Market Structure</w:t>
      </w:r>
    </w:p>
    <w:p/>
    <w:p>
      <w:r>
        <w:br w:type="page"/>
      </w:r>
    </w:p>
    <w:p>
      <w:pPr>
        <w:spacing w:before="360"/>
      </w:pPr>
      <w:r>
        <w:rPr>
          <w:b w:val="0"/>
          <w:color w:val="CCCCCC"/>
          <w:sz w:val="16"/>
        </w:rPr>
        <w:t>────────────────────────────────────────────────────────────</w:t>
      </w:r>
    </w:p>
    <w:p>
      <w:r>
        <w:rPr>
          <w:b/>
          <w:color w:val="101C4F"/>
          <w:sz w:val="28"/>
        </w:rPr>
        <w:t>D6.5  ·  Video 1 of 3</w:t>
      </w:r>
    </w:p>
    <w:p>
      <w:pPr>
        <w:spacing w:after="120"/>
      </w:pPr>
      <w:r>
        <w:rPr>
          <w:b w:val="0"/>
          <w:color w:val="007A87"/>
          <w:sz w:val="22"/>
        </w:rPr>
        <w:t>Futures Market Structure in India</w:t>
      </w:r>
    </w:p>
    <w:p>
      <w:r>
        <w:rPr>
          <w:b/>
          <w:color w:val="101C4F"/>
          <w:sz w:val="20"/>
        </w:rPr>
        <w:t>🔒  INTERNAL MAPPING — D6.5</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D6.5</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Futures Market Structure in India</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Describe the structure, participants, and regulatory framework of Indian futures markets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the institutional structure of India's futures market: exchanges, clearing, and SEBI oversight</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D6.4 — Futures vs Forwards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D6.5 Video 2 — Contract specifications and lot sizes</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India map with exchange logos: NSE, BSE, MCX, NCDEX. Lines connecting to SEBI crest and NSCCL/ICCL logos.</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Kavi: 'India has a sophisticated, well-regulated futures market. Three layers: exchanges where trading happens, clearing corporations that guarantee settlement, and SEBI/RBI as regulators.'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Table: NSE (equity, currency, interest rate derivatives), BSE (equity derivatives), MCX (commodity futures: gold, silver, crude oil, base metals), NCDEX (agricultural futures: wheat, soybean, castor).</w:t>
            </w:r>
          </w:p>
        </w:tc>
        <w:tc>
          <w:tcPr>
            <w:tcW w:type="dxa" w:w="1994"/>
            <w:shd w:val="clear" w:color="auto" w:fill="FFFFFF"/>
          </w:tcPr>
          <w:p>
            <w:r>
              <w:rPr>
                <w:b w:val="0"/>
                <w:color w:val="404040"/>
                <w:sz w:val="16"/>
              </w:rPr>
              <w:t>EXCHANGES</w:t>
            </w:r>
          </w:p>
        </w:tc>
        <w:tc>
          <w:tcPr>
            <w:tcW w:type="dxa" w:w="1994"/>
            <w:shd w:val="clear" w:color="auto" w:fill="FFFFFF"/>
          </w:tcPr>
          <w:p>
            <w:r>
              <w:rPr>
                <w:b w:val="0"/>
                <w:color w:val="404040"/>
                <w:sz w:val="16"/>
              </w:rPr>
              <w:t>Kavi: 'NSE dominates equity derivatives — Nifty 50 and Bank Nifty futures are among the world's most traded contracts. MCX is Asia's leading commodity exchange. NCDEX focuses on agricultural commodities, helping farmers and agri-businesses hedge.'</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Structure diagram: NSE → NSCCL (NSE Clearing Ltd). BSE → ICCL (Indian Clearing Corporation). MCX → MCX-SX Clearing. Each acts as CCP.</w:t>
            </w:r>
          </w:p>
        </w:tc>
        <w:tc>
          <w:tcPr>
            <w:tcW w:type="dxa" w:w="1994"/>
            <w:shd w:val="clear" w:color="auto" w:fill="F0F8FA"/>
          </w:tcPr>
          <w:p>
            <w:r>
              <w:rPr>
                <w:b w:val="0"/>
                <w:color w:val="404040"/>
                <w:sz w:val="16"/>
              </w:rPr>
              <w:t>CLEARING</w:t>
            </w:r>
          </w:p>
        </w:tc>
        <w:tc>
          <w:tcPr>
            <w:tcW w:type="dxa" w:w="1994"/>
            <w:shd w:val="clear" w:color="auto" w:fill="F0F8FA"/>
          </w:tcPr>
          <w:p>
            <w:r>
              <w:rPr>
                <w:b w:val="0"/>
                <w:color w:val="404040"/>
                <w:sz w:val="16"/>
              </w:rPr>
              <w:t>Kavi: 'Every exchange has a dedicated clearing corporation that acts as central counterparty. NSCCL for NSE novates all trades — it becomes buyer to every seller and seller to every buyer, guaranteeing settlement.' MOTION: 'Clearing corporations are backed by a Settlement Guarantee Fund.'</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SEBI functions listed: Contract approval, Margin requirements (SPAN), Position limits, Participant eligibility, Surveillance, Enforcement.</w:t>
            </w:r>
          </w:p>
        </w:tc>
        <w:tc>
          <w:tcPr>
            <w:tcW w:type="dxa" w:w="1994"/>
            <w:shd w:val="clear" w:color="auto" w:fill="FFFFFF"/>
          </w:tcPr>
          <w:p>
            <w:r>
              <w:rPr>
                <w:b w:val="0"/>
                <w:color w:val="404040"/>
                <w:sz w:val="16"/>
              </w:rPr>
              <w:t>SEBI ROLE</w:t>
            </w:r>
          </w:p>
        </w:tc>
        <w:tc>
          <w:tcPr>
            <w:tcW w:type="dxa" w:w="1994"/>
            <w:shd w:val="clear" w:color="auto" w:fill="FFFFFF"/>
          </w:tcPr>
          <w:p>
            <w:r>
              <w:rPr>
                <w:b w:val="0"/>
                <w:color w:val="404040"/>
                <w:sz w:val="16"/>
              </w:rPr>
              <w:t>Kavi: 'SEBI regulates all exchange-traded derivatives. It approves new contracts, sets margin requirements using SPAN (Standard Portfolio Analysis of Risk), monitors for manipulation, and enforces penalties.' MOTION: 'RBI regulates currency forwards (OTC) and interest rate derivatives. SEBI regulates exchange-traded currency and rate futures.'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Three-tier pyramid: SEBI/RBI (Regulation) → NSE/BSE/MCX/NCDEX (Trading) → NSCCL/ICCL/MCX-SX Clearing (Settlement). Participants on the sides.</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Kavi: 'India's derivatives market is built on a three-tier structure: regulated by SEBI, traded on exchanges, settled through clearing corporations. This structure gives India one of the safest and most transparent derivatives markets in the world.'</w:t>
            </w:r>
          </w:p>
        </w:tc>
      </w:tr>
    </w:tbl>
    <w:p/>
    <w:p>
      <w:r>
        <w:rPr>
          <w:b/>
          <w:color w:val="F0A800"/>
          <w:sz w:val="18"/>
        </w:rPr>
        <w:t>▶  TRANSITION — Leads to: D6.5 Video 2 — Contract specifications and lot sizes</w:t>
      </w:r>
    </w:p>
    <w:p/>
    <w:p>
      <w:r>
        <w:br w:type="page"/>
      </w:r>
    </w:p>
    <w:p>
      <w:pPr>
        <w:spacing w:before="360"/>
      </w:pPr>
      <w:r>
        <w:rPr>
          <w:b w:val="0"/>
          <w:color w:val="CCCCCC"/>
          <w:sz w:val="16"/>
        </w:rPr>
        <w:t>────────────────────────────────────────────────────────────</w:t>
      </w:r>
    </w:p>
    <w:p>
      <w:r>
        <w:rPr>
          <w:b/>
          <w:color w:val="101C4F"/>
          <w:sz w:val="28"/>
        </w:rPr>
        <w:t>D6.5  ·  Video 2 of 3</w:t>
      </w:r>
    </w:p>
    <w:p>
      <w:pPr>
        <w:spacing w:after="120"/>
      </w:pPr>
      <w:r>
        <w:rPr>
          <w:b w:val="0"/>
          <w:color w:val="007A87"/>
          <w:sz w:val="22"/>
        </w:rPr>
        <w:t>Futures Market Structure in India</w:t>
      </w:r>
    </w:p>
    <w:p>
      <w:r>
        <w:rPr>
          <w:b/>
          <w:color w:val="101C4F"/>
          <w:sz w:val="20"/>
        </w:rPr>
        <w:t>🔒  INTERNAL MAPPING — D6.5</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D6.5</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Futures Market Structure in India</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Describe the structure, participants, and regulatory framework of Indian futures markets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Apply</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Apply knowledge of contract specifications to trade sizing and margin calculations for NSE futures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D6.5 Video 1 — Market structure</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D6.5 Video 3 — Market participants and their roles</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pulls up NSE contract specifications page on screen. Nifty 50 Futures, Bank Nifty Futures, Reliance Industries Futures.</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Ryo: 'Contract specifications define everything about a futures contract. Let's read them like an operations professional — lot size, tick size, expiry, settlement method.'</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Table: Nifty 50 Futures — Underlying: Nifty 50 Index, Lot Size: 25 units, Contract Months: Current + Next 2 months, Expiry: Last Thursday, Settlement: Cash (final Nifty close), Tick size: 0.05.</w:t>
            </w:r>
          </w:p>
        </w:tc>
        <w:tc>
          <w:tcPr>
            <w:tcW w:type="dxa" w:w="1994"/>
            <w:shd w:val="clear" w:color="auto" w:fill="FFFFFF"/>
          </w:tcPr>
          <w:p>
            <w:r>
              <w:rPr>
                <w:b w:val="0"/>
                <w:color w:val="404040"/>
                <w:sz w:val="16"/>
              </w:rPr>
              <w:t>NIFTY SPECS</w:t>
            </w:r>
          </w:p>
        </w:tc>
        <w:tc>
          <w:tcPr>
            <w:tcW w:type="dxa" w:w="1994"/>
            <w:shd w:val="clear" w:color="auto" w:fill="FFFFFF"/>
          </w:tcPr>
          <w:p>
            <w:r>
              <w:rPr>
                <w:b w:val="0"/>
                <w:color w:val="404040"/>
                <w:sz w:val="16"/>
              </w:rPr>
              <w:t>Ryo: 'Nifty 50 futures: lot size 25. If Nifty is at 22,500, contract value = 25 × 22,500 = ₹5.625 lakh. Three monthly contracts always available: current, next, and far month.' ARIA: 'Tick size 0.05 means the minimum price move is 0.05 index points = ₹1.25 per lot.'</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Table: USD/INR Futures — Lot Size: USD 1,000, Settlement: Cash in INR, Expiry: 2 business days before last business day of month, Trading hours: 9am to 5pm, Quote: INR per USD.</w:t>
            </w:r>
          </w:p>
        </w:tc>
        <w:tc>
          <w:tcPr>
            <w:tcW w:type="dxa" w:w="1994"/>
            <w:shd w:val="clear" w:color="auto" w:fill="F0F8FA"/>
          </w:tcPr>
          <w:p>
            <w:r>
              <w:rPr>
                <w:b w:val="0"/>
                <w:color w:val="404040"/>
                <w:sz w:val="16"/>
              </w:rPr>
              <w:t>CURRENCY SPECS</w:t>
            </w:r>
          </w:p>
        </w:tc>
        <w:tc>
          <w:tcPr>
            <w:tcW w:type="dxa" w:w="1994"/>
            <w:shd w:val="clear" w:color="auto" w:fill="F0F8FA"/>
          </w:tcPr>
          <w:p>
            <w:r>
              <w:rPr>
                <w:b w:val="0"/>
                <w:color w:val="404040"/>
                <w:sz w:val="16"/>
              </w:rPr>
              <w:t>Ryo: 'USD/INR futures on NSE: lot size USD 1,000 — very small, enabling retail participation. Expiry linked to month-end. Cash-settled in INR.' ARIA: 'A corporate hedging USD 1 crore needs 10,000 lots — manageable in market, but operations must track this.'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SPAN margin calculation screen: Portfolio with long Nifty futures + short options. SPAN calculates worst-case scenarios across 16 market scenarios. Net margin = highest potential loss.</w:t>
            </w:r>
          </w:p>
        </w:tc>
        <w:tc>
          <w:tcPr>
            <w:tcW w:type="dxa" w:w="1994"/>
            <w:shd w:val="clear" w:color="auto" w:fill="FFFFFF"/>
          </w:tcPr>
          <w:p>
            <w:r>
              <w:rPr>
                <w:b w:val="0"/>
                <w:color w:val="404040"/>
                <w:sz w:val="16"/>
              </w:rPr>
              <w:t>SPAN MARGIN</w:t>
            </w:r>
          </w:p>
        </w:tc>
        <w:tc>
          <w:tcPr>
            <w:tcW w:type="dxa" w:w="1994"/>
            <w:shd w:val="clear" w:color="auto" w:fill="FFFFFF"/>
          </w:tcPr>
          <w:p>
            <w:r>
              <w:rPr>
                <w:b w:val="0"/>
                <w:color w:val="404040"/>
                <w:sz w:val="16"/>
              </w:rPr>
              <w:t>Ryo: 'SEBI mandates SPAN margins. SPAN calculates the maximum portfolio loss across 16 market scenarios — various combinations of price and volatility moves. The margin covers the worst case.' ARIA: 'For a single long Nifty futures position, SEBI's current initial margin is approximately 9-11% of contract value.'</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Checklist: Contract specs to check before trading — Underlying, Lot size, Expiry, Settlement method, Margin requirement, Trading hours, Circuit limits.</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Ryo: 'Before any futures trade, operations teams verify: correct contract (month), correct lot size (no half-lots), settlement method (cash vs physical), and margin availability.' ARIA: 'A wrong lot size entry or wrong expiry month is a common and costly operational error.'</w:t>
            </w:r>
          </w:p>
        </w:tc>
      </w:tr>
    </w:tbl>
    <w:p/>
    <w:p>
      <w:r>
        <w:rPr>
          <w:b/>
          <w:color w:val="F0A800"/>
          <w:sz w:val="18"/>
        </w:rPr>
        <w:t>▶  TRANSITION — Leads to: D6.5 Video 3 — Market participants and their roles</w:t>
      </w:r>
    </w:p>
    <w:p/>
    <w:p>
      <w:r>
        <w:br w:type="page"/>
      </w:r>
    </w:p>
    <w:p>
      <w:pPr>
        <w:spacing w:before="360"/>
      </w:pPr>
      <w:r>
        <w:rPr>
          <w:b w:val="0"/>
          <w:color w:val="CCCCCC"/>
          <w:sz w:val="16"/>
        </w:rPr>
        <w:t>────────────────────────────────────────────────────────────</w:t>
      </w:r>
    </w:p>
    <w:p>
      <w:r>
        <w:rPr>
          <w:b/>
          <w:color w:val="101C4F"/>
          <w:sz w:val="28"/>
        </w:rPr>
        <w:t>D6.5  ·  Video 3 of 3</w:t>
      </w:r>
    </w:p>
    <w:p>
      <w:pPr>
        <w:spacing w:after="120"/>
      </w:pPr>
      <w:r>
        <w:rPr>
          <w:b w:val="0"/>
          <w:color w:val="007A87"/>
          <w:sz w:val="22"/>
        </w:rPr>
        <w:t>Futures Market Structure in India</w:t>
      </w:r>
    </w:p>
    <w:p>
      <w:r>
        <w:rPr>
          <w:b/>
          <w:color w:val="101C4F"/>
          <w:sz w:val="20"/>
        </w:rPr>
        <w:t>🔒  INTERNAL MAPPING — D6.5</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D6.5</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Futures Market Structure in India</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Describe the structure, participants, and regulatory framework of Indian futures markets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Relate</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Relate the roles of hedgers, speculators, and arbitrageurs to market liquidity and price efficiency</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D6.5 Video 2 — Contract specifications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D6.6 — Margin and Mark-to-Market</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Three-door stage: Door 1 = Hedger, Door 2 = Speculator, Door 3 = Arbitrageur. Each door has a different colour.</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Aria: 'Futures markets have three types of participants — and all three are essential. Remove any one and the market breaks down.'</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IT company exporter enters USD/INR short futures. Risk graph shows exposure eliminated. Caption: 'Hedger: transfers risk to the market.'</w:t>
            </w:r>
          </w:p>
        </w:tc>
        <w:tc>
          <w:tcPr>
            <w:tcW w:type="dxa" w:w="1994"/>
            <w:shd w:val="clear" w:color="auto" w:fill="FFFFFF"/>
          </w:tcPr>
          <w:p>
            <w:r>
              <w:rPr>
                <w:b w:val="0"/>
                <w:color w:val="404040"/>
                <w:sz w:val="16"/>
              </w:rPr>
              <w:t>HEDGER</w:t>
            </w:r>
          </w:p>
        </w:tc>
        <w:tc>
          <w:tcPr>
            <w:tcW w:type="dxa" w:w="1994"/>
            <w:shd w:val="clear" w:color="auto" w:fill="FFFFFF"/>
          </w:tcPr>
          <w:p>
            <w:r>
              <w:rPr>
                <w:b w:val="0"/>
                <w:color w:val="404040"/>
                <w:sz w:val="16"/>
              </w:rPr>
              <w:t>Aria: 'Hedgers use futures to reduce or eliminate existing risk. They are the primary economic users. But hedgers need someone on the other side of their trade — willing to take the risk they want to offload.' Kavi: 'That's where speculators come in.'</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Retail trader buys 10 lots of Bank Nifty futures before RBI policy announcement. MOTION shows P&amp;L swinging based on RBI decision.</w:t>
            </w:r>
          </w:p>
        </w:tc>
        <w:tc>
          <w:tcPr>
            <w:tcW w:type="dxa" w:w="1994"/>
            <w:shd w:val="clear" w:color="auto" w:fill="F0F8FA"/>
          </w:tcPr>
          <w:p>
            <w:r>
              <w:rPr>
                <w:b w:val="0"/>
                <w:color w:val="404040"/>
                <w:sz w:val="16"/>
              </w:rPr>
              <w:t>SPECULATOR</w:t>
            </w:r>
          </w:p>
        </w:tc>
        <w:tc>
          <w:tcPr>
            <w:tcW w:type="dxa" w:w="1994"/>
            <w:shd w:val="clear" w:color="auto" w:fill="F0F8FA"/>
          </w:tcPr>
          <w:p>
            <w:r>
              <w:rPr>
                <w:b w:val="0"/>
                <w:color w:val="404040"/>
                <w:sz w:val="16"/>
              </w:rPr>
              <w:t>Aria: 'Speculators take on price risk in expectation of profit. They provide liquidity — they are the counterparty to hedgers. Without speculators, hedgers would find no one willing to take the other side at a fair price.' Kavi: 'Speculators are not villains — they are essential liquidity providers.'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Cash-futures arbitrage diagram: Nifty spot = 22,000. Nifty June futures = 22,400. Fair value = 22,000 × (1.07)^(30/365) = 22,124. Gap = ₹276 overpriced. Arbitrageur: sell futures, buy spot. Profit locked.</w:t>
            </w:r>
          </w:p>
        </w:tc>
        <w:tc>
          <w:tcPr>
            <w:tcW w:type="dxa" w:w="1994"/>
            <w:shd w:val="clear" w:color="auto" w:fill="FFFFFF"/>
          </w:tcPr>
          <w:p>
            <w:r>
              <w:rPr>
                <w:b w:val="0"/>
                <w:color w:val="404040"/>
                <w:sz w:val="16"/>
              </w:rPr>
              <w:t>ARBITRAGEUR</w:t>
            </w:r>
          </w:p>
        </w:tc>
        <w:tc>
          <w:tcPr>
            <w:tcW w:type="dxa" w:w="1994"/>
            <w:shd w:val="clear" w:color="auto" w:fill="FFFFFF"/>
          </w:tcPr>
          <w:p>
            <w:r>
              <w:rPr>
                <w:b w:val="0"/>
                <w:color w:val="404040"/>
                <w:sz w:val="16"/>
              </w:rPr>
              <w:t>Aria: 'Arbitrageurs enforce no-arbitrage pricing. If Nifty futures are overpriced vs. fair value, they sell futures and buy the basket of 50 stocks. Risk-free profit, until the gap closes.' Kavi: 'Their activity keeps futures prices aligned with spot — ensuring price efficiency.'</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Ecosystem diagram: Hedger → offloads risk → Speculator → takes risk → both provide liquidity → Arbitrageur → enforces fair pricing → efficient market.</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Aria: 'The ecosystem: Hedgers create demand for risk transfer. Speculators supply liquidity by absorbing risk. Arbitrageurs enforce efficient pricing. Together, they create a market that is liquid, fair, and efficient.' Kavi: 'And SEBI ensures no single participant can dominate or manipulate this ecosystem.'</w:t>
            </w:r>
          </w:p>
        </w:tc>
      </w:tr>
    </w:tbl>
    <w:p/>
    <w:p>
      <w:r>
        <w:rPr>
          <w:b/>
          <w:color w:val="F0A800"/>
          <w:sz w:val="18"/>
        </w:rPr>
        <w:t>▶  TRANSITION — Leads to: D6.6 — Margin and Mark-to-Market</w:t>
      </w:r>
    </w:p>
    <w:p/>
    <w:p>
      <w:r>
        <w:br w:type="page"/>
      </w:r>
    </w:p>
    <w:p>
      <w:pPr>
        <w:spacing w:before="360"/>
      </w:pPr>
      <w:r>
        <w:rPr>
          <w:b w:val="0"/>
          <w:color w:val="CCCCCC"/>
          <w:sz w:val="16"/>
        </w:rPr>
        <w:t>────────────────────────────────────────────────────────────</w:t>
      </w:r>
    </w:p>
    <w:p>
      <w:r>
        <w:rPr>
          <w:b/>
          <w:color w:val="101C4F"/>
          <w:sz w:val="28"/>
        </w:rPr>
        <w:t>D6.6  ·  Video 1 of 3</w:t>
      </w:r>
    </w:p>
    <w:p>
      <w:pPr>
        <w:spacing w:after="120"/>
      </w:pPr>
      <w:r>
        <w:rPr>
          <w:b w:val="0"/>
          <w:color w:val="007A87"/>
          <w:sz w:val="22"/>
        </w:rPr>
        <w:t>Margin and Mark-to-Market in Futures</w:t>
      </w:r>
    </w:p>
    <w:p>
      <w:r>
        <w:rPr>
          <w:b/>
          <w:color w:val="101C4F"/>
          <w:sz w:val="20"/>
        </w:rPr>
        <w:t>🔒  INTERNAL MAPPING — D6.6</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D6.6</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Margin and Mark-to-Market in Futures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Calculate daily MTM P&amp;L and understand margin mechanics including margin calls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the purpose and mechanics of initial margin and maintenance margin</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D6.5 — Futures Market Structure</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D6.6 Video 2 — Daily MTM calculation step by step</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deposits money into a 'margin account' box. The box is labelled 'Performance Bond — not a cost, a collateral.'</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Kavi: 'Margin is the most misunderstood concept in futures. It is NOT the cost of buying a futures contract. It is a performance bond — a good-faith deposit that ensures you can meet your daily obligations.'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MOTION shows: Nifty contract value ₹5.5 lakh. Initial margin = ₹1.2 lakh. Maintenance margin = ₹90,000. Gap between them = variation band before margin call.</w:t>
            </w:r>
          </w:p>
        </w:tc>
        <w:tc>
          <w:tcPr>
            <w:tcW w:type="dxa" w:w="1994"/>
            <w:shd w:val="clear" w:color="auto" w:fill="FFFFFF"/>
          </w:tcPr>
          <w:p>
            <w:r>
              <w:rPr>
                <w:b w:val="0"/>
                <w:color w:val="404040"/>
                <w:sz w:val="16"/>
              </w:rPr>
              <w:t>INITIAL MARGIN</w:t>
            </w:r>
          </w:p>
        </w:tc>
        <w:tc>
          <w:tcPr>
            <w:tcW w:type="dxa" w:w="1994"/>
            <w:shd w:val="clear" w:color="auto" w:fill="FFFFFF"/>
          </w:tcPr>
          <w:p>
            <w:r>
              <w:rPr>
                <w:b w:val="0"/>
                <w:color w:val="404040"/>
                <w:sz w:val="16"/>
              </w:rPr>
              <w:t>Kavi: 'Initial margin is the amount deposited when you open a position — set by NSCCL using SPAN. Maintenance margin is the minimum level the account must stay above. If losses erode the account below maintenance, a margin call is triggered.'</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SPAN calculation box: 16 risk scenarios. Price moves ±1σ, ±2σ, ±3σ combined with volatility moves. Worst-case loss = margin requirement.</w:t>
            </w:r>
          </w:p>
        </w:tc>
        <w:tc>
          <w:tcPr>
            <w:tcW w:type="dxa" w:w="1994"/>
            <w:shd w:val="clear" w:color="auto" w:fill="F0F8FA"/>
          </w:tcPr>
          <w:p>
            <w:r>
              <w:rPr>
                <w:b w:val="0"/>
                <w:color w:val="404040"/>
                <w:sz w:val="16"/>
              </w:rPr>
              <w:t>SPAN SYSTEM</w:t>
            </w:r>
          </w:p>
        </w:tc>
        <w:tc>
          <w:tcPr>
            <w:tcW w:type="dxa" w:w="1994"/>
            <w:shd w:val="clear" w:color="auto" w:fill="F0F8FA"/>
          </w:tcPr>
          <w:p>
            <w:r>
              <w:rPr>
                <w:b w:val="0"/>
                <w:color w:val="404040"/>
                <w:sz w:val="16"/>
              </w:rPr>
              <w:t>Kavi: 'SPAN (Standard Portfolio Analysis of Risk) is the global standard for futures margin calculation. It simulates 16 risk scenarios and sets the margin to cover the worst-case single-day loss.' MOTION: 'For a portfolio of positions, SPAN also gives cross-margin benefit when positions offset each other.'</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Acceptable margin forms: Cash, Bank FD, Government Securities, Bank Guarantee. Haircuts applied to non-cash collateral.</w:t>
            </w:r>
          </w:p>
        </w:tc>
        <w:tc>
          <w:tcPr>
            <w:tcW w:type="dxa" w:w="1994"/>
            <w:shd w:val="clear" w:color="auto" w:fill="FFFFFF"/>
          </w:tcPr>
          <w:p>
            <w:r>
              <w:rPr>
                <w:b w:val="0"/>
                <w:color w:val="404040"/>
                <w:sz w:val="16"/>
              </w:rPr>
              <w:t>MARGIN FORMS</w:t>
            </w:r>
          </w:p>
        </w:tc>
        <w:tc>
          <w:tcPr>
            <w:tcW w:type="dxa" w:w="1994"/>
            <w:shd w:val="clear" w:color="auto" w:fill="FFFFFF"/>
          </w:tcPr>
          <w:p>
            <w:r>
              <w:rPr>
                <w:b w:val="0"/>
                <w:color w:val="404040"/>
                <w:sz w:val="16"/>
              </w:rPr>
              <w:t>Kavi: 'In India, NSCCL accepts multiple forms of margin: cash, bank FDs, G-Secs. Non-cash collateral is subject to a haircut — a percentage deduction for market risk on the collateral itself.' MOTION: 'A G-Sec worth ₹100 may only count as ₹90 of margin after a 10% haircut.'</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Summary: Initial Margin = SPAN-calculated deposit to open position. Maintenance Margin = minimum level. Margin call = triggered when balance &lt; maintenance. Acceptable collateral = cash/FD/G-Secs.</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Kavi: 'Margin is what makes futures safe. Every position is backed by a performance bond, recalculated daily. The clearing corporation can never be caught with unrecovered losses if it enforces margins properly.'</w:t>
            </w:r>
          </w:p>
        </w:tc>
      </w:tr>
    </w:tbl>
    <w:p/>
    <w:p>
      <w:r>
        <w:rPr>
          <w:b/>
          <w:color w:val="F0A800"/>
          <w:sz w:val="18"/>
        </w:rPr>
        <w:t>▶  TRANSITION — Leads to: D6.6 Video 2 — Daily MTM calculation step by step</w:t>
      </w:r>
    </w:p>
    <w:p/>
    <w:p>
      <w:r>
        <w:br w:type="page"/>
      </w:r>
    </w:p>
    <w:p>
      <w:pPr>
        <w:spacing w:before="360"/>
      </w:pPr>
      <w:r>
        <w:rPr>
          <w:b w:val="0"/>
          <w:color w:val="CCCCCC"/>
          <w:sz w:val="16"/>
        </w:rPr>
        <w:t>────────────────────────────────────────────────────────────</w:t>
      </w:r>
    </w:p>
    <w:p>
      <w:r>
        <w:rPr>
          <w:b/>
          <w:color w:val="101C4F"/>
          <w:sz w:val="28"/>
        </w:rPr>
        <w:t>D6.6  ·  Video 2 of 3</w:t>
      </w:r>
    </w:p>
    <w:p>
      <w:pPr>
        <w:spacing w:after="120"/>
      </w:pPr>
      <w:r>
        <w:rPr>
          <w:b w:val="0"/>
          <w:color w:val="007A87"/>
          <w:sz w:val="22"/>
        </w:rPr>
        <w:t>Margin and Mark-to-Market in Futures</w:t>
      </w:r>
    </w:p>
    <w:p>
      <w:r>
        <w:rPr>
          <w:b/>
          <w:color w:val="101C4F"/>
          <w:sz w:val="20"/>
        </w:rPr>
        <w:t>🔒  INTERNAL MAPPING — D6.6</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D6.6</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Margin and Mark-to-Market in Futures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Calculate daily MTM P&amp;L and understand margin mechanics including margin calls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Apply</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Calculate daily mark-to-market P&amp;L and trace the margin account balance over a holding period</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D6.6 Video 1 — Margin mechanics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D6.6 Video 3 — Margin calls and forced liquidation</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opens a spreadsheet. Header: 'Bank Nifty Futures MTM Tracker'. Columns: Date, Settlement Price, Daily Change, MTM P&amp;L, Cumulative P&amp;L, Margin Balance.</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Ryo: 'Let's build the MTM table for a Bank Nifty futures position. This is what an operations team tracks every day for every client position.'</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Day 0: Buy 2 lots Bank Nifty futures at 48,000. Lot size = 15. Contract value = 2 × 15 × 48,000 = ₹14.4 lakh. Initial margin = ₹1.5 lakh. Account balance = ₹1.5 lakh.</w:t>
            </w:r>
          </w:p>
        </w:tc>
        <w:tc>
          <w:tcPr>
            <w:tcW w:type="dxa" w:w="1994"/>
            <w:shd w:val="clear" w:color="auto" w:fill="FFFFFF"/>
          </w:tcPr>
          <w:p>
            <w:r>
              <w:rPr>
                <w:b w:val="0"/>
                <w:color w:val="404040"/>
                <w:sz w:val="16"/>
              </w:rPr>
              <w:t>DAY0</w:t>
            </w:r>
          </w:p>
        </w:tc>
        <w:tc>
          <w:tcPr>
            <w:tcW w:type="dxa" w:w="1994"/>
            <w:shd w:val="clear" w:color="auto" w:fill="FFFFFF"/>
          </w:tcPr>
          <w:p>
            <w:r>
              <w:rPr>
                <w:b w:val="0"/>
                <w:color w:val="404040"/>
                <w:sz w:val="16"/>
              </w:rPr>
              <w:t>Ryo: 'Day 0: Enter long 2 lots at 48,000. Contract value ₹14.4 lakh. Initial margin deposited: ₹1.5 lakh. Maintenance margin: ₹1.0 lakh.' ARIA: 'Margin balance starts at ₹1.5 lakh.'</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MTM table: Day 1 (48,200 → +₹6,000 → balance ₹1.56L), Day 2 (47,800 → −₹12,000 → balance ₹1.44L), Day 3 (47,400 → −₹12,000 → balance ₹1.32L).</w:t>
            </w:r>
          </w:p>
        </w:tc>
        <w:tc>
          <w:tcPr>
            <w:tcW w:type="dxa" w:w="1994"/>
            <w:shd w:val="clear" w:color="auto" w:fill="F0F8FA"/>
          </w:tcPr>
          <w:p>
            <w:r>
              <w:rPr>
                <w:b w:val="0"/>
                <w:color w:val="404040"/>
                <w:sz w:val="16"/>
              </w:rPr>
              <w:t>DAYS1 3</w:t>
            </w:r>
          </w:p>
        </w:tc>
        <w:tc>
          <w:tcPr>
            <w:tcW w:type="dxa" w:w="1994"/>
            <w:shd w:val="clear" w:color="auto" w:fill="F0F8FA"/>
          </w:tcPr>
          <w:p>
            <w:r>
              <w:rPr>
                <w:b w:val="0"/>
                <w:color w:val="404040"/>
                <w:sz w:val="16"/>
              </w:rPr>
              <w:t>Ryo: 'Day 1: Bank Nifty rises 200 points. MTM gain = 200 × 2 × 15 = ₹6,000. Credited to margin account.' Day 2: falls 400 points. MTM loss = ₹12,000 debited. Day 3: another fall.' ARIA: 'Balance ₹1.32 lakh — still above maintenance ₹1.0 lakh. No margin call yet.'</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Day 4: Bank Nifty drops to 46,900 (−500 points). MTM loss = ₹15,000. Balance = ₹1.32L − ₹15K = ₹1.17L... wait let me re-show correctly: assume starting balance gets to ₹1.05L after more losses. Then falls to ₹0.90L — margin call triggered. Client must pay ₹0.60L to restore to initial.</w:t>
            </w:r>
          </w:p>
        </w:tc>
        <w:tc>
          <w:tcPr>
            <w:tcW w:type="dxa" w:w="1994"/>
            <w:shd w:val="clear" w:color="auto" w:fill="FFFFFF"/>
          </w:tcPr>
          <w:p>
            <w:r>
              <w:rPr>
                <w:b w:val="0"/>
                <w:color w:val="404040"/>
                <w:sz w:val="16"/>
              </w:rPr>
              <w:t>MARGIN CALL</w:t>
            </w:r>
          </w:p>
        </w:tc>
        <w:tc>
          <w:tcPr>
            <w:tcW w:type="dxa" w:w="1994"/>
            <w:shd w:val="clear" w:color="auto" w:fill="FFFFFF"/>
          </w:tcPr>
          <w:p>
            <w:r>
              <w:rPr>
                <w:b w:val="0"/>
                <w:color w:val="404040"/>
                <w:sz w:val="16"/>
              </w:rPr>
              <w:t>Ryo: 'Margin call: balance drops below ₹1.0 lakh maintenance. NSCCL via broker notifies client — top up to initial margin level of ₹1.5 lakh, not just to maintenance. Client must pay by end of day.' ARIA: 'If client fails to pay, broker force-closes the position at market price.'</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Flow chart: Enter Position → Post Initial Margin → End of Day: Recalculate MTM → Credit/Debit Account → Check vs Maintenance → If Below: Margin Call → Top Up or Force Close.</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Ryo: 'This daily cycle is non-negotiable in futures. Operations teams must run this process for every client, every day, and ensure margin calls are met by the deadlines set by the clearing corporation.' ARIA: 'A missed margin call escalates from an operational issue to a regulatory one very quickly.'</w:t>
            </w:r>
          </w:p>
        </w:tc>
      </w:tr>
    </w:tbl>
    <w:p/>
    <w:p>
      <w:r>
        <w:rPr>
          <w:b/>
          <w:color w:val="F0A800"/>
          <w:sz w:val="18"/>
        </w:rPr>
        <w:t>▶  TRANSITION — Leads to: D6.6 Video 3 — Margin calls and forced liquidation</w:t>
      </w:r>
    </w:p>
    <w:p/>
    <w:p>
      <w:r>
        <w:br w:type="page"/>
      </w:r>
    </w:p>
    <w:p>
      <w:pPr>
        <w:spacing w:before="360"/>
      </w:pPr>
      <w:r>
        <w:rPr>
          <w:b w:val="0"/>
          <w:color w:val="CCCCCC"/>
          <w:sz w:val="16"/>
        </w:rPr>
        <w:t>────────────────────────────────────────────────────────────</w:t>
      </w:r>
    </w:p>
    <w:p>
      <w:r>
        <w:rPr>
          <w:b/>
          <w:color w:val="101C4F"/>
          <w:sz w:val="28"/>
        </w:rPr>
        <w:t>D6.6  ·  Video 3 of 3</w:t>
      </w:r>
    </w:p>
    <w:p>
      <w:pPr>
        <w:spacing w:after="120"/>
      </w:pPr>
      <w:r>
        <w:rPr>
          <w:b w:val="0"/>
          <w:color w:val="007A87"/>
          <w:sz w:val="22"/>
        </w:rPr>
        <w:t>Margin and Mark-to-Market in Futures</w:t>
      </w:r>
    </w:p>
    <w:p>
      <w:r>
        <w:rPr>
          <w:b/>
          <w:color w:val="101C4F"/>
          <w:sz w:val="20"/>
        </w:rPr>
        <w:t>🔒  INTERNAL MAPPING — D6.6</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D6.6</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Margin and Mark-to-Market in Futures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Calculate daily MTM P&amp;L and understand margin mechanics including margin calls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Relate</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Relate the daily MTM mechanism to systemic risk reduction and the role of the clearing corporation</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D6.6 Video 2 — Daily MTM calculation</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D6.7 — Hedging with Futures</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Split screen: 2008 OTC derivatives crisis (domino effect) vs 2008 exchange-traded futures market (no domino, clearing house stands firm).</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Aria: 'Daily MTM is not just an accounting exercise. It is the mechanism that made exchange-traded derivatives survive the 2008 financial crisis while OTC derivatives nearly collapsed the system.'</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Timeline comparison: Forward (losses accumulate for months, massive credit exposure at maturity) vs Futures (losses settled daily, no accumulation).</w:t>
            </w:r>
          </w:p>
        </w:tc>
        <w:tc>
          <w:tcPr>
            <w:tcW w:type="dxa" w:w="1994"/>
            <w:shd w:val="clear" w:color="auto" w:fill="FFFFFF"/>
          </w:tcPr>
          <w:p>
            <w:r>
              <w:rPr>
                <w:b w:val="0"/>
                <w:color w:val="404040"/>
                <w:sz w:val="16"/>
              </w:rPr>
              <w:t>WHY DAILY MTM</w:t>
            </w:r>
          </w:p>
        </w:tc>
        <w:tc>
          <w:tcPr>
            <w:tcW w:type="dxa" w:w="1994"/>
            <w:shd w:val="clear" w:color="auto" w:fill="FFFFFF"/>
          </w:tcPr>
          <w:p>
            <w:r>
              <w:rPr>
                <w:b w:val="0"/>
                <w:color w:val="404040"/>
                <w:sz w:val="16"/>
              </w:rPr>
              <w:t>Aria: 'In a forward, losses accumulate silently until maturity. If a counterparty owes ₹50 crore at settlement, they might not be able to pay. In futures, that ₹50 crore loss is collected in small daily instalments — ₹1-2 crore per day. No one can hide a loss for months.' Kavi: 'Daily settlement is systemic risk prevention.'</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NSCCL guarantee fund diagram: member contributions, settlement guarantee fund, liquid assets. Loss waterfall: defaulter's margin → SGF → NSCCL capital.</w:t>
            </w:r>
          </w:p>
        </w:tc>
        <w:tc>
          <w:tcPr>
            <w:tcW w:type="dxa" w:w="1994"/>
            <w:shd w:val="clear" w:color="auto" w:fill="F0F8FA"/>
          </w:tcPr>
          <w:p>
            <w:r>
              <w:rPr>
                <w:b w:val="0"/>
                <w:color w:val="404040"/>
                <w:sz w:val="16"/>
              </w:rPr>
              <w:t>CLEARING CORP ROLE</w:t>
            </w:r>
          </w:p>
        </w:tc>
        <w:tc>
          <w:tcPr>
            <w:tcW w:type="dxa" w:w="1994"/>
            <w:shd w:val="clear" w:color="auto" w:fill="F0F8FA"/>
          </w:tcPr>
          <w:p>
            <w:r>
              <w:rPr>
                <w:b w:val="0"/>
                <w:color w:val="404040"/>
                <w:sz w:val="16"/>
              </w:rPr>
              <w:t>Aria: 'If a member defaults, NSCCL uses the defaulter's margin first. Then the Settlement Guarantee Fund (SGF) — funded by all members. Then NSCCL's own capital. This waterfall ensures the market never fails to settle.' Kavi: 'No individual failure propagates to the whole market.'</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Historical data: India's futures market has never had a settlement failure since NSE launched derivatives in 2000. NSCCL SGF size: ₹10,000+ crore.</w:t>
            </w:r>
          </w:p>
        </w:tc>
        <w:tc>
          <w:tcPr>
            <w:tcW w:type="dxa" w:w="1994"/>
            <w:shd w:val="clear" w:color="auto" w:fill="FFFFFF"/>
          </w:tcPr>
          <w:p>
            <w:r>
              <w:rPr>
                <w:b w:val="0"/>
                <w:color w:val="404040"/>
                <w:sz w:val="16"/>
              </w:rPr>
              <w:t>INDIA RECORD</w:t>
            </w:r>
          </w:p>
        </w:tc>
        <w:tc>
          <w:tcPr>
            <w:tcW w:type="dxa" w:w="1994"/>
            <w:shd w:val="clear" w:color="auto" w:fill="FFFFFF"/>
          </w:tcPr>
          <w:p>
            <w:r>
              <w:rPr>
                <w:b w:val="0"/>
                <w:color w:val="404040"/>
                <w:sz w:val="16"/>
              </w:rPr>
              <w:t>Aria: 'India's derivatives market has an excellent safety record — zero settlement failures since launch in 2000. The combination of SPAN margins, daily MTM, and NSCCL's guarantee fund has proven highly resilient.' Kavi: 'This safety record makes India's derivatives market attractive to global institutional investors.'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Three-point summary: Daily MTM prevents loss accumulation. Clearing corporation novates and guarantees. SGF provides loss waterfall. Result: no systemic contagion from individual defaults.</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Aria: 'Daily mark-to-market is the safety architecture of futures markets. It prevents loss accumulation, enforces daily discipline, and allows the clearing corporation to guarantee settlement with a small but sufficient safety buffer.'</w:t>
            </w:r>
          </w:p>
        </w:tc>
      </w:tr>
    </w:tbl>
    <w:p/>
    <w:p>
      <w:r>
        <w:rPr>
          <w:b/>
          <w:color w:val="F0A800"/>
          <w:sz w:val="18"/>
        </w:rPr>
        <w:t>▶  TRANSITION — Leads to: D6.7 — Hedging with Futures</w:t>
      </w:r>
    </w:p>
    <w:p/>
    <w:p>
      <w:r>
        <w:br w:type="page"/>
      </w:r>
    </w:p>
    <w:p>
      <w:pPr>
        <w:spacing w:before="360"/>
      </w:pPr>
      <w:r>
        <w:rPr>
          <w:b w:val="0"/>
          <w:color w:val="CCCCCC"/>
          <w:sz w:val="16"/>
        </w:rPr>
        <w:t>────────────────────────────────────────────────────────────</w:t>
      </w:r>
    </w:p>
    <w:p>
      <w:r>
        <w:rPr>
          <w:b/>
          <w:color w:val="101C4F"/>
          <w:sz w:val="28"/>
        </w:rPr>
        <w:t>D6.7  ·  Video 1 of 3</w:t>
      </w:r>
    </w:p>
    <w:p>
      <w:pPr>
        <w:spacing w:after="120"/>
      </w:pPr>
      <w:r>
        <w:rPr>
          <w:b w:val="0"/>
          <w:color w:val="007A87"/>
          <w:sz w:val="22"/>
        </w:rPr>
        <w:t>Hedging with Futures</w:t>
      </w:r>
    </w:p>
    <w:p>
      <w:r>
        <w:rPr>
          <w:b/>
          <w:color w:val="101C4F"/>
          <w:sz w:val="20"/>
        </w:rPr>
        <w:t>🔒  INTERNAL MAPPING — D6.7</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D6.7</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Hedging with Futures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Design and evaluate futures hedges for equity portfolios and commodity exposures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short hedge and long hedge and the concept of hedge ratio</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D6.6 — Margin and Mark-to-Market</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D6.7 Video 2 — Equity portfolio hedging with Nifty futures</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holds an umbrella (labelled 'Futures Hedge') over a rain cloud (labelled 'Price Risk').</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Kavi: 'Hedging with futures is like buying insurance for a price risk you already have. The goal is not to make money on the hedge — it's to offset losses on your underlying exposure.'</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Scenario: A farmer owns 1,000 quintals of wheat (current price ₹2,200). Fear: price will fall before harvest. Action: Sell (go short) wheat futures at ₹2,250. Result table showing offset.</w:t>
            </w:r>
          </w:p>
        </w:tc>
        <w:tc>
          <w:tcPr>
            <w:tcW w:type="dxa" w:w="1994"/>
            <w:shd w:val="clear" w:color="auto" w:fill="FFFFFF"/>
          </w:tcPr>
          <w:p>
            <w:r>
              <w:rPr>
                <w:b w:val="0"/>
                <w:color w:val="404040"/>
                <w:sz w:val="16"/>
              </w:rPr>
              <w:t>SHORT HEDGE</w:t>
            </w:r>
          </w:p>
        </w:tc>
        <w:tc>
          <w:tcPr>
            <w:tcW w:type="dxa" w:w="1994"/>
            <w:shd w:val="clear" w:color="auto" w:fill="FFFFFF"/>
          </w:tcPr>
          <w:p>
            <w:r>
              <w:rPr>
                <w:b w:val="0"/>
                <w:color w:val="404040"/>
                <w:sz w:val="16"/>
              </w:rPr>
              <w:t>Kavi: 'Short hedge: you own the asset and fear a price fall. Sell futures today. If prices fall to ₹1,900: lose ₹300/quintal on physical wheat, gain ₹350/quintal on futures short. Net: better than unhedged.' MOTION: 'Exporters, farmers, producers — all use short hedges.'</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Scenario: Jeweller needs 10 kg gold in 3 months (current price ₹60,000/10g). Fear: gold price rises. Action: Buy (go long) gold futures on MCX at ₹61,000/10g.</w:t>
            </w:r>
          </w:p>
        </w:tc>
        <w:tc>
          <w:tcPr>
            <w:tcW w:type="dxa" w:w="1994"/>
            <w:shd w:val="clear" w:color="auto" w:fill="F0F8FA"/>
          </w:tcPr>
          <w:p>
            <w:r>
              <w:rPr>
                <w:b w:val="0"/>
                <w:color w:val="404040"/>
                <w:sz w:val="16"/>
              </w:rPr>
              <w:t>LONG HEDGE</w:t>
            </w:r>
          </w:p>
        </w:tc>
        <w:tc>
          <w:tcPr>
            <w:tcW w:type="dxa" w:w="1994"/>
            <w:shd w:val="clear" w:color="auto" w:fill="F0F8FA"/>
          </w:tcPr>
          <w:p>
            <w:r>
              <w:rPr>
                <w:b w:val="0"/>
                <w:color w:val="404040"/>
                <w:sz w:val="16"/>
              </w:rPr>
              <w:t>Kavi: 'Long hedge: you need to BUY the asset in future and fear a price rise. Buy futures today to lock in the purchase price.' MOTION: 'Airlines hedging fuel, importers hedging USD, jewellers hedging gold — all use long hedges.'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Formula: Hedge Ratio = (ΔS / ΔF) × (σS / σF) where σS and σF are volatilities of spot and futures. Simplified: Hedge Ratio = correlation × (σ_spot / σ_futures). Also: Number of contracts = (Exposure × Hedge Ratio) / Contract Size.</w:t>
            </w:r>
          </w:p>
        </w:tc>
        <w:tc>
          <w:tcPr>
            <w:tcW w:type="dxa" w:w="1994"/>
            <w:shd w:val="clear" w:color="auto" w:fill="FFFFFF"/>
          </w:tcPr>
          <w:p>
            <w:r>
              <w:rPr>
                <w:b w:val="0"/>
                <w:color w:val="404040"/>
                <w:sz w:val="16"/>
              </w:rPr>
              <w:t>HEDGE RATIO</w:t>
            </w:r>
          </w:p>
        </w:tc>
        <w:tc>
          <w:tcPr>
            <w:tcW w:type="dxa" w:w="1994"/>
            <w:shd w:val="clear" w:color="auto" w:fill="FFFFFF"/>
          </w:tcPr>
          <w:p>
            <w:r>
              <w:rPr>
                <w:b w:val="0"/>
                <w:color w:val="404040"/>
                <w:sz w:val="16"/>
              </w:rPr>
              <w:t>Kavi: 'The hedge ratio determines how many futures contracts to use. A perfect correlation means hedge ratio = 1. If the underlying moves more than the futures, use more contracts.' MOTION: 'For equity portfolio hedging, beta adjusts the hedge ratio.'</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Summary: Short Hedge = own asset, fear fall → sell futures. Long Hedge = need asset, fear rise → buy futures. Hedge Ratio = optimal number of contracts to use.</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Kavi: 'Hedging reduces risk — but also caps upside. A perfectly hedged position cannot profit from favourable price moves. The goal is certainty, not maximum profit. Operations teams must monitor both the hedge and the underlying exposure.'</w:t>
            </w:r>
          </w:p>
        </w:tc>
      </w:tr>
    </w:tbl>
    <w:p/>
    <w:p>
      <w:r>
        <w:rPr>
          <w:b/>
          <w:color w:val="F0A800"/>
          <w:sz w:val="18"/>
        </w:rPr>
        <w:t>▶  TRANSITION — Leads to: D6.7 Video 2 — Equity portfolio hedging with Nifty futures</w:t>
      </w:r>
    </w:p>
    <w:p/>
    <w:p>
      <w:r>
        <w:br w:type="page"/>
      </w:r>
    </w:p>
    <w:p>
      <w:pPr>
        <w:spacing w:before="360"/>
      </w:pPr>
      <w:r>
        <w:rPr>
          <w:b w:val="0"/>
          <w:color w:val="CCCCCC"/>
          <w:sz w:val="16"/>
        </w:rPr>
        <w:t>────────────────────────────────────────────────────────────</w:t>
      </w:r>
    </w:p>
    <w:p>
      <w:r>
        <w:rPr>
          <w:b/>
          <w:color w:val="101C4F"/>
          <w:sz w:val="28"/>
        </w:rPr>
        <w:t>D6.7  ·  Video 2 of 3</w:t>
      </w:r>
    </w:p>
    <w:p>
      <w:pPr>
        <w:spacing w:after="120"/>
      </w:pPr>
      <w:r>
        <w:rPr>
          <w:b w:val="0"/>
          <w:color w:val="007A87"/>
          <w:sz w:val="22"/>
        </w:rPr>
        <w:t>Hedging with Futures</w:t>
      </w:r>
    </w:p>
    <w:p>
      <w:r>
        <w:rPr>
          <w:b/>
          <w:color w:val="101C4F"/>
          <w:sz w:val="20"/>
        </w:rPr>
        <w:t>🔒  INTERNAL MAPPING — D6.7</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D6.7</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Hedging with Futures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Design and evaluate futures hedges for equity portfolios and commodity exposures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Apply</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Apply beta-adjusted hedge ratio to protect an equity portfolio using Nifty 50 futures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D6.7 Video 1 — Hedge types and ratio</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D6.7 Video 3 — Basis risk and hedge effectiveness</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manages a ₹10 crore diversified equity portfolio with portfolio beta of 1.2. Market correction feared. NSE Nifty 50 futures on screen.</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Ryo: 'Classic use case: fund manager with ₹10 crore equity portfolio, beta 1.2, fears near-term market correction. She wants to reduce effective beta to zero — full hedge. How many Nifty futures does she sell?'</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Step-by-step: Portfolio Value = ₹10 crore. Portfolio Beta = 1.2. Nifty = 22,000. Lot size = 25. Contract Value = 22,000 × 25 = ₹5.5 lakh. Number of contracts = (10,00,00,000 × 1.2) / 5,50,000 = 12,00,00,000 / 5,50,000 = 21.8 ≈ 22 contracts.</w:t>
            </w:r>
          </w:p>
        </w:tc>
        <w:tc>
          <w:tcPr>
            <w:tcW w:type="dxa" w:w="1994"/>
            <w:shd w:val="clear" w:color="auto" w:fill="FFFFFF"/>
          </w:tcPr>
          <w:p>
            <w:r>
              <w:rPr>
                <w:b w:val="0"/>
                <w:color w:val="404040"/>
                <w:sz w:val="16"/>
              </w:rPr>
              <w:t>CALCULATION</w:t>
            </w:r>
          </w:p>
        </w:tc>
        <w:tc>
          <w:tcPr>
            <w:tcW w:type="dxa" w:w="1994"/>
            <w:shd w:val="clear" w:color="auto" w:fill="FFFFFF"/>
          </w:tcPr>
          <w:p>
            <w:r>
              <w:rPr>
                <w:b w:val="0"/>
                <w:color w:val="404040"/>
                <w:sz w:val="16"/>
              </w:rPr>
              <w:t>Ryo: 'Number of contracts = Portfolio Value × Beta / (Nifty × Lot Size) = 10 crore × 1.2 / (22,000 × 25) = ₹12 crore / ₹5.5 lakh = 21.8 → round to 22 contracts.' ARIA: 'Selling 22 Nifty futures effectively neutralises the market beta of this portfolio.'</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Scenario table: Market falls 5% (Nifty 22,000 → 20,900). Portfolio loses 5% × 1.2 = 6% = ₹60 lakh. Futures gain: 1,100 × 25 × 22 = ₹60.5 lakh. Net: approximately breakeven.</w:t>
            </w:r>
          </w:p>
        </w:tc>
        <w:tc>
          <w:tcPr>
            <w:tcW w:type="dxa" w:w="1994"/>
            <w:shd w:val="clear" w:color="auto" w:fill="F0F8FA"/>
          </w:tcPr>
          <w:p>
            <w:r>
              <w:rPr>
                <w:b w:val="0"/>
                <w:color w:val="404040"/>
                <w:sz w:val="16"/>
              </w:rPr>
              <w:t>OUTCOME</w:t>
            </w:r>
          </w:p>
        </w:tc>
        <w:tc>
          <w:tcPr>
            <w:tcW w:type="dxa" w:w="1994"/>
            <w:shd w:val="clear" w:color="auto" w:fill="F0F8FA"/>
          </w:tcPr>
          <w:p>
            <w:r>
              <w:rPr>
                <w:b w:val="0"/>
                <w:color w:val="404040"/>
                <w:sz w:val="16"/>
              </w:rPr>
              <w:t>Ryo: 'Market falls 5%. High-beta portfolio loses 6% = ₹60 lakh. Futures gain ₹60.5 lakh. Net loss: near zero.' ARIA: 'Hedge worked. If market had risen 5%, portfolio gains ₹60 lakh but futures lose ₹60 lakh — upside is also capped.'</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Partial hedge example: Reduce beta from 1.2 to 0.6 (50% hedge). Contracts = (1.2 − 0.6) / 1.0 × Portfolio / Contract Value = 0.6 × 10 crore / 5.5 lakh = 10.9 ≈ 11 contracts.</w:t>
            </w:r>
          </w:p>
        </w:tc>
        <w:tc>
          <w:tcPr>
            <w:tcW w:type="dxa" w:w="1994"/>
            <w:shd w:val="clear" w:color="auto" w:fill="FFFFFF"/>
          </w:tcPr>
          <w:p>
            <w:r>
              <w:rPr>
                <w:b w:val="0"/>
                <w:color w:val="404040"/>
                <w:sz w:val="16"/>
              </w:rPr>
              <w:t>PARTIAL HEDGE</w:t>
            </w:r>
          </w:p>
        </w:tc>
        <w:tc>
          <w:tcPr>
            <w:tcW w:type="dxa" w:w="1994"/>
            <w:shd w:val="clear" w:color="auto" w:fill="FFFFFF"/>
          </w:tcPr>
          <w:p>
            <w:r>
              <w:rPr>
                <w:b w:val="0"/>
                <w:color w:val="404040"/>
                <w:sz w:val="16"/>
              </w:rPr>
              <w:t>Ryo: 'Partial hedge: reduce beta from 1.2 to 0.6. Sell (1.2 − target beta) / index beta × portfolio/contract value = 11 contracts.' ARIA: 'This preserves some market upside while reducing downside exposure. Managers fine-tune beta dynamically.'</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Formula card: Contracts = (Portfolio Value × (Target Beta − Current Beta)) / (Index Price × Lot Size). To fully hedge: Target Beta = 0.</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Ryo: 'The beta-adjusted hedge formula is the standard for equity portfolio hedging. Operations teams must track: portfolio beta (changes as stocks are bought/sold), Nifty level (changes daily), and number of futures contracts outstanding.'</w:t>
            </w:r>
          </w:p>
        </w:tc>
      </w:tr>
    </w:tbl>
    <w:p/>
    <w:p>
      <w:r>
        <w:rPr>
          <w:b/>
          <w:color w:val="F0A800"/>
          <w:sz w:val="18"/>
        </w:rPr>
        <w:t>▶  TRANSITION — Leads to: D6.7 Video 3 — Basis risk and hedge effectiveness</w:t>
      </w:r>
    </w:p>
    <w:p/>
    <w:p>
      <w:r>
        <w:br w:type="page"/>
      </w:r>
    </w:p>
    <w:p>
      <w:pPr>
        <w:spacing w:before="360"/>
      </w:pPr>
      <w:r>
        <w:rPr>
          <w:b w:val="0"/>
          <w:color w:val="CCCCCC"/>
          <w:sz w:val="16"/>
        </w:rPr>
        <w:t>────────────────────────────────────────────────────────────</w:t>
      </w:r>
    </w:p>
    <w:p>
      <w:r>
        <w:rPr>
          <w:b/>
          <w:color w:val="101C4F"/>
          <w:sz w:val="28"/>
        </w:rPr>
        <w:t>D6.7  ·  Video 3 of 3</w:t>
      </w:r>
    </w:p>
    <w:p>
      <w:pPr>
        <w:spacing w:after="120"/>
      </w:pPr>
      <w:r>
        <w:rPr>
          <w:b w:val="0"/>
          <w:color w:val="007A87"/>
          <w:sz w:val="22"/>
        </w:rPr>
        <w:t>Hedging with Futures</w:t>
      </w:r>
    </w:p>
    <w:p>
      <w:r>
        <w:rPr>
          <w:b/>
          <w:color w:val="101C4F"/>
          <w:sz w:val="20"/>
        </w:rPr>
        <w:t>🔒  INTERNAL MAPPING — D6.7</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D6.7</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Hedging with Futures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Design and evaluate futures hedges for equity portfolios and commodity exposures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Relate</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Relate basis risk to hedge effectiveness and explain why perfect hedges are rare</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D6.7 Video 2 — Portfolio hedging</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D6.8 — Speculation and Arbitrage</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Perfect hedge diagram (straight line). Real hedge diagram (scattered dots around the line). Caption: 'Basis Risk: why your hedge is never perfect.'</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Aria: 'Every hedger hopes for a perfect hedge — where gains on the futures exactly offset losses on the underlying. In practice, basis risk makes this impossible.'</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Basis = Spot Price − Futures Price. Graph showing basis fluctuating over time. At expiry: Basis = 0 (convergence).</w:t>
            </w:r>
          </w:p>
        </w:tc>
        <w:tc>
          <w:tcPr>
            <w:tcW w:type="dxa" w:w="1994"/>
            <w:shd w:val="clear" w:color="auto" w:fill="FFFFFF"/>
          </w:tcPr>
          <w:p>
            <w:r>
              <w:rPr>
                <w:b w:val="0"/>
                <w:color w:val="404040"/>
                <w:sz w:val="16"/>
              </w:rPr>
              <w:t>BASIS DEFINITION</w:t>
            </w:r>
          </w:p>
        </w:tc>
        <w:tc>
          <w:tcPr>
            <w:tcW w:type="dxa" w:w="1994"/>
            <w:shd w:val="clear" w:color="auto" w:fill="FFFFFF"/>
          </w:tcPr>
          <w:p>
            <w:r>
              <w:rPr>
                <w:b w:val="0"/>
                <w:color w:val="404040"/>
                <w:sz w:val="16"/>
              </w:rPr>
              <w:t>Aria: 'Basis = Spot Price − Futures Price. On expiry day, they must converge to zero. But between now and expiry, basis can widen or narrow unpredictably.' Kavi: 'And if you close the hedge before expiry, you bear whatever basis exists at that moment — that residual risk is basis risk.'</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Three sources of basis risk: (1) Time mismatch — hedge closes on different date than spot exposure. (2) Asset mismatch — hedge uses different underlying (e.g., Nifty futures to hedge a small-cap portfolio). (3) Size mismatch — can't perfectly match notional due to fixed lot sizes.</w:t>
            </w:r>
          </w:p>
        </w:tc>
        <w:tc>
          <w:tcPr>
            <w:tcW w:type="dxa" w:w="1994"/>
            <w:shd w:val="clear" w:color="auto" w:fill="F0F8FA"/>
          </w:tcPr>
          <w:p>
            <w:r>
              <w:rPr>
                <w:b w:val="0"/>
                <w:color w:val="404040"/>
                <w:sz w:val="16"/>
              </w:rPr>
              <w:t>SOURCES</w:t>
            </w:r>
          </w:p>
        </w:tc>
        <w:tc>
          <w:tcPr>
            <w:tcW w:type="dxa" w:w="1994"/>
            <w:shd w:val="clear" w:color="auto" w:fill="F0F8FA"/>
          </w:tcPr>
          <w:p>
            <w:r>
              <w:rPr>
                <w:b w:val="0"/>
                <w:color w:val="404040"/>
                <w:sz w:val="16"/>
              </w:rPr>
              <w:t>Aria: 'Three sources: time mismatch (close before expiry), asset mismatch (crude oil futures to hedge jet fuel), size mismatch (lot size doesn't match exposure exactly).' Kavi: 'A cross-commodity hedge between jet fuel and crude oil is a classic basis risk example — prices usually move together but not always.'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Hedge effectiveness formula: HE = 1 − (Variance of hedged position / Variance of unhedged position). If HE = 0.92 → hedge eliminates 92% of risk.</w:t>
            </w:r>
          </w:p>
        </w:tc>
        <w:tc>
          <w:tcPr>
            <w:tcW w:type="dxa" w:w="1994"/>
            <w:shd w:val="clear" w:color="auto" w:fill="FFFFFF"/>
          </w:tcPr>
          <w:p>
            <w:r>
              <w:rPr>
                <w:b w:val="0"/>
                <w:color w:val="404040"/>
                <w:sz w:val="16"/>
              </w:rPr>
              <w:t>EFFECTIVENESS</w:t>
            </w:r>
          </w:p>
        </w:tc>
        <w:tc>
          <w:tcPr>
            <w:tcW w:type="dxa" w:w="1994"/>
            <w:shd w:val="clear" w:color="auto" w:fill="FFFFFF"/>
          </w:tcPr>
          <w:p>
            <w:r>
              <w:rPr>
                <w:b w:val="0"/>
                <w:color w:val="404040"/>
                <w:sz w:val="16"/>
              </w:rPr>
              <w:t>Aria: 'Hedge effectiveness measures what percentage of risk was actually eliminated. An HE of 0.92 means 92% of variance was removed — 8% remains as basis risk.' Kavi: 'For Nifty futures hedging a large-cap portfolio, effectiveness is typically 0.95+. For a cross-commodity hedge, it may be only 0.70.'</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Summary: Basis = Spot − Futures. Basis risk = unpredictability of basis. Sources: time, asset, size mismatches. Hedge effectiveness = 1 − (Residual Variance / Unhedged Variance).</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Aria: 'Basis risk is the unavoidable residue of any hedge. The goal is not a perfect hedge — it's a good enough hedge that reduces risk to an acceptable level. Understanding basis risk separates sophisticated hedgers from beginners.'</w:t>
            </w:r>
          </w:p>
        </w:tc>
      </w:tr>
    </w:tbl>
    <w:p/>
    <w:p>
      <w:r>
        <w:rPr>
          <w:b/>
          <w:color w:val="F0A800"/>
          <w:sz w:val="18"/>
        </w:rPr>
        <w:t>▶  TRANSITION — Leads to: D6.8 — Speculation and Arbitrage</w:t>
      </w:r>
    </w:p>
    <w:p/>
    <w:p>
      <w:r>
        <w:br w:type="page"/>
      </w:r>
    </w:p>
    <w:p>
      <w:pPr>
        <w:spacing w:before="360"/>
      </w:pPr>
      <w:r>
        <w:rPr>
          <w:b w:val="0"/>
          <w:color w:val="CCCCCC"/>
          <w:sz w:val="16"/>
        </w:rPr>
        <w:t>────────────────────────────────────────────────────────────</w:t>
      </w:r>
    </w:p>
    <w:p>
      <w:r>
        <w:rPr>
          <w:b/>
          <w:color w:val="101C4F"/>
          <w:sz w:val="28"/>
        </w:rPr>
        <w:t>D6.8  ·  Video 1 of 3</w:t>
      </w:r>
    </w:p>
    <w:p>
      <w:pPr>
        <w:spacing w:after="120"/>
      </w:pPr>
      <w:r>
        <w:rPr>
          <w:b w:val="0"/>
          <w:color w:val="007A87"/>
          <w:sz w:val="22"/>
        </w:rPr>
        <w:t>Speculation and Arbitrage with Futures</w:t>
      </w:r>
    </w:p>
    <w:p>
      <w:r>
        <w:rPr>
          <w:b/>
          <w:color w:val="101C4F"/>
          <w:sz w:val="20"/>
        </w:rPr>
        <w:t>🔒  INTERNAL MAPPING — D6.8</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D6.8</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Speculation and Arbitrage with Futures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Distinguish speculative strategies from arbitrage and apply cash-futures arbitrage to Indian markets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speculation in futures markets, leverage, and risk-reward dynamics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D6.7 — Hedging with Futures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D6.8 Video 2 — Cash-futures arbitrage</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sits at a trading terminal. Chart shows Bank Nifty with upcoming RBI policy announcement marked.</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Kavi: 'Speculation is often misunderstood as mere gambling. But informed speculation — taking a calculated view on price direction — provides liquidity that hedgers need. Without speculators, futures markets would be illiquid.'</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Contract value ₹14.4 lakh (Bank Nifty × 15 units). Initial margin ₹1.5 lakh. Leverage = 14.4 / 1.5 = 9.6x. Payoff table: +5% move on contract = +₹72,000 = +48% on margin.</w:t>
            </w:r>
          </w:p>
        </w:tc>
        <w:tc>
          <w:tcPr>
            <w:tcW w:type="dxa" w:w="1994"/>
            <w:shd w:val="clear" w:color="auto" w:fill="FFFFFF"/>
          </w:tcPr>
          <w:p>
            <w:r>
              <w:rPr>
                <w:b w:val="0"/>
                <w:color w:val="404040"/>
                <w:sz w:val="16"/>
              </w:rPr>
              <w:t>LEVERAGE</w:t>
            </w:r>
          </w:p>
        </w:tc>
        <w:tc>
          <w:tcPr>
            <w:tcW w:type="dxa" w:w="1994"/>
            <w:shd w:val="clear" w:color="auto" w:fill="FFFFFF"/>
          </w:tcPr>
          <w:p>
            <w:r>
              <w:rPr>
                <w:b w:val="0"/>
                <w:color w:val="404040"/>
                <w:sz w:val="16"/>
              </w:rPr>
              <w:t>Kavi: 'Speculative power comes from leverage. Bank Nifty futures: control ₹14.4 lakh with ₹1.5 lakh margin = 9.6x leverage. A 5% Nifty move = 48% gain on margin.' MOTION: 'But leverage is a double-edged sword — a 5% adverse move wipes 48% of your margin.'</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Bullish speculator: buys Nifty futures before budget (expects rally). Bearish speculator: sells Nifty futures before election results (expects correction). Both shown with P&amp;L outcomes.</w:t>
            </w:r>
          </w:p>
        </w:tc>
        <w:tc>
          <w:tcPr>
            <w:tcW w:type="dxa" w:w="1994"/>
            <w:shd w:val="clear" w:color="auto" w:fill="F0F8FA"/>
          </w:tcPr>
          <w:p>
            <w:r>
              <w:rPr>
                <w:b w:val="0"/>
                <w:color w:val="404040"/>
                <w:sz w:val="16"/>
              </w:rPr>
              <w:t>DIRECTIONAL</w:t>
            </w:r>
          </w:p>
        </w:tc>
        <w:tc>
          <w:tcPr>
            <w:tcW w:type="dxa" w:w="1994"/>
            <w:shd w:val="clear" w:color="auto" w:fill="F0F8FA"/>
          </w:tcPr>
          <w:p>
            <w:r>
              <w:rPr>
                <w:b w:val="0"/>
                <w:color w:val="404040"/>
                <w:sz w:val="16"/>
              </w:rPr>
              <w:t>Kavi: 'Directional speculation: buy futures if you expect prices to rise, sell if you expect a fall. Short-selling in futures is as easy as buying — no borrowing required, unlike in equity cash market.' MOTION: 'This makes futures the preferred vehicle for expressing bearish views.'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Stop-loss order diagram: Enter long at 22,000, stop-loss at 21,500 (500 points). Max loss = 500 × 25 = ₹12,500 per lot.</w:t>
            </w:r>
          </w:p>
        </w:tc>
        <w:tc>
          <w:tcPr>
            <w:tcW w:type="dxa" w:w="1994"/>
            <w:shd w:val="clear" w:color="auto" w:fill="FFFFFF"/>
          </w:tcPr>
          <w:p>
            <w:r>
              <w:rPr>
                <w:b w:val="0"/>
                <w:color w:val="404040"/>
                <w:sz w:val="16"/>
              </w:rPr>
              <w:t>RISK MANAGEMENT</w:t>
            </w:r>
          </w:p>
        </w:tc>
        <w:tc>
          <w:tcPr>
            <w:tcW w:type="dxa" w:w="1994"/>
            <w:shd w:val="clear" w:color="auto" w:fill="FFFFFF"/>
          </w:tcPr>
          <w:p>
            <w:r>
              <w:rPr>
                <w:b w:val="0"/>
                <w:color w:val="404040"/>
                <w:sz w:val="16"/>
              </w:rPr>
              <w:t>Kavi: 'Professional speculators always define maximum loss before entering. Stop-loss orders at predetermined levels protect against catastrophic losses.' MOTION: 'Position sizing — how many lots relative to total capital — is the most important risk management decision for any speculator.'</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Summary: Speculation = takes directional view, provides liquidity. Leverage magnifies gains AND losses. Risk management: stop-losses, position sizing. India: SEBI limits speculative positions via position limits.</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Kavi: 'Speculation is a legitimate market function when practised with discipline. SEBI sets position limits to prevent any single participant from dominating the market or creating systemic risk.'</w:t>
            </w:r>
          </w:p>
        </w:tc>
      </w:tr>
    </w:tbl>
    <w:p/>
    <w:p>
      <w:r>
        <w:rPr>
          <w:b/>
          <w:color w:val="F0A800"/>
          <w:sz w:val="18"/>
        </w:rPr>
        <w:t>▶  TRANSITION — Leads to: D6.8 Video 2 — Cash-futures arbitrage</w:t>
      </w:r>
    </w:p>
    <w:p/>
    <w:p>
      <w:r>
        <w:br w:type="page"/>
      </w:r>
    </w:p>
    <w:p>
      <w:pPr>
        <w:spacing w:before="360"/>
      </w:pPr>
      <w:r>
        <w:rPr>
          <w:b w:val="0"/>
          <w:color w:val="CCCCCC"/>
          <w:sz w:val="16"/>
        </w:rPr>
        <w:t>────────────────────────────────────────────────────────────</w:t>
      </w:r>
    </w:p>
    <w:p>
      <w:r>
        <w:rPr>
          <w:b/>
          <w:color w:val="101C4F"/>
          <w:sz w:val="28"/>
        </w:rPr>
        <w:t>D6.8  ·  Video 2 of 3</w:t>
      </w:r>
    </w:p>
    <w:p>
      <w:pPr>
        <w:spacing w:after="120"/>
      </w:pPr>
      <w:r>
        <w:rPr>
          <w:b w:val="0"/>
          <w:color w:val="007A87"/>
          <w:sz w:val="22"/>
        </w:rPr>
        <w:t>Speculation and Arbitrage with Futures</w:t>
      </w:r>
    </w:p>
    <w:p>
      <w:r>
        <w:rPr>
          <w:b/>
          <w:color w:val="101C4F"/>
          <w:sz w:val="20"/>
        </w:rPr>
        <w:t>🔒  INTERNAL MAPPING — D6.8</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D6.8</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Speculation and Arbitrage with Futures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Distinguish speculative strategies from arbitrage and apply cash-futures arbitrage to Indian markets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Apply</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Apply cash-futures arbitrage to exploit mispricing between Nifty spot and Nifty futures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D6.8 Video 1 — Speculation mechanics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D6.8 Video 3 — Calendar spread arbitrage</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scans both Nifty spot and Nifty futures screens simultaneously. A gap appears between them.</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Ryo: 'Arbitrage is risk-free profit from mispricing. When Nifty futures deviate significantly from fair value, an arbitrageur can lock in a guaranteed profit by trading both legs simultaneously.'</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Data: Nifty spot = 22,000. Risk-free rate = 7% p.a. Days to expiry = 30. Fair Futures = 22,000 × (1.07)^(30/365) = 22,000 × 1.00563 = 22,124. Actual Futures = 22,350 (overpriced by 226 points).</w:t>
            </w:r>
          </w:p>
        </w:tc>
        <w:tc>
          <w:tcPr>
            <w:tcW w:type="dxa" w:w="1994"/>
            <w:shd w:val="clear" w:color="auto" w:fill="FFFFFF"/>
          </w:tcPr>
          <w:p>
            <w:r>
              <w:rPr>
                <w:b w:val="0"/>
                <w:color w:val="404040"/>
                <w:sz w:val="16"/>
              </w:rPr>
              <w:t>SETUP</w:t>
            </w:r>
          </w:p>
        </w:tc>
        <w:tc>
          <w:tcPr>
            <w:tcW w:type="dxa" w:w="1994"/>
            <w:shd w:val="clear" w:color="auto" w:fill="FFFFFF"/>
          </w:tcPr>
          <w:p>
            <w:r>
              <w:rPr>
                <w:b w:val="0"/>
                <w:color w:val="404040"/>
                <w:sz w:val="16"/>
              </w:rPr>
              <w:t>Ryo: 'Fair futures value = 22,000 × (1.07)^(30/365) = 22,124. Actual futures = 22,350. Futures are overpriced by 226 points.' ARIA: 'Arbitrage opportunity: sell the overpriced futures, buy the underpriced spot (the Nifty basket).'</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Two-leg trade: Leg 1 — Buy all 50 Nifty stocks in proportion to index weight (or buy ETF). Leg 2 — Sell Nifty futures at 22,350. Hold to expiry. At expiry: both converge to spot Nifty close.</w:t>
            </w:r>
          </w:p>
        </w:tc>
        <w:tc>
          <w:tcPr>
            <w:tcW w:type="dxa" w:w="1994"/>
            <w:shd w:val="clear" w:color="auto" w:fill="F0F8FA"/>
          </w:tcPr>
          <w:p>
            <w:r>
              <w:rPr>
                <w:b w:val="0"/>
                <w:color w:val="404040"/>
                <w:sz w:val="16"/>
              </w:rPr>
              <w:t>EXECUTION</w:t>
            </w:r>
          </w:p>
        </w:tc>
        <w:tc>
          <w:tcPr>
            <w:tcW w:type="dxa" w:w="1994"/>
            <w:shd w:val="clear" w:color="auto" w:fill="F0F8FA"/>
          </w:tcPr>
          <w:p>
            <w:r>
              <w:rPr>
                <w:b w:val="0"/>
                <w:color w:val="404040"/>
                <w:sz w:val="16"/>
              </w:rPr>
              <w:t>Ryo: 'Execution: buy Nifty ETF at 22,000 (or buy the basket), sell futures at 22,350. At expiry, both settle at the same Nifty close — say 22,200.' ARIA: 'Stock gain: 22,200 − 22,000 = 200 points. Futures gain: 22,350 − 22,200 = 150 points. Total: 350 points less ₹124 cost of carry = ₹226 profit per unit. Risk-free.'</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Transaction costs table: brokerage, STT on ETF, impact cost on 50-stock basket, financing cost. Net arbitrage profit narrows. 'No-arbitrage band' instead of single price.</w:t>
            </w:r>
          </w:p>
        </w:tc>
        <w:tc>
          <w:tcPr>
            <w:tcW w:type="dxa" w:w="1994"/>
            <w:shd w:val="clear" w:color="auto" w:fill="FFFFFF"/>
          </w:tcPr>
          <w:p>
            <w:r>
              <w:rPr>
                <w:b w:val="0"/>
                <w:color w:val="404040"/>
                <w:sz w:val="16"/>
              </w:rPr>
              <w:t>LIMITS</w:t>
            </w:r>
          </w:p>
        </w:tc>
        <w:tc>
          <w:tcPr>
            <w:tcW w:type="dxa" w:w="1994"/>
            <w:shd w:val="clear" w:color="auto" w:fill="FFFFFF"/>
          </w:tcPr>
          <w:p>
            <w:r>
              <w:rPr>
                <w:b w:val="0"/>
                <w:color w:val="404040"/>
                <w:sz w:val="16"/>
              </w:rPr>
              <w:t>Ryo: 'In practice, transaction costs create a no-arbitrage band — a range around fair value where arbitrage is not profitable. Only deviations outside this band are exploitable.' ARIA: 'Institutional arbitrageurs with low transaction costs (HFT firms) keep the band very tight — typically 10-15 basis points on Nifty.'</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Arbitrage steps: 1) Calculate fair futures. 2) Compare to market futures. 3) If overpriced: sell futures + buy spot. If underpriced: buy futures + sell spot. 4) Hold to convergence.</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Ryo: 'Cash-futures arbitrage is the primary mechanism that keeps futures prices anchored to fair value. Arbitrageurs enforce the cost-of-carry relationship in real time.' ARIA: 'Understanding this is crucial for operations teams — they process both legs of these high-volume, time-sensitive trades.'</w:t>
            </w:r>
          </w:p>
        </w:tc>
      </w:tr>
    </w:tbl>
    <w:p/>
    <w:p>
      <w:r>
        <w:rPr>
          <w:b/>
          <w:color w:val="F0A800"/>
          <w:sz w:val="18"/>
        </w:rPr>
        <w:t>▶  TRANSITION — Leads to: D6.8 Video 3 — Calendar spread arbitrage</w:t>
      </w:r>
    </w:p>
    <w:p/>
    <w:p>
      <w:r>
        <w:br w:type="page"/>
      </w:r>
    </w:p>
    <w:p>
      <w:pPr>
        <w:spacing w:before="360"/>
      </w:pPr>
      <w:r>
        <w:rPr>
          <w:b w:val="0"/>
          <w:color w:val="CCCCCC"/>
          <w:sz w:val="16"/>
        </w:rPr>
        <w:t>────────────────────────────────────────────────────────────</w:t>
      </w:r>
    </w:p>
    <w:p>
      <w:r>
        <w:rPr>
          <w:b/>
          <w:color w:val="101C4F"/>
          <w:sz w:val="28"/>
        </w:rPr>
        <w:t>D6.8  ·  Video 3 of 3</w:t>
      </w:r>
    </w:p>
    <w:p>
      <w:pPr>
        <w:spacing w:after="120"/>
      </w:pPr>
      <w:r>
        <w:rPr>
          <w:b w:val="0"/>
          <w:color w:val="007A87"/>
          <w:sz w:val="22"/>
        </w:rPr>
        <w:t>Speculation and Arbitrage with Futures</w:t>
      </w:r>
    </w:p>
    <w:p>
      <w:r>
        <w:rPr>
          <w:b/>
          <w:color w:val="101C4F"/>
          <w:sz w:val="20"/>
        </w:rPr>
        <w:t>🔒  INTERNAL MAPPING — D6.8</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D6.8</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Speculation and Arbitrage with Futures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Distinguish speculative strategies from arbitrage and apply cash-futures arbitrage to Indian markets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Relate</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Relate calendar spread trading to interest rate views and explain the role of rollovers in futures markets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D6.8 Video 2 — Cash-futures arbitrage</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D6.9 — Commodity vs Financial Futures</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Screen shows three Nifty futures contracts: Current Month (22,350), Next Month (22,500), Far Month (22,650). Spread between them.</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Aria: 'Beyond directional trading and cash-futures arbitrage, there's a third strategy: calendar spreads — simultaneously buying one month's futures and selling another month's futures. It's a bet on the spread, not the direction.'</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Buy July Nifty futures at 22,350. Sell August Nifty futures at 22,500. Spread = 150 points. If spread widens to 200 points: profit 50 points per spread.</w:t>
            </w:r>
          </w:p>
        </w:tc>
        <w:tc>
          <w:tcPr>
            <w:tcW w:type="dxa" w:w="1994"/>
            <w:shd w:val="clear" w:color="auto" w:fill="FFFFFF"/>
          </w:tcPr>
          <w:p>
            <w:r>
              <w:rPr>
                <w:b w:val="0"/>
                <w:color w:val="404040"/>
                <w:sz w:val="16"/>
              </w:rPr>
              <w:t>CALENDAR SPREAD</w:t>
            </w:r>
          </w:p>
        </w:tc>
        <w:tc>
          <w:tcPr>
            <w:tcW w:type="dxa" w:w="1994"/>
            <w:shd w:val="clear" w:color="auto" w:fill="FFFFFF"/>
          </w:tcPr>
          <w:p>
            <w:r>
              <w:rPr>
                <w:b w:val="0"/>
                <w:color w:val="404040"/>
                <w:sz w:val="16"/>
              </w:rPr>
              <w:t>Aria: 'Buy July, sell August. Current spread = 150 points. If rates rise (carry cost increases), the August-July spread should widen — July converges to spot faster.' Kavi: 'Calendar spreads are low-risk because they're not directionally exposed to Nifty — just to the difference between two months.'</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Animation: Futures position in current month expiring. Trader: sell current month (closing), buy next month (opening). Net: same direction position, different expiry.</w:t>
            </w:r>
          </w:p>
        </w:tc>
        <w:tc>
          <w:tcPr>
            <w:tcW w:type="dxa" w:w="1994"/>
            <w:shd w:val="clear" w:color="auto" w:fill="F0F8FA"/>
          </w:tcPr>
          <w:p>
            <w:r>
              <w:rPr>
                <w:b w:val="0"/>
                <w:color w:val="404040"/>
                <w:sz w:val="16"/>
              </w:rPr>
              <w:t>ROLLOVER</w:t>
            </w:r>
          </w:p>
        </w:tc>
        <w:tc>
          <w:tcPr>
            <w:tcW w:type="dxa" w:w="1994"/>
            <w:shd w:val="clear" w:color="auto" w:fill="F0F8FA"/>
          </w:tcPr>
          <w:p>
            <w:r>
              <w:rPr>
                <w:b w:val="0"/>
                <w:color w:val="404040"/>
                <w:sz w:val="16"/>
              </w:rPr>
              <w:t>Aria: 'Rollover: when your near-month futures position is about to expire, you roll it forward — close the near-month, open the far-month. This continues the position without taking physical delivery or cash settlement.' Kavi: 'NSE publishes rollover data — how many positions are being carried from current to next month — as a measure of market sentiment.'</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India-specific: Nifty rollover data. Typically 60-70% of open interest rolls over to next month by expiry Thursday. High rollover = bullish (traders want to stay long). Low rollover = bearish or uncertain.</w:t>
            </w:r>
          </w:p>
        </w:tc>
        <w:tc>
          <w:tcPr>
            <w:tcW w:type="dxa" w:w="1994"/>
            <w:shd w:val="clear" w:color="auto" w:fill="FFFFFF"/>
          </w:tcPr>
          <w:p>
            <w:r>
              <w:rPr>
                <w:b w:val="0"/>
                <w:color w:val="404040"/>
                <w:sz w:val="16"/>
              </w:rPr>
              <w:t>ROLLOVER INDIA</w:t>
            </w:r>
          </w:p>
        </w:tc>
        <w:tc>
          <w:tcPr>
            <w:tcW w:type="dxa" w:w="1994"/>
            <w:shd w:val="clear" w:color="auto" w:fill="FFFFFF"/>
          </w:tcPr>
          <w:p>
            <w:r>
              <w:rPr>
                <w:b w:val="0"/>
                <w:color w:val="404040"/>
                <w:sz w:val="16"/>
              </w:rPr>
              <w:t>Aria: 'In India, high rollover percentages before expiry indicate trader confidence in the trend continuing. Operations teams process tens of thousands of rollover trades on expiry day — one of the busiest operational days in the Indian derivatives calendar.' Kavi: 'NSE expiry Thursday is nicknamed ''expiry day'' — prices are volatile and volumes surge 3-4x.'</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Summary: Calendar spread = buy one month, sell another = bet on spread, not direction. Rollover = extending futures position through expiry. Rollover data = sentiment indicator.</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Aria: 'Calendar spreads and rollovers are advanced but common strategies. They require understanding of futures term structure, carry costs, and the mechanics of expiry. Operations teams must be ready for high-volume expiry days every month.'</w:t>
            </w:r>
          </w:p>
        </w:tc>
      </w:tr>
    </w:tbl>
    <w:p/>
    <w:p>
      <w:r>
        <w:rPr>
          <w:b/>
          <w:color w:val="F0A800"/>
          <w:sz w:val="18"/>
        </w:rPr>
        <w:t>▶  TRANSITION — Leads to: D6.9 — Commodity vs Financial Futures</w:t>
      </w:r>
    </w:p>
    <w:p/>
    <w:p>
      <w:r>
        <w:br w:type="page"/>
      </w:r>
    </w:p>
    <w:p>
      <w:pPr>
        <w:spacing w:before="360"/>
      </w:pPr>
      <w:r>
        <w:rPr>
          <w:b w:val="0"/>
          <w:color w:val="CCCCCC"/>
          <w:sz w:val="16"/>
        </w:rPr>
        <w:t>────────────────────────────────────────────────────────────</w:t>
      </w:r>
    </w:p>
    <w:p>
      <w:r>
        <w:rPr>
          <w:b/>
          <w:color w:val="101C4F"/>
          <w:sz w:val="28"/>
        </w:rPr>
        <w:t>D6.9  ·  Video 1 of 3</w:t>
      </w:r>
    </w:p>
    <w:p>
      <w:pPr>
        <w:spacing w:after="120"/>
      </w:pPr>
      <w:r>
        <w:rPr>
          <w:b w:val="0"/>
          <w:color w:val="007A87"/>
          <w:sz w:val="22"/>
        </w:rPr>
        <w:t>Commodity vs Financial Futures in India</w:t>
      </w:r>
    </w:p>
    <w:p>
      <w:r>
        <w:rPr>
          <w:b/>
          <w:color w:val="101C4F"/>
          <w:sz w:val="20"/>
        </w:rPr>
        <w:t>🔒  INTERNAL MAPPING — D6.9</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D6.9</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Commodity vs Financial Futures in India</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Distinguish commodity futures from financial futures and apply India-specific market knowledge</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the key differences between commodity and financial futures with India market context</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D6.8 — Speculation and Arbitrage</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D6.9 Video 2 — MCX commodity futures: gold, crude oil</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Split screen: Left — gold bars, oil drums, wheat, cotton (commodities). Right — Nifty chart, USD/INR screen, government bond (financial assets). Both connected to futures contracts.</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Kavi: 'Futures exist for two broad categories: commodities — physical goods like gold, crude oil, wheat, cotton — and financial instruments — equity indices, currencies, and interest rates. Same futures mechanics, very different underlying.'</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Commodity futures characteristics: Physical delivery possible, Storage costs matter, Seasonality effects, Supply-demand of physical market, Convenience yield concept, Grade and location specifications.</w:t>
            </w:r>
          </w:p>
        </w:tc>
        <w:tc>
          <w:tcPr>
            <w:tcW w:type="dxa" w:w="1994"/>
            <w:shd w:val="clear" w:color="auto" w:fill="FFFFFF"/>
          </w:tcPr>
          <w:p>
            <w:r>
              <w:rPr>
                <w:b w:val="0"/>
                <w:color w:val="404040"/>
                <w:sz w:val="16"/>
              </w:rPr>
              <w:t>COMMODITY FEATURES</w:t>
            </w:r>
          </w:p>
        </w:tc>
        <w:tc>
          <w:tcPr>
            <w:tcW w:type="dxa" w:w="1994"/>
            <w:shd w:val="clear" w:color="auto" w:fill="FFFFFF"/>
          </w:tcPr>
          <w:p>
            <w:r>
              <w:rPr>
                <w:b w:val="0"/>
                <w:color w:val="404040"/>
                <w:sz w:val="16"/>
              </w:rPr>
              <w:t>Kavi: 'Commodity futures have unique features: physical delivery is possible at specified warehouses. Grade matters — gold must be 995 purity for MCX delivery. Seasonal supply patterns affect prices — wheat futures behave very differently in summer vs. post-harvest.' MOTION: 'Storage costs and convenience yield drive the futures curve shape.'</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Financial futures characteristics: Cash-settled (no physical delivery), No storage cost, Index-linked or rate-linked, High liquidity, No convenience yield, Driven by rates and macro.</w:t>
            </w:r>
          </w:p>
        </w:tc>
        <w:tc>
          <w:tcPr>
            <w:tcW w:type="dxa" w:w="1994"/>
            <w:shd w:val="clear" w:color="auto" w:fill="F0F8FA"/>
          </w:tcPr>
          <w:p>
            <w:r>
              <w:rPr>
                <w:b w:val="0"/>
                <w:color w:val="404040"/>
                <w:sz w:val="16"/>
              </w:rPr>
              <w:t>FINANCIAL FEATURES</w:t>
            </w:r>
          </w:p>
        </w:tc>
        <w:tc>
          <w:tcPr>
            <w:tcW w:type="dxa" w:w="1994"/>
            <w:shd w:val="clear" w:color="auto" w:fill="F0F8FA"/>
          </w:tcPr>
          <w:p>
            <w:r>
              <w:rPr>
                <w:b w:val="0"/>
                <w:color w:val="404040"/>
                <w:sz w:val="16"/>
              </w:rPr>
              <w:t>Kavi: 'Financial futures are mostly cash-settled — no physical delivery of 50 Nifty stocks. Their pricing is driven by interest rates, dividends, and macro factors. Storage cost is zero.' MOTION: 'This makes financial futures pricing cleaner and more precise than commodity futures.'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India futures landscape: NSE/BSE → Nifty, Bank Nifty, individual stocks, USD/INR, interest rate. MCX → gold, silver, crude oil, copper, zinc, aluminium. NCDEX → agri: wheat, soybean, castor, guar.</w:t>
            </w:r>
          </w:p>
        </w:tc>
        <w:tc>
          <w:tcPr>
            <w:tcW w:type="dxa" w:w="1994"/>
            <w:shd w:val="clear" w:color="auto" w:fill="FFFFFF"/>
          </w:tcPr>
          <w:p>
            <w:r>
              <w:rPr>
                <w:b w:val="0"/>
                <w:color w:val="404040"/>
                <w:sz w:val="16"/>
              </w:rPr>
              <w:t>INDIA LANDSCAPE</w:t>
            </w:r>
          </w:p>
        </w:tc>
        <w:tc>
          <w:tcPr>
            <w:tcW w:type="dxa" w:w="1994"/>
            <w:shd w:val="clear" w:color="auto" w:fill="FFFFFF"/>
          </w:tcPr>
          <w:p>
            <w:r>
              <w:rPr>
                <w:b w:val="0"/>
                <w:color w:val="404040"/>
                <w:sz w:val="16"/>
              </w:rPr>
              <w:t>Kavi: 'India has a complete futures ecosystem. NSE for financial futures. MCX for metals and energy. NCDEX for agriculture. Together, they allow Indian businesses to hedge virtually any price risk they face.'</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Comparison card: Commodity (physical underlying, delivery possible, seasonal, storage cost) vs Financial (index/rate/currency, cash-settled, no storage, driven by rates). India: NSE/MCX/NCDEX.</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Kavi: 'Commodity and financial futures serve the same risk management function but with very different operational characteristics. Operations teams handling commodity futures must understand warehouse receipts, delivery grades, and physical logistics.'</w:t>
            </w:r>
          </w:p>
        </w:tc>
      </w:tr>
    </w:tbl>
    <w:p/>
    <w:p>
      <w:r>
        <w:rPr>
          <w:b/>
          <w:color w:val="F0A800"/>
          <w:sz w:val="18"/>
        </w:rPr>
        <w:t>▶  TRANSITION — Leads to: D6.9 Video 2 — MCX commodity futures: gold, crude oil</w:t>
      </w:r>
    </w:p>
    <w:p/>
    <w:p>
      <w:r>
        <w:br w:type="page"/>
      </w:r>
    </w:p>
    <w:p>
      <w:pPr>
        <w:spacing w:before="360"/>
      </w:pPr>
      <w:r>
        <w:rPr>
          <w:b w:val="0"/>
          <w:color w:val="CCCCCC"/>
          <w:sz w:val="16"/>
        </w:rPr>
        <w:t>────────────────────────────────────────────────────────────</w:t>
      </w:r>
    </w:p>
    <w:p>
      <w:r>
        <w:rPr>
          <w:b/>
          <w:color w:val="101C4F"/>
          <w:sz w:val="28"/>
        </w:rPr>
        <w:t>D6.9  ·  Video 2 of 3</w:t>
      </w:r>
    </w:p>
    <w:p>
      <w:pPr>
        <w:spacing w:after="120"/>
      </w:pPr>
      <w:r>
        <w:rPr>
          <w:b w:val="0"/>
          <w:color w:val="007A87"/>
          <w:sz w:val="22"/>
        </w:rPr>
        <w:t>Commodity vs Financial Futures in India</w:t>
      </w:r>
    </w:p>
    <w:p>
      <w:r>
        <w:rPr>
          <w:b/>
          <w:color w:val="101C4F"/>
          <w:sz w:val="20"/>
        </w:rPr>
        <w:t>🔒  INTERNAL MAPPING — D6.9</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D6.9</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Commodity vs Financial Futures in India</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Distinguish commodity futures from financial futures and apply India-specific market knowledge</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Apply</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Apply MCX gold and crude oil futures for hedging and understand contract specifications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D6.9 Video 1 — Commodity vs financial futures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D6.9 Video 3 — USD/INR and Nifty 50 futures deep dive</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at MCX trading screen. Two contracts highlighted: Gold Mini Futures and Crude Oil Futures.</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Ryo: 'MCX is Asia's largest commodity exchange. Let's examine two flagship contracts: Gold futures — used by jewellers and investors — and Crude Oil futures — used by refiners and airlines.'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MCX Gold Futures specs: Contract Size = 1 kg, Quote = ₹ per 10 grams, Purity = 995 or 999, Delivery = MMTC vaults in Ahmedabad/Mumbai, Settlement = Physical delivery possible, Expiry = 5th of delivery month.</w:t>
            </w:r>
          </w:p>
        </w:tc>
        <w:tc>
          <w:tcPr>
            <w:tcW w:type="dxa" w:w="1994"/>
            <w:shd w:val="clear" w:color="auto" w:fill="FFFFFF"/>
          </w:tcPr>
          <w:p>
            <w:r>
              <w:rPr>
                <w:b w:val="0"/>
                <w:color w:val="404040"/>
                <w:sz w:val="16"/>
              </w:rPr>
              <w:t>GOLD SPECS</w:t>
            </w:r>
          </w:p>
        </w:tc>
        <w:tc>
          <w:tcPr>
            <w:tcW w:type="dxa" w:w="1994"/>
            <w:shd w:val="clear" w:color="auto" w:fill="FFFFFF"/>
          </w:tcPr>
          <w:p>
            <w:r>
              <w:rPr>
                <w:b w:val="0"/>
                <w:color w:val="404040"/>
                <w:sz w:val="16"/>
              </w:rPr>
              <w:t>Ryo: 'MCX Gold (1 kg): at ₹60,000/10g, contract value = 100 × ₹60,000 = ₹60 lakh. Initial margin ≈ ₹3 lakh (5%).' ARIA: 'A jeweller expecting to buy 5 kg gold in 3 months: buy 5 MCX Gold contracts today. Lock in cost. If gold rises from ₹60,000 to ₹65,000, futures gain offsets higher purchase cost.'</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MCX Crude Oil Futures: Contract Size = 100 barrels, Quote = ₹ per barrel, Settlement = Cash (INR), Reference = WTI Crude, Expiry = 19th or preceding business day.</w:t>
            </w:r>
          </w:p>
        </w:tc>
        <w:tc>
          <w:tcPr>
            <w:tcW w:type="dxa" w:w="1994"/>
            <w:shd w:val="clear" w:color="auto" w:fill="F0F8FA"/>
          </w:tcPr>
          <w:p>
            <w:r>
              <w:rPr>
                <w:b w:val="0"/>
                <w:color w:val="404040"/>
                <w:sz w:val="16"/>
              </w:rPr>
              <w:t>CRUDE SPECS</w:t>
            </w:r>
          </w:p>
        </w:tc>
        <w:tc>
          <w:tcPr>
            <w:tcW w:type="dxa" w:w="1994"/>
            <w:shd w:val="clear" w:color="auto" w:fill="F0F8FA"/>
          </w:tcPr>
          <w:p>
            <w:r>
              <w:rPr>
                <w:b w:val="0"/>
                <w:color w:val="404040"/>
                <w:sz w:val="16"/>
              </w:rPr>
              <w:t>Ryo: 'MCX Crude Oil: 100 barrels per contract. At ₹6,500/barrel, contract value = ₹6.5 lakh. Cash-settled against WTI price converted to INR.' ARIA: 'Airlines hedge jet fuel costs using crude futures — not a perfect hedge (basis risk: crude vs. jet fuel spread) but strongly correlated. Indian Oil, BPCL use these actively.'</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NCDEX: Soybean futures — lot size 10 tonnes. Wheat futures — lot size 10 tonnes. Castor Seed futures. Agricultural price discovery for small farmers through NCDEX terminal network.</w:t>
            </w:r>
          </w:p>
        </w:tc>
        <w:tc>
          <w:tcPr>
            <w:tcW w:type="dxa" w:w="1994"/>
            <w:shd w:val="clear" w:color="auto" w:fill="FFFFFF"/>
          </w:tcPr>
          <w:p>
            <w:r>
              <w:rPr>
                <w:b w:val="0"/>
                <w:color w:val="404040"/>
                <w:sz w:val="16"/>
              </w:rPr>
              <w:t>AGRI FUTURES</w:t>
            </w:r>
          </w:p>
        </w:tc>
        <w:tc>
          <w:tcPr>
            <w:tcW w:type="dxa" w:w="1994"/>
            <w:shd w:val="clear" w:color="auto" w:fill="FFFFFF"/>
          </w:tcPr>
          <w:p>
            <w:r>
              <w:rPr>
                <w:b w:val="0"/>
                <w:color w:val="404040"/>
                <w:sz w:val="16"/>
              </w:rPr>
              <w:t>Ryo: 'NCDEX agricultural futures serve a social purpose — giving Indian farmers access to forward pricing. A soybean farmer in MP can sell soybean futures before harvest, locking in a price before committing to planting.' ARIA: 'NCDEX has warehouse receipt systems and quality testing centres across India to facilitate physical delivery.'</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Summary: MCX Gold (1 kg, physical delivery possible, jewellers + investors). MCX Crude (100 bbl, cash-settled, refiners + airlines). NCDEX Agri (10 tonnes, physical delivery, farmers + traders).</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Ryo: 'Commodity futures operations are more complex than financial futures: physical delivery tracking, warehouse receipt management, quality testing, and grade specifications all add operational layers.' ARIA: 'Teams handling commodity derivatives need training specifically on physical delivery processes.'</w:t>
            </w:r>
          </w:p>
        </w:tc>
      </w:tr>
    </w:tbl>
    <w:p/>
    <w:p>
      <w:r>
        <w:rPr>
          <w:b/>
          <w:color w:val="F0A800"/>
          <w:sz w:val="18"/>
        </w:rPr>
        <w:t>▶  TRANSITION — Leads to: D6.9 Video 3 — USD/INR and Nifty 50 futures deep dive</w:t>
      </w:r>
    </w:p>
    <w:p/>
    <w:p>
      <w:r>
        <w:br w:type="page"/>
      </w:r>
    </w:p>
    <w:p>
      <w:pPr>
        <w:spacing w:before="360"/>
      </w:pPr>
      <w:r>
        <w:rPr>
          <w:b w:val="0"/>
          <w:color w:val="CCCCCC"/>
          <w:sz w:val="16"/>
        </w:rPr>
        <w:t>────────────────────────────────────────────────────────────</w:t>
      </w:r>
    </w:p>
    <w:p>
      <w:r>
        <w:rPr>
          <w:b/>
          <w:color w:val="101C4F"/>
          <w:sz w:val="28"/>
        </w:rPr>
        <w:t>D6.9  ·  Video 3 of 3</w:t>
      </w:r>
    </w:p>
    <w:p>
      <w:pPr>
        <w:spacing w:after="120"/>
      </w:pPr>
      <w:r>
        <w:rPr>
          <w:b w:val="0"/>
          <w:color w:val="007A87"/>
          <w:sz w:val="22"/>
        </w:rPr>
        <w:t>Commodity vs Financial Futures in India</w:t>
      </w:r>
    </w:p>
    <w:p>
      <w:r>
        <w:rPr>
          <w:b/>
          <w:color w:val="101C4F"/>
          <w:sz w:val="20"/>
        </w:rPr>
        <w:t>🔒  INTERNAL MAPPING — D6.9</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D6.9</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Commodity vs Financial Futures in India</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Distinguish commodity futures from financial futures and apply India-specific market knowledge</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Relate</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Relate Nifty 50 and USD/INR futures to their role in India's capital markets and global investor access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D6.9 Video 2 — MCX commodity futures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D6.10 — Options Intro and Derivatives Risk &amp; Regulation</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Bloomberg terminal showing Nifty 50 Futures as one of the world's most actively traded contracts. SGX Nifty (now GIFT Nifty) on screen.</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Aria: 'Nifty 50 futures and USD/INR futures are two of India's most important financial instruments — not just for domestic markets but for global investor access to India.'</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Nifty 50 futures statistics: Daily turnover ₹1.5-2 lakh crore. Three month expiries. GIFT Nifty (formerly SGX Nifty) traded in GIFT City, Gujarat — allows 23-hour trading for global investors.</w:t>
            </w:r>
          </w:p>
        </w:tc>
        <w:tc>
          <w:tcPr>
            <w:tcW w:type="dxa" w:w="1994"/>
            <w:shd w:val="clear" w:color="auto" w:fill="FFFFFF"/>
          </w:tcPr>
          <w:p>
            <w:r>
              <w:rPr>
                <w:b w:val="0"/>
                <w:color w:val="404040"/>
                <w:sz w:val="16"/>
              </w:rPr>
              <w:t>NIFTY FUTURES</w:t>
            </w:r>
          </w:p>
        </w:tc>
        <w:tc>
          <w:tcPr>
            <w:tcW w:type="dxa" w:w="1994"/>
            <w:shd w:val="clear" w:color="auto" w:fill="FFFFFF"/>
          </w:tcPr>
          <w:p>
            <w:r>
              <w:rPr>
                <w:b w:val="0"/>
                <w:color w:val="404040"/>
                <w:sz w:val="16"/>
              </w:rPr>
              <w:t>Aria: 'Nifty 50 futures allow investors to take a view on the entire Indian equity market with one trade. GIFT Nifty in GIFT City provides near-24-hour access for global investors outside Indian trading hours.' Kavi: 'When US markets fall at 10pm IST, GIFT Nifty immediately prices in the impact on India — information flows in real time.'</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USD/INR futures: NSE lot size USD 1,000, SEBI-regulated, very active retail and corporate participation. Contrast with RBI-regulated OTC currency forwards for larger corporates.</w:t>
            </w:r>
          </w:p>
        </w:tc>
        <w:tc>
          <w:tcPr>
            <w:tcW w:type="dxa" w:w="1994"/>
            <w:shd w:val="clear" w:color="auto" w:fill="F0F8FA"/>
          </w:tcPr>
          <w:p>
            <w:r>
              <w:rPr>
                <w:b w:val="0"/>
                <w:color w:val="404040"/>
                <w:sz w:val="16"/>
              </w:rPr>
              <w:t>USDINR FUTURES</w:t>
            </w:r>
          </w:p>
        </w:tc>
        <w:tc>
          <w:tcPr>
            <w:tcW w:type="dxa" w:w="1994"/>
            <w:shd w:val="clear" w:color="auto" w:fill="F0F8FA"/>
          </w:tcPr>
          <w:p>
            <w:r>
              <w:rPr>
                <w:b w:val="0"/>
                <w:color w:val="404040"/>
                <w:sz w:val="16"/>
              </w:rPr>
              <w:t>Aria: 'USD/INR futures on NSE: lot size USD 1,000, accessible to retail investors and small businesses. OTC currency forwards from banks: larger notionals, RBI-regulated, require documented underlying exposure.' Kavi: 'An SME exporter with USD 50,000 receivables can hedge on NSE — couldn't easily do so with a bank forward.'</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India's position: NSE is among the world's top 3 exchanges by derivatives volume. India's derivatives market opened to FIIs with restrictions. SEBI constantly reviews FII position limits.</w:t>
            </w:r>
          </w:p>
        </w:tc>
        <w:tc>
          <w:tcPr>
            <w:tcW w:type="dxa" w:w="1994"/>
            <w:shd w:val="clear" w:color="auto" w:fill="FFFFFF"/>
          </w:tcPr>
          <w:p>
            <w:r>
              <w:rPr>
                <w:b w:val="0"/>
                <w:color w:val="404040"/>
                <w:sz w:val="16"/>
              </w:rPr>
              <w:t>GLOBAL CONTEXT</w:t>
            </w:r>
          </w:p>
        </w:tc>
        <w:tc>
          <w:tcPr>
            <w:tcW w:type="dxa" w:w="1994"/>
            <w:shd w:val="clear" w:color="auto" w:fill="FFFFFF"/>
          </w:tcPr>
          <w:p>
            <w:r>
              <w:rPr>
                <w:b w:val="0"/>
                <w:color w:val="404040"/>
                <w:sz w:val="16"/>
              </w:rPr>
              <w:t>Aria: 'India's derivatives market has grown from ₹0 in 2000 to daily turnover exceeding ₹1 lakh crore in equity derivatives alone. Global investors increasingly use India's futures market for efficient India exposure.' Kavi: 'For CIBOP professionals, understanding both domestic and cross-border derivative flows is increasingly important.'</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Summary: Nifty futures = equity market access (domestic + GIFT City). USD/INR futures = currency risk management (retail to institutional). India = global derivatives market leader by volume.</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Aria: 'India's futures ecosystem — Nifty, Bank Nifty, USD/INR, gold, crude oil — covers the major price risks faced by Indian businesses and investors. The infrastructure: NSE, MCX, NCDEX, with SEBI and RBI oversight, is world-class.'</w:t>
            </w:r>
          </w:p>
        </w:tc>
      </w:tr>
    </w:tbl>
    <w:p/>
    <w:p>
      <w:r>
        <w:rPr>
          <w:b/>
          <w:color w:val="F0A800"/>
          <w:sz w:val="18"/>
        </w:rPr>
        <w:t>▶  TRANSITION — Leads to: D6.10 — Options Intro and Derivatives Risk &amp; Regulation</w:t>
      </w:r>
    </w:p>
    <w:p/>
    <w:p>
      <w:r>
        <w:br w:type="page"/>
      </w:r>
    </w:p>
    <w:p>
      <w:pPr>
        <w:spacing w:before="360"/>
      </w:pPr>
      <w:r>
        <w:rPr>
          <w:b w:val="0"/>
          <w:color w:val="CCCCCC"/>
          <w:sz w:val="16"/>
        </w:rPr>
        <w:t>────────────────────────────────────────────────────────────</w:t>
      </w:r>
    </w:p>
    <w:p>
      <w:r>
        <w:rPr>
          <w:b/>
          <w:color w:val="101C4F"/>
          <w:sz w:val="28"/>
        </w:rPr>
        <w:t>D6.10  ·  Video 1 of 3</w:t>
      </w:r>
    </w:p>
    <w:p>
      <w:pPr>
        <w:spacing w:after="120"/>
      </w:pPr>
      <w:r>
        <w:rPr>
          <w:b w:val="0"/>
          <w:color w:val="007A87"/>
          <w:sz w:val="22"/>
        </w:rPr>
        <w:t>Introduction to Options and Derivatives Risk &amp; Regulation</w:t>
      </w:r>
    </w:p>
    <w:p>
      <w:r>
        <w:rPr>
          <w:b/>
          <w:color w:val="101C4F"/>
          <w:sz w:val="20"/>
        </w:rPr>
        <w:t>🔒  INTERNAL MAPPING — D6.10</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D6.10</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Introduction to Options and Derivatives Risk &amp; Regulation</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Describe option basics and relate derivatives risks to SEBI and RBI regulatory frameworks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call and put options, the concept of premium, and how options differ from futures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D6.9 — Commodity vs Financial Futures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D6.10 Video 2 — Options pricing basics: intrinsic value and time value</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holds two cards: 'CALL' (green, arrow up) and 'PUT' (red, arrow down). Below each: 'Right to BUY' and 'Right to SELL'.</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Kavi: 'We introduced options earlier in this module. Now let's understand them properly. An option gives the buyer a RIGHT — not an obligation — to buy or sell an asset at a pre-agreed price on or before a specific date. That right costs money: the premium.'</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Call Option: Buyer pays ₹200 premium. Strike = ₹22,500 (Nifty). If Nifty rises to ₹23,500 at expiry: buyer EXERCISES, gains ₹1,000 − ₹200 = ₹800. If Nifty is ₹22,000: buyer does NOT exercise. Loses only ₹200 premium.</w:t>
            </w:r>
          </w:p>
        </w:tc>
        <w:tc>
          <w:tcPr>
            <w:tcW w:type="dxa" w:w="1994"/>
            <w:shd w:val="clear" w:color="auto" w:fill="FFFFFF"/>
          </w:tcPr>
          <w:p>
            <w:r>
              <w:rPr>
                <w:b w:val="0"/>
                <w:color w:val="404040"/>
                <w:sz w:val="16"/>
              </w:rPr>
              <w:t>CALL OPTION</w:t>
            </w:r>
          </w:p>
        </w:tc>
        <w:tc>
          <w:tcPr>
            <w:tcW w:type="dxa" w:w="1994"/>
            <w:shd w:val="clear" w:color="auto" w:fill="FFFFFF"/>
          </w:tcPr>
          <w:p>
            <w:r>
              <w:rPr>
                <w:b w:val="0"/>
                <w:color w:val="404040"/>
                <w:sz w:val="16"/>
              </w:rPr>
              <w:t>Kavi: 'Call option buyer: pays ₹200 to have the right to buy Nifty at 22,500. If Nifty goes to 23,500 — exercise and gain ₹800 net. If Nifty falls — don't exercise. Max loss = ₹200 premium.' MOTION: 'Limited downside, unlimited upside for the call buyer.'</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Put Option: Buyer pays ₹180 premium. Strike = ₹22,000. If Nifty falls to ₹21,000: gain ₹1,000 − ₹180 = ₹820. If Nifty rises to ₹23,000: don't exercise. Lose only ₹180.</w:t>
            </w:r>
          </w:p>
        </w:tc>
        <w:tc>
          <w:tcPr>
            <w:tcW w:type="dxa" w:w="1994"/>
            <w:shd w:val="clear" w:color="auto" w:fill="F0F8FA"/>
          </w:tcPr>
          <w:p>
            <w:r>
              <w:rPr>
                <w:b w:val="0"/>
                <w:color w:val="404040"/>
                <w:sz w:val="16"/>
              </w:rPr>
              <w:t>PUT OPTION</w:t>
            </w:r>
          </w:p>
        </w:tc>
        <w:tc>
          <w:tcPr>
            <w:tcW w:type="dxa" w:w="1994"/>
            <w:shd w:val="clear" w:color="auto" w:fill="F0F8FA"/>
          </w:tcPr>
          <w:p>
            <w:r>
              <w:rPr>
                <w:b w:val="0"/>
                <w:color w:val="404040"/>
                <w:sz w:val="16"/>
              </w:rPr>
              <w:t>Kavi: 'Put option buyer: pays ₹180 to have the right to SELL Nifty at 22,000. If Nifty falls to 21,000 — exercise. If Nifty rises — don't exercise. Max loss = ₹180.' MOTION: 'Puts are insurance policies for equity portfolios.'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Comparison: Futures — obligation both ways, no premium, daily MTM. Options — right not obligation, premium paid upfront, no daily MTM for buyer (only seller marks to market).</w:t>
            </w:r>
          </w:p>
        </w:tc>
        <w:tc>
          <w:tcPr>
            <w:tcW w:type="dxa" w:w="1994"/>
            <w:shd w:val="clear" w:color="auto" w:fill="FFFFFF"/>
          </w:tcPr>
          <w:p>
            <w:r>
              <w:rPr>
                <w:b w:val="0"/>
                <w:color w:val="404040"/>
                <w:sz w:val="16"/>
              </w:rPr>
              <w:t>OPTIONS VS FUTURES</w:t>
            </w:r>
          </w:p>
        </w:tc>
        <w:tc>
          <w:tcPr>
            <w:tcW w:type="dxa" w:w="1994"/>
            <w:shd w:val="clear" w:color="auto" w:fill="FFFFFF"/>
          </w:tcPr>
          <w:p>
            <w:r>
              <w:rPr>
                <w:b w:val="0"/>
                <w:color w:val="404040"/>
                <w:sz w:val="16"/>
              </w:rPr>
              <w:t>Kavi: 'Key difference from futures: options give a right, not an obligation. The buyer's max loss is the premium paid. Futures buyers must fulfil the contract regardless of price.' MOTION: 'The option seller (writer) has unlimited risk — they must fulfil the contract if exercised. This asymmetry is priced into the premium.'</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Summary card: Call = right to buy. Put = right to sell. Premium = cost of the right. Buyer: limited loss (premium), unlimited gain. Seller: premium income, unlimited risk.</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Kavi: 'Options are versatile instruments — used for hedging (portfolio protection), income generation (covered calls), and speculation. We will explore options in depth in the next module. Today: understand the basics as context for derivatives regulation.'</w:t>
            </w:r>
          </w:p>
        </w:tc>
      </w:tr>
    </w:tbl>
    <w:p/>
    <w:p>
      <w:r>
        <w:rPr>
          <w:b/>
          <w:color w:val="F0A800"/>
          <w:sz w:val="18"/>
        </w:rPr>
        <w:t>▶  TRANSITION — Leads to: D6.10 Video 2 — Options pricing basics: intrinsic value and time value</w:t>
      </w:r>
    </w:p>
    <w:p/>
    <w:p>
      <w:r>
        <w:br w:type="page"/>
      </w:r>
    </w:p>
    <w:p>
      <w:pPr>
        <w:spacing w:before="360"/>
      </w:pPr>
      <w:r>
        <w:rPr>
          <w:b w:val="0"/>
          <w:color w:val="CCCCCC"/>
          <w:sz w:val="16"/>
        </w:rPr>
        <w:t>────────────────────────────────────────────────────────────</w:t>
      </w:r>
    </w:p>
    <w:p>
      <w:r>
        <w:rPr>
          <w:b/>
          <w:color w:val="101C4F"/>
          <w:sz w:val="28"/>
        </w:rPr>
        <w:t>D6.10  ·  Video 2 of 3</w:t>
      </w:r>
    </w:p>
    <w:p>
      <w:pPr>
        <w:spacing w:after="120"/>
      </w:pPr>
      <w:r>
        <w:rPr>
          <w:b w:val="0"/>
          <w:color w:val="007A87"/>
          <w:sz w:val="22"/>
        </w:rPr>
        <w:t>Introduction to Options and Derivatives Risk &amp; Regulation</w:t>
      </w:r>
    </w:p>
    <w:p>
      <w:r>
        <w:rPr>
          <w:b/>
          <w:color w:val="101C4F"/>
          <w:sz w:val="20"/>
        </w:rPr>
        <w:t>🔒  INTERNAL MAPPING — D6.10</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D6.10</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Introduction to Options and Derivatives Risk &amp; Regulation</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Describe option basics and relate derivatives risks to SEBI and RBI regulatory frameworks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Apply</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Apply the concept of intrinsic value and time value to understand option premium components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D6.10 Video 1 — Call and put options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D6.10 Video 3 — Derivatives risk and SEBI/RBI regulatory framework</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holds a Nifty 22,500 Call option with current premium of ₹350. Nifty spot = 22,800. He labels two parts of the premium.</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Ryo: 'An option premium has two components: intrinsic value — the immediate profit if exercised today — and time value — the extra amount paid for the possibility of future movement.'</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Formula: Intrinsic Value of Call = max(Spot − Strike, 0). Nifty call strike 22,500, spot 22,800: IV = max(22,800 − 22,500, 0) = 300. Put strike 22,500, spot 22,800: IV = max(22,500 − 22,800, 0) = 0.</w:t>
            </w:r>
          </w:p>
        </w:tc>
        <w:tc>
          <w:tcPr>
            <w:tcW w:type="dxa" w:w="1994"/>
            <w:shd w:val="clear" w:color="auto" w:fill="FFFFFF"/>
          </w:tcPr>
          <w:p>
            <w:r>
              <w:rPr>
                <w:b w:val="0"/>
                <w:color w:val="404040"/>
                <w:sz w:val="16"/>
              </w:rPr>
              <w:t>INTRINSIC VALUE</w:t>
            </w:r>
          </w:p>
        </w:tc>
        <w:tc>
          <w:tcPr>
            <w:tcW w:type="dxa" w:w="1994"/>
            <w:shd w:val="clear" w:color="auto" w:fill="FFFFFF"/>
          </w:tcPr>
          <w:p>
            <w:r>
              <w:rPr>
                <w:b w:val="0"/>
                <w:color w:val="404040"/>
                <w:sz w:val="16"/>
              </w:rPr>
              <w:t>Ryo: 'Intrinsic value for a call = max(Spot − Strike, 0). Our 22,500 call with spot at 22,800: IV = ₹300. This call is In-the-Money — exercising it today gives ₹300 per unit.' ARIA: 'Out-of-the-money options have zero intrinsic value.'</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Premium = ₹350. Intrinsic Value = ₹300. Time Value = ₹350 − ₹300 = ₹50. Graph: Time value decays to zero as expiry approaches (theta decay curve).</w:t>
            </w:r>
          </w:p>
        </w:tc>
        <w:tc>
          <w:tcPr>
            <w:tcW w:type="dxa" w:w="1994"/>
            <w:shd w:val="clear" w:color="auto" w:fill="F0F8FA"/>
          </w:tcPr>
          <w:p>
            <w:r>
              <w:rPr>
                <w:b w:val="0"/>
                <w:color w:val="404040"/>
                <w:sz w:val="16"/>
              </w:rPr>
              <w:t>TIME VALUE</w:t>
            </w:r>
          </w:p>
        </w:tc>
        <w:tc>
          <w:tcPr>
            <w:tcW w:type="dxa" w:w="1994"/>
            <w:shd w:val="clear" w:color="auto" w:fill="F0F8FA"/>
          </w:tcPr>
          <w:p>
            <w:r>
              <w:rPr>
                <w:b w:val="0"/>
                <w:color w:val="404040"/>
                <w:sz w:val="16"/>
              </w:rPr>
              <w:t>Ryo: 'Time Value = Premium − Intrinsic Value = ₹350 − ₹300 = ₹50. Why does time value exist? Because there is still a chance of further movement before expiry.' ARIA: 'As expiry approaches, time value decays — called theta decay. On expiry day, time value = 0.'</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Table: In-the-Money (ITM) — has intrinsic value. At-the-Money (ATM) — strike = spot, max time value. Out-of-the-Money (OTM) — no intrinsic value, only time value.</w:t>
            </w:r>
          </w:p>
        </w:tc>
        <w:tc>
          <w:tcPr>
            <w:tcW w:type="dxa" w:w="1994"/>
            <w:shd w:val="clear" w:color="auto" w:fill="FFFFFF"/>
          </w:tcPr>
          <w:p>
            <w:r>
              <w:rPr>
                <w:b w:val="0"/>
                <w:color w:val="404040"/>
                <w:sz w:val="16"/>
              </w:rPr>
              <w:t>MONEYNESS</w:t>
            </w:r>
          </w:p>
        </w:tc>
        <w:tc>
          <w:tcPr>
            <w:tcW w:type="dxa" w:w="1994"/>
            <w:shd w:val="clear" w:color="auto" w:fill="FFFFFF"/>
          </w:tcPr>
          <w:p>
            <w:r>
              <w:rPr>
                <w:b w:val="0"/>
                <w:color w:val="404040"/>
                <w:sz w:val="16"/>
              </w:rPr>
              <w:t>Ryo: 'Moneyness tells us where an option is relative to the spot price. ITM = has intrinsic value. ATM = at the money, maximum time value as a proportion of premium. OTM = only time value, higher leverage.' ARIA: 'Traders choose moneyness based on their risk appetite and view — OTM options are cheaper but require larger moves to profit.'</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Summary: Premium = Intrinsic Value + Time Value. IV = max(S−K, 0) for calls. Time value decays to zero at expiry. ITM/ATM/OTM classification drives strategy selection.</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Ryo: 'Understanding premium decomposition is critical for options strategies. Operations teams must track option premiums, moneyness, and expiry — especially for portfolios with large options books where theta decay is a daily P&amp;L factor.'</w:t>
            </w:r>
          </w:p>
        </w:tc>
      </w:tr>
    </w:tbl>
    <w:p/>
    <w:p>
      <w:r>
        <w:rPr>
          <w:b/>
          <w:color w:val="F0A800"/>
          <w:sz w:val="18"/>
        </w:rPr>
        <w:t>▶  TRANSITION — Leads to: D6.10 Video 3 — Derivatives risk and SEBI/RBI regulatory framework</w:t>
      </w:r>
    </w:p>
    <w:p/>
    <w:p>
      <w:r>
        <w:br w:type="page"/>
      </w:r>
    </w:p>
    <w:p>
      <w:pPr>
        <w:spacing w:before="360"/>
      </w:pPr>
      <w:r>
        <w:rPr>
          <w:b w:val="0"/>
          <w:color w:val="CCCCCC"/>
          <w:sz w:val="16"/>
        </w:rPr>
        <w:t>────────────────────────────────────────────────────────────</w:t>
      </w:r>
    </w:p>
    <w:p>
      <w:r>
        <w:rPr>
          <w:b/>
          <w:color w:val="101C4F"/>
          <w:sz w:val="28"/>
        </w:rPr>
        <w:t>D6.10  ·  Video 3 of 3</w:t>
      </w:r>
    </w:p>
    <w:p>
      <w:pPr>
        <w:spacing w:after="120"/>
      </w:pPr>
      <w:r>
        <w:rPr>
          <w:b w:val="0"/>
          <w:color w:val="007A87"/>
          <w:sz w:val="22"/>
        </w:rPr>
        <w:t>Introduction to Options and Derivatives Risk &amp; Regulation</w:t>
      </w:r>
    </w:p>
    <w:p>
      <w:r>
        <w:rPr>
          <w:b/>
          <w:color w:val="101C4F"/>
          <w:sz w:val="20"/>
        </w:rPr>
        <w:t>🔒  INTERNAL MAPPING — D6.10</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D6.10</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Introduction to Options and Derivatives Risk &amp; Regulation</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Describe option basics and relate derivatives risks to SEBI and RBI regulatory frameworks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Relate</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Relate derivatives risk categories to SEBI and RBI regulatory mechanisms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D6.10 Video 2 — Option premium components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D7 — Equity Markets</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Risk categories on screen: Market Risk, Counterparty Risk, Liquidity Risk, Operational Risk, Legal/Regulatory Risk. Each labelled with Indian market context.</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Aria: 'Derivatives are powerful tools — and with power comes risk. Let's categorise derivatives risks and understand how India's regulatory framework addresses each one.'</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Market risk: price moves adversely against derivative position. Mitigant: SEBI's SPAN margins. Daily MTM ensures losses collected immediately. Circuit breakers on NSE (10%/15%/20% Nifty halt).</w:t>
            </w:r>
          </w:p>
        </w:tc>
        <w:tc>
          <w:tcPr>
            <w:tcW w:type="dxa" w:w="1994"/>
            <w:shd w:val="clear" w:color="auto" w:fill="FFFFFF"/>
          </w:tcPr>
          <w:p>
            <w:r>
              <w:rPr>
                <w:b w:val="0"/>
                <w:color w:val="404040"/>
                <w:sz w:val="16"/>
              </w:rPr>
              <w:t>MARKET RISK</w:t>
            </w:r>
          </w:p>
        </w:tc>
        <w:tc>
          <w:tcPr>
            <w:tcW w:type="dxa" w:w="1994"/>
            <w:shd w:val="clear" w:color="auto" w:fill="FFFFFF"/>
          </w:tcPr>
          <w:p>
            <w:r>
              <w:rPr>
                <w:b w:val="0"/>
                <w:color w:val="404040"/>
                <w:sz w:val="16"/>
              </w:rPr>
              <w:t>Aria: 'Market risk — prices move against you. SEBI mitigates this through SPAN margin requirements, daily MTM settlement, and circuit breakers. If Nifty falls 10%, trading halts — preventing panic spirals.' Kavi: 'India's circuit breaker system was praised for stability during COVID crash in March 2020.'</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Counterparty risk in OTC derivatives: mitigated by ISDA master agreements, CSA collateral, RBI guidelines on bank derivative books. Operational risk: mitigated by STP (Straight Through Processing), dual controls, independent confirmation.</w:t>
            </w:r>
          </w:p>
        </w:tc>
        <w:tc>
          <w:tcPr>
            <w:tcW w:type="dxa" w:w="1994"/>
            <w:shd w:val="clear" w:color="auto" w:fill="F0F8FA"/>
          </w:tcPr>
          <w:p>
            <w:r>
              <w:rPr>
                <w:b w:val="0"/>
                <w:color w:val="404040"/>
                <w:sz w:val="16"/>
              </w:rPr>
              <w:t>COUNTERPARTY OPERATIONAL</w:t>
            </w:r>
          </w:p>
        </w:tc>
        <w:tc>
          <w:tcPr>
            <w:tcW w:type="dxa" w:w="1994"/>
            <w:shd w:val="clear" w:color="auto" w:fill="F0F8FA"/>
          </w:tcPr>
          <w:p>
            <w:r>
              <w:rPr>
                <w:b w:val="0"/>
                <w:color w:val="404040"/>
                <w:sz w:val="16"/>
              </w:rPr>
              <w:t>Aria: 'Counterparty risk is the OTC space — managed by RBI through bank capital requirements and ISDA/CSA frameworks. Operational risk is internal — wrong contract entry, margin miscalculation, missed expiry.' Kavi: 'SEBI's guidelines on algorithmic trading and system audits address operational risk in exchange-traded derivatives.'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SEBI regulations: contract approval, position limits, margin rules, insider trading ban for derivatives, F&amp;O settlement circular. RBI regulations: FEMA for currency derivatives, ECB guidelines, permissible OTC derivatives for banks.</w:t>
            </w:r>
          </w:p>
        </w:tc>
        <w:tc>
          <w:tcPr>
            <w:tcW w:type="dxa" w:w="1994"/>
            <w:shd w:val="clear" w:color="auto" w:fill="FFFFFF"/>
          </w:tcPr>
          <w:p>
            <w:r>
              <w:rPr>
                <w:b w:val="0"/>
                <w:color w:val="404040"/>
                <w:sz w:val="16"/>
              </w:rPr>
              <w:t>SEBI RBI FRAMEWORK</w:t>
            </w:r>
          </w:p>
        </w:tc>
        <w:tc>
          <w:tcPr>
            <w:tcW w:type="dxa" w:w="1994"/>
            <w:shd w:val="clear" w:color="auto" w:fill="FFFFFF"/>
          </w:tcPr>
          <w:p>
            <w:r>
              <w:rPr>
                <w:b w:val="0"/>
                <w:color w:val="404040"/>
                <w:sz w:val="16"/>
              </w:rPr>
              <w:t>Aria: 'SEBI governs exchange-traded derivatives through F&amp;O Master Circulars. RBI governs currency and OTC derivatives under FEMA. Together they create a comprehensive framework.' Kavi: 'Key requirement: all OTC derivatives must be reported to trade repositories — ensuring full market transparency to regulators.'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Operations professional obligations: Know position limits for clients (broker must monitor). Report large positions to exchange. Ensure client classification (retail vs institutional — different risk disclosures). Maintain audit trails.</w:t>
            </w:r>
          </w:p>
        </w:tc>
        <w:tc>
          <w:tcPr>
            <w:tcW w:type="dxa" w:w="1994"/>
            <w:shd w:val="clear" w:color="auto" w:fill="F0F8FA"/>
          </w:tcPr>
          <w:p>
            <w:r>
              <w:rPr>
                <w:b w:val="0"/>
                <w:color w:val="404040"/>
                <w:sz w:val="16"/>
              </w:rPr>
              <w:t>PROFESSIONAL OBLIGATIONS</w:t>
            </w:r>
          </w:p>
        </w:tc>
        <w:tc>
          <w:tcPr>
            <w:tcW w:type="dxa" w:w="1994"/>
            <w:shd w:val="clear" w:color="auto" w:fill="F0F8FA"/>
          </w:tcPr>
          <w:p>
            <w:r>
              <w:rPr>
                <w:b w:val="0"/>
                <w:color w:val="404040"/>
                <w:sz w:val="16"/>
              </w:rPr>
              <w:t>Aria: 'As CIBOP professionals, your obligations: verify client eligibility for derivatives, ensure margin compliance, monitor position limits, and maintain complete trade records.' Kavi: 'SEBI imposes heavy penalties for position limit violations and margin shortfalls — these are not just compliance checkboxes.'</w:t>
            </w:r>
          </w:p>
        </w:tc>
      </w:tr>
      <w:tr>
        <w:tc>
          <w:tcPr>
            <w:tcW w:type="dxa" w:w="1994"/>
            <w:shd w:val="clear" w:color="auto" w:fill="FFFFFF"/>
          </w:tcPr>
          <w:p>
            <w:r>
              <w:rPr>
                <w:b w:val="0"/>
                <w:color w:val="404040"/>
                <w:sz w:val="16"/>
              </w:rPr>
              <w:t>6</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Module D6 summary: Derivatives are risk transfer instruments — forwards, futures, options, swaps. Futures: exchange-traded, margined, daily MTM. India: NSE, BSE, MCX, NCDEX — regulated by SEBI and RBI. Options: rights, not obligations. Risk: market, counterparty, operational — managed through regulation.</w:t>
            </w:r>
          </w:p>
        </w:tc>
        <w:tc>
          <w:tcPr>
            <w:tcW w:type="dxa" w:w="1994"/>
            <w:shd w:val="clear" w:color="auto" w:fill="FFFFFF"/>
          </w:tcPr>
          <w:p>
            <w:r>
              <w:rPr>
                <w:b w:val="0"/>
                <w:color w:val="404040"/>
                <w:sz w:val="16"/>
              </w:rPr>
              <w:t>SUMMARY</w:t>
            </w:r>
          </w:p>
        </w:tc>
        <w:tc>
          <w:tcPr>
            <w:tcW w:type="dxa" w:w="1994"/>
            <w:shd w:val="clear" w:color="auto" w:fill="FFFFFF"/>
          </w:tcPr>
          <w:p>
            <w:r>
              <w:rPr>
                <w:b w:val="0"/>
                <w:color w:val="404040"/>
                <w:sz w:val="16"/>
              </w:rPr>
              <w:t>Aria: 'Module D6 complete. From what a derivative is — to forward pricing, futures mechanics, hedging, speculation, arbitrage, and regulation. India has one of the world's most sophisticated and well-regulated derivatives markets. As operations professionals, you are the backbone that keeps this market functioning safely every day.'</w:t>
            </w:r>
          </w:p>
        </w:tc>
      </w:tr>
    </w:tbl>
    <w:p/>
    <w:p>
      <w:r>
        <w:rPr>
          <w:b/>
          <w:color w:val="F0A800"/>
          <w:sz w:val="18"/>
        </w:rPr>
        <w:t>▶  TRANSITION — Leads to: D7 — Equity Markets</w:t>
      </w:r>
    </w:p>
    <w:p/>
    <w:p>
      <w:r>
        <w:br w:type="page"/>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