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80" w:after="80"/>
              <w:jc w:val="left"/>
            </w:pPr>
            <w:r>
              <w:rPr>
                <w:rFonts w:ascii="Arial" w:cs="Arial" w:eastAsia="Arial" w:hAnsi="Arial"/>
                <w:b/>
                <w:bCs/>
                <w:color w:val="FFFFFF"/>
                <w:sz w:val="24"/>
                <w:szCs w:val="24"/>
              </w:rPr>
              <w:t xml:space="preserve">CIBOP Equity Module  --  D4.1 to D4.8</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6"/>
              <w:left w:val="single" w:color="1A7A6E" w:sz="6"/>
              <w:bottom w:val="single" w:color="1A7A6E" w:sz="6"/>
              <w:right w:val="single" w:color="1A7A6E" w:sz="6"/>
            </w:tcBorders>
            <w:shd w:fill="FFFFFF" w:val="clear"/>
            <w:tcMar>
              <w:top w:type="dxa" w:w="200"/>
              <w:left w:type="dxa" w:w="300"/>
              <w:bottom w:type="dxa" w:w="200"/>
              <w:right w:type="dxa" w:w="300"/>
            </w:tcMar>
          </w:tcPr>
          <w:p>
            <w:pPr>
              <w:spacing w:before="120" w:after="60"/>
              <w:jc w:val="center"/>
            </w:pPr>
            <w:r>
              <w:rPr>
                <w:rFonts w:ascii="Arial" w:cs="Arial" w:eastAsia="Arial" w:hAnsi="Arial"/>
                <w:b/>
                <w:bCs/>
                <w:i w:val="false"/>
                <w:iCs w:val="false"/>
                <w:color w:val="1B2A4A"/>
                <w:sz w:val="36"/>
                <w:szCs w:val="36"/>
              </w:rPr>
              <w:t xml:space="preserve">Video-Based Knowledge Question Bank</w:t>
            </w:r>
          </w:p>
          <w:p>
            <w:pPr>
              <w:spacing w:before="40" w:after="40"/>
              <w:jc w:val="center"/>
            </w:pPr>
            <w:r>
              <w:rPr>
                <w:rFonts w:ascii="Arial" w:cs="Arial" w:eastAsia="Arial" w:hAnsi="Arial"/>
                <w:b w:val="false"/>
                <w:bCs w:val="false"/>
                <w:i w:val="false"/>
                <w:iCs w:val="false"/>
                <w:color w:val="1A7A6E"/>
                <w:sz w:val="20"/>
                <w:szCs w:val="20"/>
              </w:rPr>
              <w:t xml:space="preserve">Theory and Application  --  Non-Numerical  --  All UORs D4.1 to D4.8</w:t>
            </w:r>
          </w:p>
          <w:p>
            <w:pPr>
              <w:spacing w:before="40" w:after="120"/>
              <w:jc w:val="center"/>
            </w:pPr>
            <w:r>
              <w:rPr>
                <w:rFonts w:ascii="Arial" w:cs="Arial" w:eastAsia="Arial" w:hAnsi="Arial"/>
                <w:b w:val="false"/>
                <w:bCs w:val="false"/>
                <w:i/>
                <w:iCs/>
                <w:color w:val="4A5568"/>
                <w:sz w:val="18"/>
                <w:szCs w:val="18"/>
              </w:rPr>
              <w:t xml:space="preserve">All questions drawn directly from video script content. Suitable as PRE-SIM diagnostic or supplementary knowledge check.</w:t>
            </w:r>
          </w:p>
        </w:tc>
      </w:tr>
    </w:tbl>
    <w:p>
      <w:pPr>
        <w:spacing w:before="8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Purpose</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Test conceptual understanding from videos -- no calculations required. Assesses whether students understood the WHY and WHAT, not just the HOW.</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Types Used</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MCQ Inline  |  MCQ Multiple  |  True False Multi  |  Matching Pairs  |  Gap Fill Dropdown. NO Table Input or Number Entry.</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Questions Per UOR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4 questions per UOR  x  8 UORs  =  32 questions total</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Video Reference</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Each question cites the specific video (e.g. D4.1 Video 1) and the voice-over concept it tests.</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80" w:after="80"/>
              <w:jc w:val="left"/>
            </w:pPr>
            <w:r>
              <w:rPr>
                <w:rFonts w:ascii="Arial" w:cs="Arial" w:eastAsia="Arial" w:hAnsi="Arial"/>
                <w:b/>
                <w:bCs/>
                <w:color w:val="FFFFFF"/>
                <w:sz w:val="24"/>
                <w:szCs w:val="24"/>
              </w:rPr>
              <w:t xml:space="preserve">D4.1  --  Why Equity Exists  (Knowledge Questions)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D4.1 Video 1 (EAR: Identify) -- "If you give me Rs 10 lakh and I give you 10% of my company, now what are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QK1</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IDENTIFY</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In D4.1 Video 1, Ryo explains the fundamental nature of equity using a simple example. When an investor gives money in exchange for a percentage stake in a company, the investor becomes: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A lender who must be repaid with interest at the end of a fixed term</w:t>
            </w:r>
          </w:p>
          <w:p>
            <w:pPr>
              <w:spacing w:before="20" w:after="20"/>
            </w:pPr>
            <w:r>
              <w:rPr>
                <w:rFonts w:ascii="Arial" w:cs="Arial" w:eastAsia="Arial" w:hAnsi="Arial"/>
                <w:color w:val="000000"/>
                <w:sz w:val="19"/>
                <w:szCs w:val="19"/>
              </w:rPr>
              <w:t xml:space="preserve">B)  An owner -- a part-owner of the company with no repayment obligation owed to them</w:t>
            </w:r>
          </w:p>
          <w:p>
            <w:pPr>
              <w:spacing w:before="20" w:after="20"/>
            </w:pPr>
            <w:r>
              <w:rPr>
                <w:rFonts w:ascii="Arial" w:cs="Arial" w:eastAsia="Arial" w:hAnsi="Arial"/>
                <w:color w:val="000000"/>
                <w:sz w:val="19"/>
                <w:szCs w:val="19"/>
              </w:rPr>
              <w:t xml:space="preserve">C)  A creditor with priority claim over the company's assets</w:t>
            </w:r>
          </w:p>
          <w:p>
            <w:pPr>
              <w:spacing w:before="20" w:after="50"/>
            </w:pPr>
            <w:r>
              <w:rPr>
                <w:rFonts w:ascii="Arial" w:cs="Arial" w:eastAsia="Arial" w:hAnsi="Arial"/>
                <w:color w:val="000000"/>
                <w:sz w:val="19"/>
                <w:szCs w:val="19"/>
              </w:rPr>
              <w:t xml:space="preserve">D)  A bond holder with a fixed coupon payment each year</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B) An owner -- a part-owner with no repayment obligation</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1: "You are not a lender anymore. You are an owner. And that difference -- is everything." Equity = ownership transfer. The investor does not lend money and cannot demand repayment. They become a shareholder with rights to dividends, voting, and residual value -- but no fixed repayment claim.</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D4.1 Video 2 (EAR: Differentiate) -- The liquidation waterfall: debt holders paid first, then equity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QK2</w:t>
            </w:r>
          </w:p>
        </w:tc>
        <w:tc>
          <w:tcPr>
            <w:tcW w:type="dxa" w:w="3200"/>
            <w:tcBorders>
              <w:top w:val="none" w:color="FFFFFF" w:sz="0"/>
              <w:left w:val="none" w:color="FFFFFF" w:sz="0"/>
              <w:bottom w:val="none" w:color="FFFFFF" w:sz="0"/>
              <w:right w:val="none" w:color="FFFFFF" w:sz="0"/>
            </w:tcBorders>
            <w:shd w:fill="1B2A4A"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True False Multi</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DIFFERENTIATE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Statement: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Based on D4.1 Video 2 (Equity vs Debt), mark each statement True or False.</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Statement</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True</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False</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With debt, the company must repay the principal and pay interest regardless of how the business performs</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With equity, investors are guaranteed to receive dividends every year because they are owners</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Equity investors are residual claim holders -- they receive whatever remains after debt holders are paid</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Debt instruments change who owns the company</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Equity investors are exposed to theoretically unlimited upside if the company performs well</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Choosing debt always keeps a company's ownership structure completely unchanged</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True: 1, 3, 5, 6  |  False: 2, 4</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2: "With debt: must repay principal, must pay interest, even when business performs poorly. With equity: no mandatory repayment, no fixed interest, investors earn only if business performs." Statement 2 is false because dividends are NOT mandatory -- companies can choose not to pay them. Statement 4 is false -- debt keeps ownership intact (equity changes ownership).</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D4.1 Video 3 (EAR: Explain) -- When companies choose equity: cash flow uncertainty, expansion needs, strategic investors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QK3</w:t>
            </w:r>
          </w:p>
        </w:tc>
        <w:tc>
          <w:tcPr>
            <w:tcW w:type="dxa" w:w="3200"/>
            <w:tcBorders>
              <w:top w:val="none" w:color="FFFFFF" w:sz="0"/>
              <w:left w:val="none" w:color="FFFFFF" w:sz="0"/>
              <w:bottom w:val="none" w:color="FFFFFF" w:sz="0"/>
              <w:right w:val="none" w:color="FFFFFF" w:sz="0"/>
            </w:tcBorders>
            <w:shd w:fill="4A1E8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Gap Fill Dropdown</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Gap: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D4.1 Video 3 explains why companies choose equity over debt in specific situations. Complete the explanation from the video.</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Paragraph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Companies choose equity when cash flows are _1_, because debt requires _2_ repayments that may not be feasible in bad months. Equity avoids a fixed _3_ burden. Companies also choose equity when they need _4_ capital for expansion beyond what banks will lend, or when they want _5_ investors who bring more than just money. The trade-off is that equity is expensive in one way: the company gives up _6_.</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Gap</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Options (one per line)</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Correct Answer</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_1_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uncertain / unpredictable</w:t>
            </w:r>
          </w:p>
          <w:p>
            <w:pPr>
              <w:spacing w:before="15" w:after="15"/>
            </w:pPr>
            <w:r>
              <w:rPr>
                <w:rFonts w:ascii="Arial" w:cs="Arial" w:eastAsia="Arial" w:hAnsi="Arial"/>
                <w:color w:val="000000"/>
                <w:sz w:val="19"/>
                <w:szCs w:val="19"/>
              </w:rPr>
              <w:t xml:space="preserve">growing steadily</w:t>
            </w:r>
          </w:p>
          <w:p>
            <w:pPr>
              <w:spacing w:before="15" w:after="15"/>
            </w:pPr>
            <w:r>
              <w:rPr>
                <w:rFonts w:ascii="Arial" w:cs="Arial" w:eastAsia="Arial" w:hAnsi="Arial"/>
                <w:color w:val="000000"/>
                <w:sz w:val="19"/>
                <w:szCs w:val="19"/>
              </w:rPr>
              <w:t xml:space="preserve">very high</w:t>
            </w:r>
          </w:p>
          <w:p>
            <w:pPr>
              <w:spacing w:before="15" w:after="15"/>
            </w:pPr>
            <w:r>
              <w:rPr>
                <w:rFonts w:ascii="Arial" w:cs="Arial" w:eastAsia="Arial" w:hAnsi="Arial"/>
                <w:color w:val="000000"/>
                <w:sz w:val="19"/>
                <w:szCs w:val="19"/>
              </w:rPr>
              <w:t xml:space="preserve">guaranteed</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uncertain / unpredictable</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_2_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fixed scheduled</w:t>
            </w:r>
          </w:p>
          <w:p>
            <w:pPr>
              <w:spacing w:before="15" w:after="15"/>
            </w:pPr>
            <w:r>
              <w:rPr>
                <w:rFonts w:ascii="Arial" w:cs="Arial" w:eastAsia="Arial" w:hAnsi="Arial"/>
                <w:color w:val="000000"/>
                <w:sz w:val="19"/>
                <w:szCs w:val="19"/>
              </w:rPr>
              <w:t xml:space="preserve">optional</w:t>
            </w:r>
          </w:p>
          <w:p>
            <w:pPr>
              <w:spacing w:before="15" w:after="15"/>
            </w:pPr>
            <w:r>
              <w:rPr>
                <w:rFonts w:ascii="Arial" w:cs="Arial" w:eastAsia="Arial" w:hAnsi="Arial"/>
                <w:color w:val="000000"/>
                <w:sz w:val="19"/>
                <w:szCs w:val="19"/>
              </w:rPr>
              <w:t xml:space="preserve">annual dividend</w:t>
            </w:r>
          </w:p>
          <w:p>
            <w:pPr>
              <w:spacing w:before="15" w:after="15"/>
            </w:pPr>
            <w:r>
              <w:rPr>
                <w:rFonts w:ascii="Arial" w:cs="Arial" w:eastAsia="Arial" w:hAnsi="Arial"/>
                <w:color w:val="000000"/>
                <w:sz w:val="19"/>
                <w:szCs w:val="19"/>
              </w:rPr>
              <w:t xml:space="preserve">variable</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fixed scheduled</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_3_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interest</w:t>
            </w:r>
          </w:p>
          <w:p>
            <w:pPr>
              <w:spacing w:before="15" w:after="15"/>
            </w:pPr>
            <w:r>
              <w:rPr>
                <w:rFonts w:ascii="Arial" w:cs="Arial" w:eastAsia="Arial" w:hAnsi="Arial"/>
                <w:color w:val="000000"/>
                <w:sz w:val="19"/>
                <w:szCs w:val="19"/>
              </w:rPr>
              <w:t xml:space="preserve">dividend</w:t>
            </w:r>
          </w:p>
          <w:p>
            <w:pPr>
              <w:spacing w:before="15" w:after="15"/>
            </w:pPr>
            <w:r>
              <w:rPr>
                <w:rFonts w:ascii="Arial" w:cs="Arial" w:eastAsia="Arial" w:hAnsi="Arial"/>
                <w:color w:val="000000"/>
                <w:sz w:val="19"/>
                <w:szCs w:val="19"/>
              </w:rPr>
              <w:t xml:space="preserve">ownership</w:t>
            </w:r>
          </w:p>
          <w:p>
            <w:pPr>
              <w:spacing w:before="15" w:after="15"/>
            </w:pPr>
            <w:r>
              <w:rPr>
                <w:rFonts w:ascii="Arial" w:cs="Arial" w:eastAsia="Arial" w:hAnsi="Arial"/>
                <w:color w:val="000000"/>
                <w:sz w:val="19"/>
                <w:szCs w:val="19"/>
              </w:rPr>
              <w:t xml:space="preserve">regulatory</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interest</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_4_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large</w:t>
            </w:r>
          </w:p>
          <w:p>
            <w:pPr>
              <w:spacing w:before="15" w:after="15"/>
            </w:pPr>
            <w:r>
              <w:rPr>
                <w:rFonts w:ascii="Arial" w:cs="Arial" w:eastAsia="Arial" w:hAnsi="Arial"/>
                <w:color w:val="000000"/>
                <w:sz w:val="19"/>
                <w:szCs w:val="19"/>
              </w:rPr>
              <w:t xml:space="preserve">small</w:t>
            </w:r>
          </w:p>
          <w:p>
            <w:pPr>
              <w:spacing w:before="15" w:after="15"/>
            </w:pPr>
            <w:r>
              <w:rPr>
                <w:rFonts w:ascii="Arial" w:cs="Arial" w:eastAsia="Arial" w:hAnsi="Arial"/>
                <w:color w:val="000000"/>
                <w:sz w:val="19"/>
                <w:szCs w:val="19"/>
              </w:rPr>
              <w:t xml:space="preserve">international</w:t>
            </w:r>
          </w:p>
          <w:p>
            <w:pPr>
              <w:spacing w:before="15" w:after="15"/>
            </w:pPr>
            <w:r>
              <w:rPr>
                <w:rFonts w:ascii="Arial" w:cs="Arial" w:eastAsia="Arial" w:hAnsi="Arial"/>
                <w:color w:val="000000"/>
                <w:sz w:val="19"/>
                <w:szCs w:val="19"/>
              </w:rPr>
              <w:t xml:space="preserve">short-term</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large</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_5_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strategic</w:t>
            </w:r>
          </w:p>
          <w:p>
            <w:pPr>
              <w:spacing w:before="15" w:after="15"/>
            </w:pPr>
            <w:r>
              <w:rPr>
                <w:rFonts w:ascii="Arial" w:cs="Arial" w:eastAsia="Arial" w:hAnsi="Arial"/>
                <w:color w:val="000000"/>
                <w:sz w:val="19"/>
                <w:szCs w:val="19"/>
              </w:rPr>
              <w:t xml:space="preserve">passive</w:t>
            </w:r>
          </w:p>
          <w:p>
            <w:pPr>
              <w:spacing w:before="15" w:after="15"/>
            </w:pPr>
            <w:r>
              <w:rPr>
                <w:rFonts w:ascii="Arial" w:cs="Arial" w:eastAsia="Arial" w:hAnsi="Arial"/>
                <w:color w:val="000000"/>
                <w:sz w:val="19"/>
                <w:szCs w:val="19"/>
              </w:rPr>
              <w:t xml:space="preserve">retail</w:t>
            </w:r>
          </w:p>
          <w:p>
            <w:pPr>
              <w:spacing w:before="15" w:after="15"/>
            </w:pPr>
            <w:r>
              <w:rPr>
                <w:rFonts w:ascii="Arial" w:cs="Arial" w:eastAsia="Arial" w:hAnsi="Arial"/>
                <w:color w:val="000000"/>
                <w:sz w:val="19"/>
                <w:szCs w:val="19"/>
              </w:rPr>
              <w:t xml:space="preserve">foreign</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strategic</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_6_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ownership (dilution)</w:t>
            </w:r>
          </w:p>
          <w:p>
            <w:pPr>
              <w:spacing w:before="15" w:after="15"/>
            </w:pPr>
            <w:r>
              <w:rPr>
                <w:rFonts w:ascii="Arial" w:cs="Arial" w:eastAsia="Arial" w:hAnsi="Arial"/>
                <w:color w:val="000000"/>
                <w:sz w:val="19"/>
                <w:szCs w:val="19"/>
              </w:rPr>
              <w:t xml:space="preserve">revenue</w:t>
            </w:r>
          </w:p>
          <w:p>
            <w:pPr>
              <w:spacing w:before="15" w:after="15"/>
            </w:pPr>
            <w:r>
              <w:rPr>
                <w:rFonts w:ascii="Arial" w:cs="Arial" w:eastAsia="Arial" w:hAnsi="Arial"/>
                <w:color w:val="000000"/>
                <w:sz w:val="19"/>
                <w:szCs w:val="19"/>
              </w:rPr>
              <w:t xml:space="preserve">profits permanently</w:t>
            </w:r>
          </w:p>
          <w:p>
            <w:pPr>
              <w:spacing w:before="15" w:after="15"/>
            </w:pPr>
            <w:r>
              <w:rPr>
                <w:rFonts w:ascii="Arial" w:cs="Arial" w:eastAsia="Arial" w:hAnsi="Arial"/>
                <w:color w:val="000000"/>
                <w:sz w:val="19"/>
                <w:szCs w:val="19"/>
              </w:rPr>
              <w:t xml:space="preserve">voting rights forever</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ownership (dilution)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_1_ uncertain/unpredictable  |  _2_ fixed scheduled  |  _3_ interest  |  _4_ large  |  _5_ strategic  |  _6_ ownership (dilution)</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3: "Equity is powerful when: cash flows are uncertain, companies want to avoid fixed interest burden, need large capital for expansion, or want strategic investors who bring more than just money. Equity is expensive in one way -- you give up ownership. But flexible in another -- you do not risk default."</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D4.1 Videos 1-3 -- Synthesis of equity definition, debt comparison, and strategic rationale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QK4</w:t>
            </w:r>
          </w:p>
        </w:tc>
        <w:tc>
          <w:tcPr>
            <w:tcW w:type="dxa" w:w="3200"/>
            <w:tcBorders>
              <w:top w:val="none" w:color="FFFFFF" w:sz="0"/>
              <w:left w:val="none" w:color="FFFFFF" w:sz="0"/>
              <w:bottom w:val="none" w:color="FFFFFF" w:sz="0"/>
              <w:right w:val="none" w:color="FFFFFF" w:sz="0"/>
            </w:tcBorders>
            <w:shd w:fill="8B1C1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Matching Pairs</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DIFFERENTIATE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Correct Match: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Match each statement to the correct instrument -- Equity or Debt.</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A Items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Creates a repayment obligation for the company</w:t>
            </w:r>
          </w:p>
          <w:p>
            <w:pPr>
              <w:spacing w:before="20" w:after="20"/>
            </w:pPr>
            <w:r>
              <w:rPr>
                <w:rFonts w:ascii="Arial" w:cs="Arial" w:eastAsia="Arial" w:hAnsi="Arial"/>
                <w:color w:val="000000"/>
                <w:sz w:val="19"/>
                <w:szCs w:val="19"/>
              </w:rPr>
              <w:t xml:space="preserve">Transfers partial ownership to the investor</w:t>
            </w:r>
          </w:p>
          <w:p>
            <w:pPr>
              <w:spacing w:before="20" w:after="20"/>
            </w:pPr>
            <w:r>
              <w:rPr>
                <w:rFonts w:ascii="Arial" w:cs="Arial" w:eastAsia="Arial" w:hAnsi="Arial"/>
                <w:color w:val="000000"/>
                <w:sz w:val="19"/>
                <w:szCs w:val="19"/>
              </w:rPr>
              <w:t xml:space="preserve">Investor becomes a residual claimant</w:t>
            </w:r>
          </w:p>
          <w:p>
            <w:pPr>
              <w:spacing w:before="20" w:after="20"/>
            </w:pPr>
            <w:r>
              <w:rPr>
                <w:rFonts w:ascii="Arial" w:cs="Arial" w:eastAsia="Arial" w:hAnsi="Arial"/>
                <w:color w:val="000000"/>
                <w:sz w:val="19"/>
                <w:szCs w:val="19"/>
              </w:rPr>
              <w:t xml:space="preserve">Company must pay interest even in loss-making years</w:t>
            </w:r>
          </w:p>
          <w:p>
            <w:pPr>
              <w:spacing w:before="20" w:after="20"/>
            </w:pPr>
            <w:r>
              <w:rPr>
                <w:rFonts w:ascii="Arial" w:cs="Arial" w:eastAsia="Arial" w:hAnsi="Arial"/>
                <w:color w:val="000000"/>
                <w:sz w:val="19"/>
                <w:szCs w:val="19"/>
              </w:rPr>
              <w:t xml:space="preserve">No fixed return -- investor profits only if business performs</w:t>
            </w:r>
          </w:p>
          <w:p>
            <w:pPr>
              <w:spacing w:before="20" w:after="50"/>
            </w:pPr>
            <w:r>
              <w:rPr>
                <w:rFonts w:ascii="Arial" w:cs="Arial" w:eastAsia="Arial" w:hAnsi="Arial"/>
                <w:color w:val="000000"/>
                <w:sz w:val="19"/>
                <w:szCs w:val="19"/>
              </w:rPr>
              <w:t xml:space="preserve">Keeps the existing ownership structure completely intact</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B Items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Debt</w:t>
            </w:r>
          </w:p>
          <w:p>
            <w:pPr>
              <w:spacing w:before="20" w:after="20"/>
            </w:pPr>
            <w:r>
              <w:rPr>
                <w:rFonts w:ascii="Arial" w:cs="Arial" w:eastAsia="Arial" w:hAnsi="Arial"/>
                <w:color w:val="000000"/>
                <w:sz w:val="19"/>
                <w:szCs w:val="19"/>
              </w:rPr>
              <w:t xml:space="preserve">Equity</w:t>
            </w:r>
          </w:p>
          <w:p>
            <w:pPr>
              <w:spacing w:before="20" w:after="20"/>
            </w:pPr>
            <w:r>
              <w:rPr>
                <w:rFonts w:ascii="Arial" w:cs="Arial" w:eastAsia="Arial" w:hAnsi="Arial"/>
                <w:color w:val="000000"/>
                <w:sz w:val="19"/>
                <w:szCs w:val="19"/>
              </w:rPr>
              <w:t xml:space="preserve">Equity</w:t>
            </w:r>
          </w:p>
          <w:p>
            <w:pPr>
              <w:spacing w:before="20" w:after="20"/>
            </w:pPr>
            <w:r>
              <w:rPr>
                <w:rFonts w:ascii="Arial" w:cs="Arial" w:eastAsia="Arial" w:hAnsi="Arial"/>
                <w:color w:val="000000"/>
                <w:sz w:val="19"/>
                <w:szCs w:val="19"/>
              </w:rPr>
              <w:t xml:space="preserve">Debt</w:t>
            </w:r>
          </w:p>
          <w:p>
            <w:pPr>
              <w:spacing w:before="20" w:after="20"/>
            </w:pPr>
            <w:r>
              <w:rPr>
                <w:rFonts w:ascii="Arial" w:cs="Arial" w:eastAsia="Arial" w:hAnsi="Arial"/>
                <w:color w:val="000000"/>
                <w:sz w:val="19"/>
                <w:szCs w:val="19"/>
              </w:rPr>
              <w:t xml:space="preserve">Equity</w:t>
            </w:r>
          </w:p>
          <w:p>
            <w:pPr>
              <w:spacing w:before="20" w:after="50"/>
            </w:pPr>
            <w:r>
              <w:rPr>
                <w:rFonts w:ascii="Arial" w:cs="Arial" w:eastAsia="Arial" w:hAnsi="Arial"/>
                <w:color w:val="000000"/>
                <w:sz w:val="19"/>
                <w:szCs w:val="19"/>
              </w:rPr>
              <w:t xml:space="preserve">Debt</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8B1C1C" w:sz="6"/>
              <w:left w:val="single" w:color="8B1C1C" w:sz="6"/>
              <w:bottom w:val="single" w:color="8B1C1C" w:sz="6"/>
              <w:right w:val="single" w:color="8B1C1C" w:sz="6"/>
            </w:tcBorders>
            <w:shd w:fill="8B1C1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Column A</w:t>
            </w:r>
          </w:p>
        </w:tc>
        <w:tc>
          <w:tcPr>
            <w:tcW w:type="dxa" w:w="2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Matches</w:t>
            </w:r>
          </w:p>
        </w:tc>
        <w:tc>
          <w:tcPr>
            <w:tcW w:type="dxa" w:w="3600"/>
            <w:tcBorders>
              <w:top w:val="single" w:color="1A7A6E" w:sz="6"/>
              <w:left w:val="single" w:color="1A7A6E" w:sz="6"/>
              <w:bottom w:val="single" w:color="1A7A6E" w:sz="6"/>
              <w:right w:val="single" w:color="1A7A6E" w:sz="6"/>
            </w:tcBorders>
            <w:shd w:fill="1A7A6E"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Column B</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Creates a repayment obligation for the company</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Debt</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Transfers partial ownership to the investor</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Equity</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Investor becomes a residual claimant</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Equity</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Company must pay interest even in loss-making years</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Debt</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No fixed return -- investor profits only if business performs</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Equity</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Keeps the existing ownership structure completely intact</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Debt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Debt: 1, 4, 6  |  Equity: 2, 3, 5</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Videos 1-3: The structural distinction is ownership vs obligation. Equity = ownership transfer + no fixed repayment + residual claim + unlimited upside/downside. Debt = borrowing + mandatory repayment + fixed interest + priority claim + no ownership change.</w:t>
            </w:r>
          </w:p>
        </w:tc>
      </w:tr>
    </w:tbl>
    <w:p>
      <w:pPr>
        <w:spacing w:before="80" w:after="40"/>
      </w:pPr>
      <w:r>
        <w:rPr>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80" w:after="80"/>
              <w:jc w:val="left"/>
            </w:pPr>
            <w:r>
              <w:rPr>
                <w:rFonts w:ascii="Arial" w:cs="Arial" w:eastAsia="Arial" w:hAnsi="Arial"/>
                <w:b/>
                <w:bCs/>
                <w:color w:val="FFFFFF"/>
                <w:sz w:val="24"/>
                <w:szCs w:val="24"/>
              </w:rPr>
              <w:t xml:space="preserve">D4.2  --  Types of Equity and Rights  (Knowledge Questions)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D4.2 Videos 1 and 2 -- Common Share Features vs Preference Share 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QK1</w:t>
            </w:r>
          </w:p>
        </w:tc>
        <w:tc>
          <w:tcPr>
            <w:tcW w:type="dxa" w:w="3200"/>
            <w:tcBorders>
              <w:top w:val="none" w:color="FFFFFF" w:sz="0"/>
              <w:left w:val="none" w:color="FFFFFF" w:sz="0"/>
              <w:bottom w:val="none" w:color="FFFFFF" w:sz="0"/>
              <w:right w:val="none" w:color="FFFFFF" w:sz="0"/>
            </w:tcBorders>
            <w:shd w:fill="B85C00"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Table Selection</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IDENTIFY + CLASSIFY</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Row: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Using what you learned in D4.2 Videos 1 and 2, classify each feature into the correct instrument.</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Headers (comma-separated)</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Common Shares Only, Preference Shares Only, Both</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Row Labels (one per line)</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Typically carry voting rights at AGMs</w:t>
            </w:r>
          </w:p>
          <w:p>
            <w:pPr>
              <w:spacing w:before="20" w:after="20"/>
            </w:pPr>
            <w:r>
              <w:rPr>
                <w:rFonts w:ascii="Arial" w:cs="Arial" w:eastAsia="Arial" w:hAnsi="Arial"/>
                <w:color w:val="000000"/>
                <w:sz w:val="19"/>
                <w:szCs w:val="19"/>
              </w:rPr>
              <w:t xml:space="preserve">Fixed dividend rate -- paid before common shareholders</w:t>
            </w:r>
          </w:p>
          <w:p>
            <w:pPr>
              <w:spacing w:before="20" w:after="20"/>
            </w:pPr>
            <w:r>
              <w:rPr>
                <w:rFonts w:ascii="Arial" w:cs="Arial" w:eastAsia="Arial" w:hAnsi="Arial"/>
                <w:color w:val="000000"/>
                <w:sz w:val="19"/>
                <w:szCs w:val="19"/>
              </w:rPr>
              <w:t xml:space="preserve">Part-ownership of the company</w:t>
            </w:r>
          </w:p>
          <w:p>
            <w:pPr>
              <w:spacing w:before="20" w:after="20"/>
            </w:pPr>
            <w:r>
              <w:rPr>
                <w:rFonts w:ascii="Arial" w:cs="Arial" w:eastAsia="Arial" w:hAnsi="Arial"/>
                <w:color w:val="000000"/>
                <w:sz w:val="19"/>
                <w:szCs w:val="19"/>
              </w:rPr>
              <w:t xml:space="preserve">Last in line during company liquidation</w:t>
            </w:r>
          </w:p>
          <w:p>
            <w:pPr>
              <w:spacing w:before="20" w:after="20"/>
            </w:pPr>
            <w:r>
              <w:rPr>
                <w:rFonts w:ascii="Arial" w:cs="Arial" w:eastAsia="Arial" w:hAnsi="Arial"/>
                <w:color w:val="000000"/>
                <w:sz w:val="19"/>
                <w:szCs w:val="19"/>
              </w:rPr>
              <w:t xml:space="preserve">Priority in dividend payment over common shareholders</w:t>
            </w:r>
          </w:p>
          <w:p>
            <w:pPr>
              <w:spacing w:before="20" w:after="20"/>
            </w:pPr>
            <w:r>
              <w:rPr>
                <w:rFonts w:ascii="Arial" w:cs="Arial" w:eastAsia="Arial" w:hAnsi="Arial"/>
                <w:color w:val="000000"/>
                <w:sz w:val="19"/>
                <w:szCs w:val="19"/>
              </w:rPr>
              <w:t xml:space="preserve">Potential to benefit from unlimited capital appreciation</w:t>
            </w:r>
          </w:p>
          <w:p>
            <w:pPr>
              <w:spacing w:before="20" w:after="50"/>
            </w:pPr>
            <w:r>
              <w:rPr>
                <w:rFonts w:ascii="Arial" w:cs="Arial" w:eastAsia="Arial" w:hAnsi="Arial"/>
                <w:color w:val="000000"/>
                <w:sz w:val="19"/>
                <w:szCs w:val="19"/>
              </w:rPr>
              <w:t xml:space="preserve">Usually carry NO voting rights</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Feature</w:t>
            </w:r>
          </w:p>
        </w:tc>
        <w:tc>
          <w:tcPr>
            <w:tcW w:type="dxa" w:w="234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Common Shares Only</w:t>
            </w:r>
          </w:p>
        </w:tc>
        <w:tc>
          <w:tcPr>
            <w:tcW w:type="dxa" w:w="234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Preference Shares Only</w:t>
            </w:r>
          </w:p>
        </w:tc>
        <w:tc>
          <w:tcPr>
            <w:tcW w:type="dxa" w:w="234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Both</w:t>
            </w:r>
          </w:p>
        </w:tc>
      </w:tr>
      <w:tr>
        <w:tc>
          <w:tcPr>
            <w:tcW w:type="dxa" w:w="234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Voting rights at AGMs</w:t>
            </w:r>
          </w:p>
        </w:tc>
        <w:tc>
          <w:tcPr>
            <w:tcW w:type="dxa" w:w="234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r>
      <w:tr>
        <w:tc>
          <w:tcPr>
            <w:tcW w:type="dxa" w:w="234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Fixed dividend rate -- priority payment</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234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r>
      <w:tr>
        <w:tc>
          <w:tcPr>
            <w:tcW w:type="dxa" w:w="234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Part-ownership of the company</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234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r>
      <w:tr>
        <w:tc>
          <w:tcPr>
            <w:tcW w:type="dxa" w:w="234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Last in line during liquidation</w:t>
            </w:r>
          </w:p>
        </w:tc>
        <w:tc>
          <w:tcPr>
            <w:tcW w:type="dxa" w:w="234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r>
      <w:tr>
        <w:tc>
          <w:tcPr>
            <w:tcW w:type="dxa" w:w="234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Priority in dividend payment</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234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r>
      <w:tr>
        <w:tc>
          <w:tcPr>
            <w:tcW w:type="dxa" w:w="234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Potential for unlimited capital appreciation</w:t>
            </w:r>
          </w:p>
        </w:tc>
        <w:tc>
          <w:tcPr>
            <w:tcW w:type="dxa" w:w="234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r>
      <w:tr>
        <w:tc>
          <w:tcPr>
            <w:tcW w:type="dxa" w:w="234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Usually carry NO voting rights</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234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Common Only: voting rights, last in liquidation, unlimited upside  |  Preference Only: fixed dividend, priority payment, no voting  |  Both: part-ownership</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Videos 1 and 2. Common shares = control + upside + maximum risk. Preference shares = stability + priority + capped return + no control. Both are equity (ownership) -- neither is debt. The part-ownership feature applies to both because equity always means ownership regardless of class.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D4.2 Video 3 (EAR: Compare) -- Compare voting rights, dividends, liquidation priority, risk-return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QK2</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COMPARE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D4.2 Video 3 presents the structural comparison: "Common equals control plus upside. Preference equals priority plus stability." In the event of company liquidation, what is the CORRECT order of payment priority?</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Common shareholders first (they are the true owners), then preference shareholders, then debt holders</w:t>
            </w:r>
          </w:p>
          <w:p>
            <w:pPr>
              <w:spacing w:before="20" w:after="20"/>
            </w:pPr>
            <w:r>
              <w:rPr>
                <w:rFonts w:ascii="Arial" w:cs="Arial" w:eastAsia="Arial" w:hAnsi="Arial"/>
                <w:color w:val="000000"/>
                <w:sz w:val="19"/>
                <w:szCs w:val="19"/>
              </w:rPr>
              <w:t xml:space="preserve">B)  Preference shareholders first (they have preference), then common shareholders, then debt holders</w:t>
            </w:r>
          </w:p>
          <w:p>
            <w:pPr>
              <w:spacing w:before="20" w:after="20"/>
            </w:pPr>
            <w:r>
              <w:rPr>
                <w:rFonts w:ascii="Arial" w:cs="Arial" w:eastAsia="Arial" w:hAnsi="Arial"/>
                <w:color w:val="000000"/>
                <w:sz w:val="19"/>
                <w:szCs w:val="19"/>
              </w:rPr>
              <w:t xml:space="preserve">C)  Debt holders first, then preference shareholders, then common shareholders receive whatever remains</w:t>
            </w:r>
          </w:p>
          <w:p>
            <w:pPr>
              <w:spacing w:before="20" w:after="50"/>
            </w:pPr>
            <w:r>
              <w:rPr>
                <w:rFonts w:ascii="Arial" w:cs="Arial" w:eastAsia="Arial" w:hAnsi="Arial"/>
                <w:color w:val="000000"/>
                <w:sz w:val="19"/>
                <w:szCs w:val="19"/>
              </w:rPr>
              <w:t xml:space="preserve">D)  All three groups share equally in proportion to their investment</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 Debt holders first, then preference, then common shareholders receive whatever remains</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3: "Liquidation priority: common shareholders are LAST in line. Preference shareholders come BEFORE common, but STILL AFTER debt holders." The term "preference" means preference over COMMON only -- not over debt. This is one of the most commonly tested misconceptions in equity topics.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D4.2 Video 5 (EAR: Classify) -- Types of Preference Shares: Cumulative, Redeemable, Participating, Convertible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QK3</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CLASSIFY</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D4.2 Video 5 explains four types of preference shares. GlobalCorp's preference shares skipped a dividend payment in Year 1. In Year 2, the company must pay BOTH the Year 1 missed dividend AND the Year 2 dividend before common shareholders receive anything. What type of preference shares does this describe?</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Participating preference shares -- they share in extra profits</w:t>
            </w:r>
          </w:p>
          <w:p>
            <w:pPr>
              <w:spacing w:before="20" w:after="20"/>
            </w:pPr>
            <w:r>
              <w:rPr>
                <w:rFonts w:ascii="Arial" w:cs="Arial" w:eastAsia="Arial" w:hAnsi="Arial"/>
                <w:color w:val="000000"/>
                <w:sz w:val="19"/>
                <w:szCs w:val="19"/>
              </w:rPr>
              <w:t xml:space="preserve">B)  Convertible preference shares -- they can become common shares</w:t>
            </w:r>
          </w:p>
          <w:p>
            <w:pPr>
              <w:spacing w:before="20" w:after="20"/>
            </w:pPr>
            <w:r>
              <w:rPr>
                <w:rFonts w:ascii="Arial" w:cs="Arial" w:eastAsia="Arial" w:hAnsi="Arial"/>
                <w:color w:val="000000"/>
                <w:sz w:val="19"/>
                <w:szCs w:val="19"/>
              </w:rPr>
              <w:t xml:space="preserve">C)  Cumulative preference shares -- unpaid dividends accumulate and carry forward to future years</w:t>
            </w:r>
          </w:p>
          <w:p>
            <w:pPr>
              <w:spacing w:before="20" w:after="50"/>
            </w:pPr>
            <w:r>
              <w:rPr>
                <w:rFonts w:ascii="Arial" w:cs="Arial" w:eastAsia="Arial" w:hAnsi="Arial"/>
                <w:color w:val="000000"/>
                <w:sz w:val="19"/>
                <w:szCs w:val="19"/>
              </w:rPr>
              <w:t xml:space="preserve">D)  Redeemable preference shares -- the company can buy them back at a fixed date</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 Cumulative preference shares -- unpaid dividends carry forward and must be paid before common shareholders receive anything</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5: "In cumulative preference shares, if the company cannot pay a dividend in one year, that dividend accumulates and must be paid in future years before common shareholders receive anything. Non-cumulative shares -- if a dividend is skipped, it is lost." This is the protective mechanism for income-oriented investors.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D4.2 Video 4 (EAR: Justify) -- Investor Suitability: which investor suits which instrument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QK4</w:t>
            </w:r>
          </w:p>
        </w:tc>
        <w:tc>
          <w:tcPr>
            <w:tcW w:type="dxa" w:w="3200"/>
            <w:tcBorders>
              <w:top w:val="none" w:color="FFFFFF" w:sz="0"/>
              <w:left w:val="none" w:color="FFFFFF" w:sz="0"/>
              <w:bottom w:val="none" w:color="FFFFFF" w:sz="0"/>
              <w:right w:val="none" w:color="FFFFFF" w:sz="0"/>
            </w:tcBorders>
            <w:shd w:fill="4A1E8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Gap Fill Dropdown</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JUSTIFY</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Gap: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D4.2 Video 4 uses two investor profiles to explain suitability. Complete the analysis from the video.</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Paragraph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Investor suitability for equity instruments depends on four factors: _1_ tolerance, income need, investment _2_, and desire for _3_. Investor A (young, long horizon, high risk appetite, wants capital growth) is best suited for _4_ shares because they offer unlimited upside and the investor has time to absorb volatility. Investor B (retired, wants stable income, low risk appetite) is best suited for _5_ shares because they offer a _6_ dividend rate with priority payment over common shareholders.</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Gap</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Options (one per line)</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Correct Answer</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_1_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risk</w:t>
            </w:r>
          </w:p>
          <w:p>
            <w:pPr>
              <w:spacing w:before="15" w:after="15"/>
            </w:pPr>
            <w:r>
              <w:rPr>
                <w:rFonts w:ascii="Arial" w:cs="Arial" w:eastAsia="Arial" w:hAnsi="Arial"/>
                <w:color w:val="000000"/>
                <w:sz w:val="19"/>
                <w:szCs w:val="19"/>
              </w:rPr>
              <w:t xml:space="preserve">credit</w:t>
            </w:r>
          </w:p>
          <w:p>
            <w:pPr>
              <w:spacing w:before="15" w:after="15"/>
            </w:pPr>
            <w:r>
              <w:rPr>
                <w:rFonts w:ascii="Arial" w:cs="Arial" w:eastAsia="Arial" w:hAnsi="Arial"/>
                <w:color w:val="000000"/>
                <w:sz w:val="19"/>
                <w:szCs w:val="19"/>
              </w:rPr>
              <w:t xml:space="preserve">currency</w:t>
            </w:r>
          </w:p>
          <w:p>
            <w:pPr>
              <w:spacing w:before="15" w:after="15"/>
            </w:pPr>
            <w:r>
              <w:rPr>
                <w:rFonts w:ascii="Arial" w:cs="Arial" w:eastAsia="Arial" w:hAnsi="Arial"/>
                <w:color w:val="000000"/>
                <w:sz w:val="19"/>
                <w:szCs w:val="19"/>
              </w:rPr>
              <w:t xml:space="preserve">regulatory</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risk</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_2_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horizon</w:t>
            </w:r>
          </w:p>
          <w:p>
            <w:pPr>
              <w:spacing w:before="15" w:after="15"/>
            </w:pPr>
            <w:r>
              <w:rPr>
                <w:rFonts w:ascii="Arial" w:cs="Arial" w:eastAsia="Arial" w:hAnsi="Arial"/>
                <w:color w:val="000000"/>
                <w:sz w:val="19"/>
                <w:szCs w:val="19"/>
              </w:rPr>
              <w:t xml:space="preserve">return</w:t>
            </w:r>
          </w:p>
          <w:p>
            <w:pPr>
              <w:spacing w:before="15" w:after="15"/>
            </w:pPr>
            <w:r>
              <w:rPr>
                <w:rFonts w:ascii="Arial" w:cs="Arial" w:eastAsia="Arial" w:hAnsi="Arial"/>
                <w:color w:val="000000"/>
                <w:sz w:val="19"/>
                <w:szCs w:val="19"/>
              </w:rPr>
              <w:t xml:space="preserve">frequency</w:t>
            </w:r>
          </w:p>
          <w:p>
            <w:pPr>
              <w:spacing w:before="15" w:after="15"/>
            </w:pPr>
            <w:r>
              <w:rPr>
                <w:rFonts w:ascii="Arial" w:cs="Arial" w:eastAsia="Arial" w:hAnsi="Arial"/>
                <w:color w:val="000000"/>
                <w:sz w:val="19"/>
                <w:szCs w:val="19"/>
              </w:rPr>
              <w:t xml:space="preserve">amount</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horizon</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_3_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control (voting rights)</w:t>
            </w:r>
          </w:p>
          <w:p>
            <w:pPr>
              <w:spacing w:before="15" w:after="15"/>
            </w:pPr>
            <w:r>
              <w:rPr>
                <w:rFonts w:ascii="Arial" w:cs="Arial" w:eastAsia="Arial" w:hAnsi="Arial"/>
                <w:color w:val="000000"/>
                <w:sz w:val="19"/>
                <w:szCs w:val="19"/>
              </w:rPr>
              <w:t xml:space="preserve">liquidity</w:t>
            </w:r>
          </w:p>
          <w:p>
            <w:pPr>
              <w:spacing w:before="15" w:after="15"/>
            </w:pPr>
            <w:r>
              <w:rPr>
                <w:rFonts w:ascii="Arial" w:cs="Arial" w:eastAsia="Arial" w:hAnsi="Arial"/>
                <w:color w:val="000000"/>
                <w:sz w:val="19"/>
                <w:szCs w:val="19"/>
              </w:rPr>
              <w:t xml:space="preserve">diversification</w:t>
            </w:r>
          </w:p>
          <w:p>
            <w:pPr>
              <w:spacing w:before="15" w:after="15"/>
            </w:pPr>
            <w:r>
              <w:rPr>
                <w:rFonts w:ascii="Arial" w:cs="Arial" w:eastAsia="Arial" w:hAnsi="Arial"/>
                <w:color w:val="000000"/>
                <w:sz w:val="19"/>
                <w:szCs w:val="19"/>
              </w:rPr>
              <w:t xml:space="preserve">leverage</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control (voting rights)</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_4_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common</w:t>
            </w:r>
          </w:p>
          <w:p>
            <w:pPr>
              <w:spacing w:before="15" w:after="15"/>
            </w:pPr>
            <w:r>
              <w:rPr>
                <w:rFonts w:ascii="Arial" w:cs="Arial" w:eastAsia="Arial" w:hAnsi="Arial"/>
                <w:color w:val="000000"/>
                <w:sz w:val="19"/>
                <w:szCs w:val="19"/>
              </w:rPr>
              <w:t xml:space="preserve">preference</w:t>
            </w:r>
          </w:p>
          <w:p>
            <w:pPr>
              <w:spacing w:before="15" w:after="15"/>
            </w:pPr>
            <w:r>
              <w:rPr>
                <w:rFonts w:ascii="Arial" w:cs="Arial" w:eastAsia="Arial" w:hAnsi="Arial"/>
                <w:color w:val="000000"/>
                <w:sz w:val="19"/>
                <w:szCs w:val="19"/>
              </w:rPr>
              <w:t xml:space="preserve">convertible preference</w:t>
            </w:r>
          </w:p>
          <w:p>
            <w:pPr>
              <w:spacing w:before="15" w:after="15"/>
            </w:pPr>
            <w:r>
              <w:rPr>
                <w:rFonts w:ascii="Arial" w:cs="Arial" w:eastAsia="Arial" w:hAnsi="Arial"/>
                <w:color w:val="000000"/>
                <w:sz w:val="19"/>
                <w:szCs w:val="19"/>
              </w:rPr>
              <w:t xml:space="preserve">redeemable</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common</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_5_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preference</w:t>
            </w:r>
          </w:p>
          <w:p>
            <w:pPr>
              <w:spacing w:before="15" w:after="15"/>
            </w:pPr>
            <w:r>
              <w:rPr>
                <w:rFonts w:ascii="Arial" w:cs="Arial" w:eastAsia="Arial" w:hAnsi="Arial"/>
                <w:color w:val="000000"/>
                <w:sz w:val="19"/>
                <w:szCs w:val="19"/>
              </w:rPr>
              <w:t xml:space="preserve">common</w:t>
            </w:r>
          </w:p>
          <w:p>
            <w:pPr>
              <w:spacing w:before="15" w:after="15"/>
            </w:pPr>
            <w:r>
              <w:rPr>
                <w:rFonts w:ascii="Arial" w:cs="Arial" w:eastAsia="Arial" w:hAnsi="Arial"/>
                <w:color w:val="000000"/>
                <w:sz w:val="19"/>
                <w:szCs w:val="19"/>
              </w:rPr>
              <w:t xml:space="preserve">growth-oriented</w:t>
            </w:r>
          </w:p>
          <w:p>
            <w:pPr>
              <w:spacing w:before="15" w:after="15"/>
            </w:pPr>
            <w:r>
              <w:rPr>
                <w:rFonts w:ascii="Arial" w:cs="Arial" w:eastAsia="Arial" w:hAnsi="Arial"/>
                <w:color w:val="000000"/>
                <w:sz w:val="19"/>
                <w:szCs w:val="19"/>
              </w:rPr>
              <w:t xml:space="preserve">speculative</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preference</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_6_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fixed</w:t>
            </w:r>
          </w:p>
          <w:p>
            <w:pPr>
              <w:spacing w:before="15" w:after="15"/>
            </w:pPr>
            <w:r>
              <w:rPr>
                <w:rFonts w:ascii="Arial" w:cs="Arial" w:eastAsia="Arial" w:hAnsi="Arial"/>
                <w:color w:val="000000"/>
                <w:sz w:val="19"/>
                <w:szCs w:val="19"/>
              </w:rPr>
              <w:t xml:space="preserve">variable</w:t>
            </w:r>
          </w:p>
          <w:p>
            <w:pPr>
              <w:spacing w:before="15" w:after="15"/>
            </w:pPr>
            <w:r>
              <w:rPr>
                <w:rFonts w:ascii="Arial" w:cs="Arial" w:eastAsia="Arial" w:hAnsi="Arial"/>
                <w:color w:val="000000"/>
                <w:sz w:val="19"/>
                <w:szCs w:val="19"/>
              </w:rPr>
              <w:t xml:space="preserve">guaranteed market-linked</w:t>
            </w:r>
          </w:p>
          <w:p>
            <w:pPr>
              <w:spacing w:before="15" w:after="15"/>
            </w:pPr>
            <w:r>
              <w:rPr>
                <w:rFonts w:ascii="Arial" w:cs="Arial" w:eastAsia="Arial" w:hAnsi="Arial"/>
                <w:color w:val="000000"/>
                <w:sz w:val="19"/>
                <w:szCs w:val="19"/>
              </w:rPr>
              <w:t xml:space="preserve">inflation-linked</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fixed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_1_ risk  |  _2_ horizon  |  _3_ control (voting rights)  |  _4_ common  |  _5_ preference  |  _6_ fixed</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4: Suitability depends on risk tolerance, income need, investment horizon, and desire for control. Young high-risk = common (growth + control). Retired income-focused = preference (stability + fixed income + priority). The instrument choice must match the investor profile -- there is no universally "better" instrument.</w:t>
            </w:r>
          </w:p>
        </w:tc>
      </w:tr>
    </w:tbl>
    <w:p>
      <w:pPr>
        <w:spacing w:before="80" w:after="40"/>
      </w:pPr>
      <w:r>
        <w:rPr>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80" w:after="80"/>
              <w:jc w:val="left"/>
            </w:pPr>
            <w:r>
              <w:rPr>
                <w:rFonts w:ascii="Arial" w:cs="Arial" w:eastAsia="Arial" w:hAnsi="Arial"/>
                <w:b/>
                <w:bCs/>
                <w:color w:val="FFFFFF"/>
                <w:sz w:val="24"/>
                <w:szCs w:val="24"/>
              </w:rPr>
              <w:t xml:space="preserve">D4.3  --  Primary vs Secondary Market  (Knowledge Questions)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D4.3 Video 1 (EAR: Identify) -- "When does the company actually receive money?"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QK1</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IDENTIFY</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D4.3 Video 1 opens with a question: "When you buy shares on the stock exchange -- does the company receive that money?" What is the correct answer given in the video?</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Yes -- the company receives money every time a share is bought on the stock exchange</w:t>
            </w:r>
          </w:p>
          <w:p>
            <w:pPr>
              <w:spacing w:before="20" w:after="20"/>
            </w:pPr>
            <w:r>
              <w:rPr>
                <w:rFonts w:ascii="Arial" w:cs="Arial" w:eastAsia="Arial" w:hAnsi="Arial"/>
                <w:color w:val="000000"/>
                <w:sz w:val="19"/>
                <w:szCs w:val="19"/>
              </w:rPr>
              <w:t xml:space="preserve">B)  No -- the company only receives money in the PRIMARY market, when securities are first issued. Secondary market trades are between investors.</w:t>
            </w:r>
          </w:p>
          <w:p>
            <w:pPr>
              <w:spacing w:before="20" w:after="20"/>
            </w:pPr>
            <w:r>
              <w:rPr>
                <w:rFonts w:ascii="Arial" w:cs="Arial" w:eastAsia="Arial" w:hAnsi="Arial"/>
                <w:color w:val="000000"/>
                <w:sz w:val="19"/>
                <w:szCs w:val="19"/>
              </w:rPr>
              <w:t xml:space="preserve">C)  Yes -- but only if the share price is above the original IPO price</w:t>
            </w:r>
          </w:p>
          <w:p>
            <w:pPr>
              <w:spacing w:before="20" w:after="50"/>
            </w:pPr>
            <w:r>
              <w:rPr>
                <w:rFonts w:ascii="Arial" w:cs="Arial" w:eastAsia="Arial" w:hAnsi="Arial"/>
                <w:color w:val="000000"/>
                <w:sz w:val="19"/>
                <w:szCs w:val="19"/>
              </w:rPr>
              <w:t xml:space="preserve">D)  No -- companies never receive money from any equity transaction</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B) No -- the company receives money ONLY in the primary market when securities are first issued</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1: "Most people say yes. But the answer is no. That transaction happens in the secondary market." The company receives money only when it issues new securities (IPO, FPO, Rights Issue, Private Placement). Secondary market trades are investor-to-investor -- the company is not a party and receives nothing.</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D4.3 Video 2 (EAR: Identify) -- OFS: Offer for Sale -- who benefits from OFS proceeds?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QK2</w:t>
            </w:r>
          </w:p>
        </w:tc>
        <w:tc>
          <w:tcPr>
            <w:tcW w:type="dxa" w:w="3200"/>
            <w:tcBorders>
              <w:top w:val="none" w:color="FFFFFF" w:sz="0"/>
              <w:left w:val="none" w:color="FFFFFF" w:sz="0"/>
              <w:bottom w:val="none" w:color="FFFFFF" w:sz="0"/>
              <w:right w:val="none" w:color="FFFFFF" w:sz="0"/>
            </w:tcBorders>
            <w:shd w:fill="1B2A4A"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True False Multi</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DIFFERENTIATE -- OFS Critical Concept</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Statement: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Based on D4.3 Video 2 (Offer for Sale), mark each statement about OFS True or False.</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Statement</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True</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False</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In an OFS, existing shareholders sell their OWN existing shares -- no new shares are created</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In an OFS, the company raises fresh capital because the shares are offered to the public</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OFS proceeds go to the SELLING SHAREHOLDERS (promoters / PE investors) not to the company</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An OFS is classified as a primary market event because it happens inside an IPO document</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Companies use OFS to comply with minimum public shareholding norms or to provide PE investor exits</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OFS is faster and cheaper than a full public offering because the company does not issue new shares</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True: 1, 3, 5, 6  |  False: 2, 4</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2: "In an OFS, existing shareholders sell their existing shares to the public. The company itself does not issue new shares. Money flows to the SELLING SHAREHOLDER -- the company raises ZERO fresh capital." Statement 4 is the critical trap: OFS appears inside an IPO document but is NOT a primary market event -- the classification depends on money flow, not the legal wrapper.</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D4.3 Video 3 (EAR: Identify) -- "ONE QUESTION to differentiate: who receives the money?"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QK3</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DIFFERENTIATE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D4.3 Video 3 gives a single test to classify any transaction. "Ask one question: who receives the money?" Apply this test. An existing Nifty 50 company sells new shares through a Follow-on Public Offering (FPO) to raise Rs 5,000 crore for a new factory. Using the test from the video, what type of market transaction is this?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Secondary market -- because the company is already listed and its shares already trade on the exchange</w:t>
            </w:r>
          </w:p>
          <w:p>
            <w:pPr>
              <w:spacing w:before="20" w:after="20"/>
            </w:pPr>
            <w:r>
              <w:rPr>
                <w:rFonts w:ascii="Arial" w:cs="Arial" w:eastAsia="Arial" w:hAnsi="Arial"/>
                <w:color w:val="000000"/>
                <w:sz w:val="19"/>
                <w:szCs w:val="19"/>
              </w:rPr>
              <w:t xml:space="preserve">B)  Primary market -- the company is issuing NEW shares and RECEIVING fresh capital of Rs 5,000 crore directly</w:t>
            </w:r>
          </w:p>
          <w:p>
            <w:pPr>
              <w:spacing w:before="20" w:after="20"/>
            </w:pPr>
            <w:r>
              <w:rPr>
                <w:rFonts w:ascii="Arial" w:cs="Arial" w:eastAsia="Arial" w:hAnsi="Arial"/>
                <w:color w:val="000000"/>
                <w:sz w:val="19"/>
                <w:szCs w:val="19"/>
              </w:rPr>
              <w:t xml:space="preserve">C)  Both primary and secondary -- because existing shareholders can also sell in an FPO</w:t>
            </w:r>
          </w:p>
          <w:p>
            <w:pPr>
              <w:spacing w:before="20" w:after="50"/>
            </w:pPr>
            <w:r>
              <w:rPr>
                <w:rFonts w:ascii="Arial" w:cs="Arial" w:eastAsia="Arial" w:hAnsi="Arial"/>
                <w:color w:val="000000"/>
                <w:sz w:val="19"/>
                <w:szCs w:val="19"/>
              </w:rPr>
              <w:t xml:space="preserve">D)  Neither -- FPOs are not classified as primary or secondary market transactions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B) Primary market -- company issues NEW shares and receives the Rs 5,000 crore fresh capital</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3: "Who receives the money? Company receives it -- PRIMARY. Another investor receives it -- SECONDARY." The FPO creates new shares. The Rs 5,000 crore goes to the company. Therefore: primary market. The fact that the company is already listed is irrelevant to this classification -- what matters is whether new securities are issued and whether the company receives the proceeds.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D4.3 Video 4 (EAR: Explain) -- Why secondary markets exist and how they enable primary capital 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QK4</w:t>
            </w:r>
          </w:p>
        </w:tc>
        <w:tc>
          <w:tcPr>
            <w:tcW w:type="dxa" w:w="3200"/>
            <w:tcBorders>
              <w:top w:val="none" w:color="FFFFFF" w:sz="0"/>
              <w:left w:val="none" w:color="FFFFFF" w:sz="0"/>
              <w:bottom w:val="none" w:color="FFFFFF" w:sz="0"/>
              <w:right w:val="none" w:color="FFFFFF" w:sz="0"/>
            </w:tcBorders>
            <w:shd w:fill="4A1E8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Gap Fill Dropdown</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Gap: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D4.3 Video 4 explains the ecosystem link between primary and secondary markets. Complete the explanation.</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Paragraph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Secondary markets exist because investors need _1_ -- the ability to convert their investment into cash quickly. Without the secondary market, investors who bought shares in an IPO would have to hold them _2_. This would dramatically reduce their willingness to invest in primary markets. The secondary market enables continuous _3_ discovery. The key insight from the video: without a strong secondary market, the _4_ market would struggle because investors are willing to buy in IPOs only if they know they can _5_ their position later. This creates the ecosystem: primary market _6_ capital, secondary market provides liquidity, liquidity encourages more capital formation.</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Gap</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Options (one per line)</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Correct Answer</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_1_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liquidity</w:t>
            </w:r>
          </w:p>
          <w:p>
            <w:pPr>
              <w:spacing w:before="15" w:after="15"/>
            </w:pPr>
            <w:r>
              <w:rPr>
                <w:rFonts w:ascii="Arial" w:cs="Arial" w:eastAsia="Arial" w:hAnsi="Arial"/>
                <w:color w:val="000000"/>
                <w:sz w:val="19"/>
                <w:szCs w:val="19"/>
              </w:rPr>
              <w:t xml:space="preserve">volatility</w:t>
            </w:r>
          </w:p>
          <w:p>
            <w:pPr>
              <w:spacing w:before="15" w:after="15"/>
            </w:pPr>
            <w:r>
              <w:rPr>
                <w:rFonts w:ascii="Arial" w:cs="Arial" w:eastAsia="Arial" w:hAnsi="Arial"/>
                <w:color w:val="000000"/>
                <w:sz w:val="19"/>
                <w:szCs w:val="19"/>
              </w:rPr>
              <w:t xml:space="preserve">regulation</w:t>
            </w:r>
          </w:p>
          <w:p>
            <w:pPr>
              <w:spacing w:before="15" w:after="15"/>
            </w:pPr>
            <w:r>
              <w:rPr>
                <w:rFonts w:ascii="Arial" w:cs="Arial" w:eastAsia="Arial" w:hAnsi="Arial"/>
                <w:color w:val="000000"/>
                <w:sz w:val="19"/>
                <w:szCs w:val="19"/>
              </w:rPr>
              <w:t xml:space="preserve">diversification</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liquidity</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_2_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forever (no exit mechanism)</w:t>
            </w:r>
          </w:p>
          <w:p>
            <w:pPr>
              <w:spacing w:before="15" w:after="15"/>
            </w:pPr>
            <w:r>
              <w:rPr>
                <w:rFonts w:ascii="Arial" w:cs="Arial" w:eastAsia="Arial" w:hAnsi="Arial"/>
                <w:color w:val="000000"/>
                <w:sz w:val="19"/>
                <w:szCs w:val="19"/>
              </w:rPr>
              <w:t xml:space="preserve">for 3 years</w:t>
            </w:r>
          </w:p>
          <w:p>
            <w:pPr>
              <w:spacing w:before="15" w:after="15"/>
            </w:pPr>
            <w:r>
              <w:rPr>
                <w:rFonts w:ascii="Arial" w:cs="Arial" w:eastAsia="Arial" w:hAnsi="Arial"/>
                <w:color w:val="000000"/>
                <w:sz w:val="19"/>
                <w:szCs w:val="19"/>
              </w:rPr>
              <w:t xml:space="preserve">until profits</w:t>
            </w:r>
          </w:p>
          <w:p>
            <w:pPr>
              <w:spacing w:before="15" w:after="15"/>
            </w:pPr>
            <w:r>
              <w:rPr>
                <w:rFonts w:ascii="Arial" w:cs="Arial" w:eastAsia="Arial" w:hAnsi="Arial"/>
                <w:color w:val="000000"/>
                <w:sz w:val="19"/>
                <w:szCs w:val="19"/>
              </w:rPr>
              <w:t xml:space="preserve">until dividends</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forever (no exit mechanism)</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_3_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price</w:t>
            </w:r>
          </w:p>
          <w:p>
            <w:pPr>
              <w:spacing w:before="15" w:after="15"/>
            </w:pPr>
            <w:r>
              <w:rPr>
                <w:rFonts w:ascii="Arial" w:cs="Arial" w:eastAsia="Arial" w:hAnsi="Arial"/>
                <w:color w:val="000000"/>
                <w:sz w:val="19"/>
                <w:szCs w:val="19"/>
              </w:rPr>
              <w:t xml:space="preserve">dividend</w:t>
            </w:r>
          </w:p>
          <w:p>
            <w:pPr>
              <w:spacing w:before="15" w:after="15"/>
            </w:pPr>
            <w:r>
              <w:rPr>
                <w:rFonts w:ascii="Arial" w:cs="Arial" w:eastAsia="Arial" w:hAnsi="Arial"/>
                <w:color w:val="000000"/>
                <w:sz w:val="19"/>
                <w:szCs w:val="19"/>
              </w:rPr>
              <w:t xml:space="preserve">earnings</w:t>
            </w:r>
          </w:p>
          <w:p>
            <w:pPr>
              <w:spacing w:before="15" w:after="15"/>
            </w:pPr>
            <w:r>
              <w:rPr>
                <w:rFonts w:ascii="Arial" w:cs="Arial" w:eastAsia="Arial" w:hAnsi="Arial"/>
                <w:color w:val="000000"/>
                <w:sz w:val="19"/>
                <w:szCs w:val="19"/>
              </w:rPr>
              <w:t xml:space="preserve">risk</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price</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_4_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primary</w:t>
            </w:r>
          </w:p>
          <w:p>
            <w:pPr>
              <w:spacing w:before="15" w:after="15"/>
            </w:pPr>
            <w:r>
              <w:rPr>
                <w:rFonts w:ascii="Arial" w:cs="Arial" w:eastAsia="Arial" w:hAnsi="Arial"/>
                <w:color w:val="000000"/>
                <w:sz w:val="19"/>
                <w:szCs w:val="19"/>
              </w:rPr>
              <w:t xml:space="preserve">secondary</w:t>
            </w:r>
          </w:p>
          <w:p>
            <w:pPr>
              <w:spacing w:before="15" w:after="15"/>
            </w:pPr>
            <w:r>
              <w:rPr>
                <w:rFonts w:ascii="Arial" w:cs="Arial" w:eastAsia="Arial" w:hAnsi="Arial"/>
                <w:color w:val="000000"/>
                <w:sz w:val="19"/>
                <w:szCs w:val="19"/>
              </w:rPr>
              <w:t xml:space="preserve">bond</w:t>
            </w:r>
          </w:p>
          <w:p>
            <w:pPr>
              <w:spacing w:before="15" w:after="15"/>
            </w:pPr>
            <w:r>
              <w:rPr>
                <w:rFonts w:ascii="Arial" w:cs="Arial" w:eastAsia="Arial" w:hAnsi="Arial"/>
                <w:color w:val="000000"/>
                <w:sz w:val="19"/>
                <w:szCs w:val="19"/>
              </w:rPr>
              <w:t xml:space="preserve">derivatives</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primary</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_5_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exit</w:t>
            </w:r>
          </w:p>
          <w:p>
            <w:pPr>
              <w:spacing w:before="15" w:after="15"/>
            </w:pPr>
            <w:r>
              <w:rPr>
                <w:rFonts w:ascii="Arial" w:cs="Arial" w:eastAsia="Arial" w:hAnsi="Arial"/>
                <w:color w:val="000000"/>
                <w:sz w:val="19"/>
                <w:szCs w:val="19"/>
              </w:rPr>
              <w:t xml:space="preserve">double</w:t>
            </w:r>
          </w:p>
          <w:p>
            <w:pPr>
              <w:spacing w:before="15" w:after="15"/>
            </w:pPr>
            <w:r>
              <w:rPr>
                <w:rFonts w:ascii="Arial" w:cs="Arial" w:eastAsia="Arial" w:hAnsi="Arial"/>
                <w:color w:val="000000"/>
                <w:sz w:val="19"/>
                <w:szCs w:val="19"/>
              </w:rPr>
              <w:t xml:space="preserve">hedge</w:t>
            </w:r>
          </w:p>
          <w:p>
            <w:pPr>
              <w:spacing w:before="15" w:after="15"/>
            </w:pPr>
            <w:r>
              <w:rPr>
                <w:rFonts w:ascii="Arial" w:cs="Arial" w:eastAsia="Arial" w:hAnsi="Arial"/>
                <w:color w:val="000000"/>
                <w:sz w:val="19"/>
                <w:szCs w:val="19"/>
              </w:rPr>
              <w:t xml:space="preserve">short</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exit</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_6_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raises</w:t>
            </w:r>
          </w:p>
          <w:p>
            <w:pPr>
              <w:spacing w:before="15" w:after="15"/>
            </w:pPr>
            <w:r>
              <w:rPr>
                <w:rFonts w:ascii="Arial" w:cs="Arial" w:eastAsia="Arial" w:hAnsi="Arial"/>
                <w:color w:val="000000"/>
                <w:sz w:val="19"/>
                <w:szCs w:val="19"/>
              </w:rPr>
              <w:t xml:space="preserve">distributes</w:t>
            </w:r>
          </w:p>
          <w:p>
            <w:pPr>
              <w:spacing w:before="15" w:after="15"/>
            </w:pPr>
            <w:r>
              <w:rPr>
                <w:rFonts w:ascii="Arial" w:cs="Arial" w:eastAsia="Arial" w:hAnsi="Arial"/>
                <w:color w:val="000000"/>
                <w:sz w:val="19"/>
                <w:szCs w:val="19"/>
              </w:rPr>
              <w:t xml:space="preserve">recycles</w:t>
            </w:r>
          </w:p>
          <w:p>
            <w:pPr>
              <w:spacing w:before="15" w:after="15"/>
            </w:pPr>
            <w:r>
              <w:rPr>
                <w:rFonts w:ascii="Arial" w:cs="Arial" w:eastAsia="Arial" w:hAnsi="Arial"/>
                <w:color w:val="000000"/>
                <w:sz w:val="19"/>
                <w:szCs w:val="19"/>
              </w:rPr>
              <w:t xml:space="preserve">stores</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raises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_1_ liquidity  |  _2_ forever (no exit mechanism)  |  _3_ price  |  _4_ primary  |  _5_ exit  |  _6_ raises</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4: "Without a strong secondary market, the primary market would struggle. Because investors are willing to buy in IPOs only if they know they can exit later." The ecosystem: Primary raises capital -- Secondary provides liquidity -- Liquidity enables more primary capital formation. Each market depends on the other.</w:t>
            </w:r>
          </w:p>
        </w:tc>
      </w:tr>
    </w:tbl>
    <w:p>
      <w:pPr>
        <w:spacing w:before="80" w:after="40"/>
      </w:pPr>
      <w:r>
        <w:rPr>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80" w:after="80"/>
              <w:jc w:val="left"/>
            </w:pPr>
            <w:r>
              <w:rPr>
                <w:rFonts w:ascii="Arial" w:cs="Arial" w:eastAsia="Arial" w:hAnsi="Arial"/>
                <w:b/>
                <w:bCs/>
                <w:color w:val="FFFFFF"/>
                <w:sz w:val="24"/>
                <w:szCs w:val="24"/>
              </w:rPr>
              <w:t xml:space="preserve">D4.4  --  Equity Value and Market Capitalisation  (Knowledge Questions)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D4.4 Video 2 (EAR: Explain) -- What market cap REPRESENTS and what it does NOT represent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QK1</w:t>
            </w:r>
          </w:p>
        </w:tc>
        <w:tc>
          <w:tcPr>
            <w:tcW w:type="dxa" w:w="3200"/>
            <w:tcBorders>
              <w:top w:val="none" w:color="FFFFFF" w:sz="0"/>
              <w:left w:val="none" w:color="FFFFFF" w:sz="0"/>
              <w:bottom w:val="none" w:color="FFFFFF" w:sz="0"/>
              <w:right w:val="none" w:color="FFFFFF" w:sz="0"/>
            </w:tcBorders>
            <w:shd w:fill="4A1E8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Multiple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Correct Answer: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D4.4 Video 2 explains what market capitalisation actually represents. Select ALL options that CORRECTLY describe what market cap represents or reflects.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The market's collective valuation of a company's equity at the current share price</w:t>
            </w:r>
          </w:p>
          <w:p>
            <w:pPr>
              <w:spacing w:before="20" w:after="20"/>
            </w:pPr>
            <w:r>
              <w:rPr>
                <w:rFonts w:ascii="Arial" w:cs="Arial" w:eastAsia="Arial" w:hAnsi="Arial"/>
                <w:color w:val="000000"/>
                <w:sz w:val="19"/>
                <w:szCs w:val="19"/>
              </w:rPr>
              <w:t xml:space="preserve">B)  The cash sitting in the company's bank accounts</w:t>
            </w:r>
          </w:p>
          <w:p>
            <w:pPr>
              <w:spacing w:before="20" w:after="20"/>
            </w:pPr>
            <w:r>
              <w:rPr>
                <w:rFonts w:ascii="Arial" w:cs="Arial" w:eastAsia="Arial" w:hAnsi="Arial"/>
                <w:color w:val="000000"/>
                <w:sz w:val="19"/>
                <w:szCs w:val="19"/>
              </w:rPr>
              <w:t xml:space="preserve">C)  A forward-looking indicator reflecting investor growth expectations, risk perception, and sentiment</w:t>
            </w:r>
          </w:p>
          <w:p>
            <w:pPr>
              <w:spacing w:before="20" w:after="20"/>
            </w:pPr>
            <w:r>
              <w:rPr>
                <w:rFonts w:ascii="Arial" w:cs="Arial" w:eastAsia="Arial" w:hAnsi="Arial"/>
                <w:color w:val="000000"/>
                <w:sz w:val="19"/>
                <w:szCs w:val="19"/>
              </w:rPr>
              <w:t xml:space="preserve">D)  The company's annual revenue figure</w:t>
            </w:r>
          </w:p>
          <w:p>
            <w:pPr>
              <w:spacing w:before="20" w:after="20"/>
            </w:pPr>
            <w:r>
              <w:rPr>
                <w:rFonts w:ascii="Arial" w:cs="Arial" w:eastAsia="Arial" w:hAnsi="Arial"/>
                <w:color w:val="000000"/>
                <w:sz w:val="19"/>
                <w:szCs w:val="19"/>
              </w:rPr>
              <w:t xml:space="preserve">E)  The product of current share price multiplied by total outstanding shares</w:t>
            </w:r>
          </w:p>
          <w:p>
            <w:pPr>
              <w:spacing w:before="20" w:after="50"/>
            </w:pPr>
            <w:r>
              <w:rPr>
                <w:rFonts w:ascii="Arial" w:cs="Arial" w:eastAsia="Arial" w:hAnsi="Arial"/>
                <w:color w:val="000000"/>
                <w:sz w:val="19"/>
                <w:szCs w:val="19"/>
              </w:rPr>
              <w:t xml:space="preserve">F)  The company's annual profit figure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Correct: A, C, E  |  Incorrect: B, D, F</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2: "Market cap represents the market's collective valuation of a company's equity. It is forward-looking -- about expectations. It does NOT represent cash sitting in the company, revenue, or profit." B is wrong: market cap does not equal cash held. D and F are wrong: market cap is not an income statement figure. It is purely price x shares -- a market valuation, not an accounting figure.</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D4.4 Video 3 (EAR: Interpret) -- Market cap misconceptions and equity value vs enterprise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QK2</w:t>
            </w:r>
          </w:p>
        </w:tc>
        <w:tc>
          <w:tcPr>
            <w:tcW w:type="dxa" w:w="3200"/>
            <w:tcBorders>
              <w:top w:val="none" w:color="FFFFFF" w:sz="0"/>
              <w:left w:val="none" w:color="FFFFFF" w:sz="0"/>
              <w:bottom w:val="none" w:color="FFFFFF" w:sz="0"/>
              <w:right w:val="none" w:color="FFFFFF" w:sz="0"/>
            </w:tcBorders>
            <w:shd w:fill="1B2A4A"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True False Multi</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INTERPRET</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Statement: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Based on D4.4 Video 3, mark each statement True or False.</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Statement</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True</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False</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Market capitalisation reflects EQUITY value only -- it does not include the company's debt</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If a company's share price rises 10% with no new shares issued, the company receives 10% more cash</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Enterprise Value (EV) is a more complete measure of business value because it includes debt obligations</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A company with a higher share price always has a larger market capitalisation than one with a lower share price</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Market cap is forward-looking -- it reflects what investors EXPECT about future performance</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If market cap rises, the company's revenues automatically increase by the same percentage</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True: 1, 3, 5  |  False: 2, 4, 6</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3: "Market cap = equity value ONLY -- it ignores debt entirely." Statement 2 is false: price changes affect shareholder wealth, not company cash (only new share issuance brings cash). Statement 4 is the "cheap share" myth: a Rs 300 stock can be larger by market cap than a Rs 1,200 stock if it has far more shares outstanding. Statement 6 is false: market cap is a market valuation, not an operational metric.</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D4.4 Video 4 (EAR: Classify) -- Types of Market Capitalisation: Large Cap, Mid Cap, Small Cap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QK3</w:t>
            </w:r>
          </w:p>
        </w:tc>
        <w:tc>
          <w:tcPr>
            <w:tcW w:type="dxa" w:w="3200"/>
            <w:tcBorders>
              <w:top w:val="none" w:color="FFFFFF" w:sz="0"/>
              <w:left w:val="none" w:color="FFFFFF" w:sz="0"/>
              <w:bottom w:val="none" w:color="FFFFFF" w:sz="0"/>
              <w:right w:val="none" w:color="FFFFFF" w:sz="0"/>
            </w:tcBorders>
            <w:shd w:fill="8B1C1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Matching Pairs</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CLASSIFY</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Match: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Match each market cap category to its correct SEBI definition and risk-return characteristic.</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A Items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Large Cap</w:t>
            </w:r>
          </w:p>
          <w:p>
            <w:pPr>
              <w:spacing w:before="20" w:after="20"/>
            </w:pPr>
            <w:r>
              <w:rPr>
                <w:rFonts w:ascii="Arial" w:cs="Arial" w:eastAsia="Arial" w:hAnsi="Arial"/>
                <w:color w:val="000000"/>
                <w:sz w:val="19"/>
                <w:szCs w:val="19"/>
              </w:rPr>
              <w:t xml:space="preserve">Mid Cap</w:t>
            </w:r>
          </w:p>
          <w:p>
            <w:pPr>
              <w:spacing w:before="20" w:after="20"/>
            </w:pPr>
            <w:r>
              <w:rPr>
                <w:rFonts w:ascii="Arial" w:cs="Arial" w:eastAsia="Arial" w:hAnsi="Arial"/>
                <w:color w:val="000000"/>
                <w:sz w:val="19"/>
                <w:szCs w:val="19"/>
              </w:rPr>
              <w:t xml:space="preserve">Small Cap</w:t>
            </w:r>
          </w:p>
          <w:p>
            <w:pPr>
              <w:spacing w:before="20" w:after="20"/>
            </w:pPr>
            <w:r>
              <w:rPr>
                <w:rFonts w:ascii="Arial" w:cs="Arial" w:eastAsia="Arial" w:hAnsi="Arial"/>
                <w:color w:val="000000"/>
                <w:sz w:val="19"/>
                <w:szCs w:val="19"/>
              </w:rPr>
              <w:t xml:space="preserve">Large Cap characteristic</w:t>
            </w:r>
          </w:p>
          <w:p>
            <w:pPr>
              <w:spacing w:before="20" w:after="20"/>
            </w:pPr>
            <w:r>
              <w:rPr>
                <w:rFonts w:ascii="Arial" w:cs="Arial" w:eastAsia="Arial" w:hAnsi="Arial"/>
                <w:color w:val="000000"/>
                <w:sz w:val="19"/>
                <w:szCs w:val="19"/>
              </w:rPr>
              <w:t xml:space="preserve">Small Cap characteristic</w:t>
            </w:r>
          </w:p>
          <w:p>
            <w:pPr>
              <w:spacing w:before="20" w:after="50"/>
            </w:pPr>
            <w:r>
              <w:rPr>
                <w:rFonts w:ascii="Arial" w:cs="Arial" w:eastAsia="Arial" w:hAnsi="Arial"/>
                <w:color w:val="000000"/>
                <w:sz w:val="19"/>
                <w:szCs w:val="19"/>
              </w:rPr>
              <w:t xml:space="preserve">Mid Cap characteristic</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B Items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Top 100 companies by market cap (SEBI definition)</w:t>
            </w:r>
          </w:p>
          <w:p>
            <w:pPr>
              <w:spacing w:before="20" w:after="20"/>
            </w:pPr>
            <w:r>
              <w:rPr>
                <w:rFonts w:ascii="Arial" w:cs="Arial" w:eastAsia="Arial" w:hAnsi="Arial"/>
                <w:color w:val="000000"/>
                <w:sz w:val="19"/>
                <w:szCs w:val="19"/>
              </w:rPr>
              <w:t xml:space="preserve">101st to 250th companies by market cap (SEBI definition)</w:t>
            </w:r>
          </w:p>
          <w:p>
            <w:pPr>
              <w:spacing w:before="20" w:after="20"/>
            </w:pPr>
            <w:r>
              <w:rPr>
                <w:rFonts w:ascii="Arial" w:cs="Arial" w:eastAsia="Arial" w:hAnsi="Arial"/>
                <w:color w:val="000000"/>
                <w:sz w:val="19"/>
                <w:szCs w:val="19"/>
              </w:rPr>
              <w:t xml:space="preserve">251st and below by market cap (SEBI definition)</w:t>
            </w:r>
          </w:p>
          <w:p>
            <w:pPr>
              <w:spacing w:before="20" w:after="20"/>
            </w:pPr>
            <w:r>
              <w:rPr>
                <w:rFonts w:ascii="Arial" w:cs="Arial" w:eastAsia="Arial" w:hAnsi="Arial"/>
                <w:color w:val="000000"/>
                <w:sz w:val="19"/>
                <w:szCs w:val="19"/>
              </w:rPr>
              <w:t xml:space="preserve">Lower volatility, stable returns, most established companies</w:t>
            </w:r>
          </w:p>
          <w:p>
            <w:pPr>
              <w:spacing w:before="20" w:after="20"/>
            </w:pPr>
            <w:r>
              <w:rPr>
                <w:rFonts w:ascii="Arial" w:cs="Arial" w:eastAsia="Arial" w:hAnsi="Arial"/>
                <w:color w:val="000000"/>
                <w:sz w:val="19"/>
                <w:szCs w:val="19"/>
              </w:rPr>
              <w:t xml:space="preserve">Highest growth potential, highest volatility, lower liquidity</w:t>
            </w:r>
          </w:p>
          <w:p>
            <w:pPr>
              <w:spacing w:before="20" w:after="50"/>
            </w:pPr>
            <w:r>
              <w:rPr>
                <w:rFonts w:ascii="Arial" w:cs="Arial" w:eastAsia="Arial" w:hAnsi="Arial"/>
                <w:color w:val="000000"/>
                <w:sz w:val="19"/>
                <w:szCs w:val="19"/>
              </w:rPr>
              <w:t xml:space="preserve">Balance of stability and upside -- growing companies</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8B1C1C" w:sz="6"/>
              <w:left w:val="single" w:color="8B1C1C" w:sz="6"/>
              <w:bottom w:val="single" w:color="8B1C1C" w:sz="6"/>
              <w:right w:val="single" w:color="8B1C1C" w:sz="6"/>
            </w:tcBorders>
            <w:shd w:fill="8B1C1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Column A</w:t>
            </w:r>
          </w:p>
        </w:tc>
        <w:tc>
          <w:tcPr>
            <w:tcW w:type="dxa" w:w="2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Matches</w:t>
            </w:r>
          </w:p>
        </w:tc>
        <w:tc>
          <w:tcPr>
            <w:tcW w:type="dxa" w:w="3600"/>
            <w:tcBorders>
              <w:top w:val="single" w:color="1A7A6E" w:sz="6"/>
              <w:left w:val="single" w:color="1A7A6E" w:sz="6"/>
              <w:bottom w:val="single" w:color="1A7A6E" w:sz="6"/>
              <w:right w:val="single" w:color="1A7A6E" w:sz="6"/>
            </w:tcBorders>
            <w:shd w:fill="1A7A6E"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Column B</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Large Cap</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Top 100 companies by market cap (SEBI definition)</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Mid Cap</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101st to 250th companies by market cap (SEBI definition)</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Small Cap</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251st and below by market cap (SEBI definition)</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Large Cap characteristic</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Lower volatility, stable returns, most established companies</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Small Cap characteristic</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Highest growth potential, highest volatility, lower liquidity</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Mid Cap characteristic</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Balance of stability and upside -- growing companies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See matching pairs above</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4: SEBI classifies by RANK (not absolute market cap value). Large = top 100. Mid = 101st-250th. Small = 251st+. Risk-return: Small Cap (highest risk, highest potential return) --&gt; Mid Cap (moderate risk and return) --&gt; Large Cap (lowest volatility, stable but moderate return). The pattern is consistent with the broader risk-return principle.</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D4.4 Video 1 (EAR: Compute concept) -- Market Cap formula and what it does NOT tell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QK4</w:t>
            </w:r>
          </w:p>
        </w:tc>
        <w:tc>
          <w:tcPr>
            <w:tcW w:type="dxa" w:w="3200"/>
            <w:tcBorders>
              <w:top w:val="none" w:color="FFFFFF" w:sz="0"/>
              <w:left w:val="none" w:color="FFFFFF" w:sz="0"/>
              <w:bottom w:val="none" w:color="FFFFFF" w:sz="0"/>
              <w:right w:val="none" w:color="FFFFFF" w:sz="0"/>
            </w:tcBorders>
            <w:shd w:fill="4A1E8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Gap Fill Dropdown</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Gap: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D4.4 Video 1 introduces the market cap formula and a critical warning. Complete the explanation.</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Paragraph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Market Capitalisation is calculated as current _1_ per share multiplied by total _2_ shares. It represents the total _3_ value of a company's equity. A critical insight from the video: market cap is purely _4_ -- it reflects what the market is currently willing to pay for the equity. It does NOT tell you whether the company is actually _5_ or how much _6_ it holds on its balance sheet.</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Gap</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Options (one per line)</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Correct Answer</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_1_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market price</w:t>
            </w:r>
          </w:p>
          <w:p>
            <w:pPr>
              <w:spacing w:before="15" w:after="15"/>
            </w:pPr>
            <w:r>
              <w:rPr>
                <w:rFonts w:ascii="Arial" w:cs="Arial" w:eastAsia="Arial" w:hAnsi="Arial"/>
                <w:color w:val="000000"/>
                <w:sz w:val="19"/>
                <w:szCs w:val="19"/>
              </w:rPr>
              <w:t xml:space="preserve">book value</w:t>
            </w:r>
          </w:p>
          <w:p>
            <w:pPr>
              <w:spacing w:before="15" w:after="15"/>
            </w:pPr>
            <w:r>
              <w:rPr>
                <w:rFonts w:ascii="Arial" w:cs="Arial" w:eastAsia="Arial" w:hAnsi="Arial"/>
                <w:color w:val="000000"/>
                <w:sz w:val="19"/>
                <w:szCs w:val="19"/>
              </w:rPr>
              <w:t xml:space="preserve">earnings</w:t>
            </w:r>
          </w:p>
          <w:p>
            <w:pPr>
              <w:spacing w:before="15" w:after="15"/>
            </w:pPr>
            <w:r>
              <w:rPr>
                <w:rFonts w:ascii="Arial" w:cs="Arial" w:eastAsia="Arial" w:hAnsi="Arial"/>
                <w:color w:val="000000"/>
                <w:sz w:val="19"/>
                <w:szCs w:val="19"/>
              </w:rPr>
              <w:t xml:space="preserve">dividend</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market price</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_2_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outstanding</w:t>
            </w:r>
          </w:p>
          <w:p>
            <w:pPr>
              <w:spacing w:before="15" w:after="15"/>
            </w:pPr>
            <w:r>
              <w:rPr>
                <w:rFonts w:ascii="Arial" w:cs="Arial" w:eastAsia="Arial" w:hAnsi="Arial"/>
                <w:color w:val="000000"/>
                <w:sz w:val="19"/>
                <w:szCs w:val="19"/>
              </w:rPr>
              <w:t xml:space="preserve">authorised</w:t>
            </w:r>
          </w:p>
          <w:p>
            <w:pPr>
              <w:spacing w:before="15" w:after="15"/>
            </w:pPr>
            <w:r>
              <w:rPr>
                <w:rFonts w:ascii="Arial" w:cs="Arial" w:eastAsia="Arial" w:hAnsi="Arial"/>
                <w:color w:val="000000"/>
                <w:sz w:val="19"/>
                <w:szCs w:val="19"/>
              </w:rPr>
              <w:t xml:space="preserve">issued</w:t>
            </w:r>
          </w:p>
          <w:p>
            <w:pPr>
              <w:spacing w:before="15" w:after="15"/>
            </w:pPr>
            <w:r>
              <w:rPr>
                <w:rFonts w:ascii="Arial" w:cs="Arial" w:eastAsia="Arial" w:hAnsi="Arial"/>
                <w:color w:val="000000"/>
                <w:sz w:val="19"/>
                <w:szCs w:val="19"/>
              </w:rPr>
              <w:t xml:space="preserve">treasury</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outstanding</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_3_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market</w:t>
            </w:r>
          </w:p>
          <w:p>
            <w:pPr>
              <w:spacing w:before="15" w:after="15"/>
            </w:pPr>
            <w:r>
              <w:rPr>
                <w:rFonts w:ascii="Arial" w:cs="Arial" w:eastAsia="Arial" w:hAnsi="Arial"/>
                <w:color w:val="000000"/>
                <w:sz w:val="19"/>
                <w:szCs w:val="19"/>
              </w:rPr>
              <w:t xml:space="preserve">book</w:t>
            </w:r>
          </w:p>
          <w:p>
            <w:pPr>
              <w:spacing w:before="15" w:after="15"/>
            </w:pPr>
            <w:r>
              <w:rPr>
                <w:rFonts w:ascii="Arial" w:cs="Arial" w:eastAsia="Arial" w:hAnsi="Arial"/>
                <w:color w:val="000000"/>
                <w:sz w:val="19"/>
                <w:szCs w:val="19"/>
              </w:rPr>
              <w:t xml:space="preserve">intrinsic</w:t>
            </w:r>
          </w:p>
          <w:p>
            <w:pPr>
              <w:spacing w:before="15" w:after="15"/>
            </w:pPr>
            <w:r>
              <w:rPr>
                <w:rFonts w:ascii="Arial" w:cs="Arial" w:eastAsia="Arial" w:hAnsi="Arial"/>
                <w:color w:val="000000"/>
                <w:sz w:val="19"/>
                <w:szCs w:val="19"/>
              </w:rPr>
              <w:t xml:space="preserve">enterprise</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market</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_4_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market-driven</w:t>
            </w:r>
          </w:p>
          <w:p>
            <w:pPr>
              <w:spacing w:before="15" w:after="15"/>
            </w:pPr>
            <w:r>
              <w:rPr>
                <w:rFonts w:ascii="Arial" w:cs="Arial" w:eastAsia="Arial" w:hAnsi="Arial"/>
                <w:color w:val="000000"/>
                <w:sz w:val="19"/>
                <w:szCs w:val="19"/>
              </w:rPr>
              <w:t xml:space="preserve">accounting-driven</w:t>
            </w:r>
          </w:p>
          <w:p>
            <w:pPr>
              <w:spacing w:before="15" w:after="15"/>
            </w:pPr>
            <w:r>
              <w:rPr>
                <w:rFonts w:ascii="Arial" w:cs="Arial" w:eastAsia="Arial" w:hAnsi="Arial"/>
                <w:color w:val="000000"/>
                <w:sz w:val="19"/>
                <w:szCs w:val="19"/>
              </w:rPr>
              <w:t xml:space="preserve">regulation-driven</w:t>
            </w:r>
          </w:p>
          <w:p>
            <w:pPr>
              <w:spacing w:before="15" w:after="15"/>
            </w:pPr>
            <w:r>
              <w:rPr>
                <w:rFonts w:ascii="Arial" w:cs="Arial" w:eastAsia="Arial" w:hAnsi="Arial"/>
                <w:color w:val="000000"/>
                <w:sz w:val="19"/>
                <w:szCs w:val="19"/>
              </w:rPr>
              <w:t xml:space="preserve">auditor-approved</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market-driven</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_5_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profitable</w:t>
            </w:r>
          </w:p>
          <w:p>
            <w:pPr>
              <w:spacing w:before="15" w:after="15"/>
            </w:pPr>
            <w:r>
              <w:rPr>
                <w:rFonts w:ascii="Arial" w:cs="Arial" w:eastAsia="Arial" w:hAnsi="Arial"/>
                <w:color w:val="000000"/>
                <w:sz w:val="19"/>
                <w:szCs w:val="19"/>
              </w:rPr>
              <w:t xml:space="preserve">growing</w:t>
            </w:r>
          </w:p>
          <w:p>
            <w:pPr>
              <w:spacing w:before="15" w:after="15"/>
            </w:pPr>
            <w:r>
              <w:rPr>
                <w:rFonts w:ascii="Arial" w:cs="Arial" w:eastAsia="Arial" w:hAnsi="Arial"/>
                <w:color w:val="000000"/>
                <w:sz w:val="19"/>
                <w:szCs w:val="19"/>
              </w:rPr>
              <w:t xml:space="preserve">registered</w:t>
            </w:r>
          </w:p>
          <w:p>
            <w:pPr>
              <w:spacing w:before="15" w:after="15"/>
            </w:pPr>
            <w:r>
              <w:rPr>
                <w:rFonts w:ascii="Arial" w:cs="Arial" w:eastAsia="Arial" w:hAnsi="Arial"/>
                <w:color w:val="000000"/>
                <w:sz w:val="19"/>
                <w:szCs w:val="19"/>
              </w:rPr>
              <w:t xml:space="preserve">compliant</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profitable</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_6_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cash</w:t>
            </w:r>
          </w:p>
          <w:p>
            <w:pPr>
              <w:spacing w:before="15" w:after="15"/>
            </w:pPr>
            <w:r>
              <w:rPr>
                <w:rFonts w:ascii="Arial" w:cs="Arial" w:eastAsia="Arial" w:hAnsi="Arial"/>
                <w:color w:val="000000"/>
                <w:sz w:val="19"/>
                <w:szCs w:val="19"/>
              </w:rPr>
              <w:t xml:space="preserve">debt</w:t>
            </w:r>
          </w:p>
          <w:p>
            <w:pPr>
              <w:spacing w:before="15" w:after="15"/>
            </w:pPr>
            <w:r>
              <w:rPr>
                <w:rFonts w:ascii="Arial" w:cs="Arial" w:eastAsia="Arial" w:hAnsi="Arial"/>
                <w:color w:val="000000"/>
                <w:sz w:val="19"/>
                <w:szCs w:val="19"/>
              </w:rPr>
              <w:t xml:space="preserve">inventory</w:t>
            </w:r>
          </w:p>
          <w:p>
            <w:pPr>
              <w:spacing w:before="15" w:after="15"/>
            </w:pPr>
            <w:r>
              <w:rPr>
                <w:rFonts w:ascii="Arial" w:cs="Arial" w:eastAsia="Arial" w:hAnsi="Arial"/>
                <w:color w:val="000000"/>
                <w:sz w:val="19"/>
                <w:szCs w:val="19"/>
              </w:rPr>
              <w:t xml:space="preserve">goodwill</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cash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_1_ market price  |  _2_ outstanding  |  _3_ market  |  _4_ market-driven  |  _5_ profitable  |  _6_ cash</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1: "Market Cap = Current Market Price per Share x Total Outstanding Shares. It is purely market-driven -- it reflects what the market is currently willing to pay." It does NOT equal cash, revenue, or profit. A company can have a high market cap with minimal cash, or a low market cap while being very profitable. Market cap = market perception of equity value.</w:t>
            </w:r>
          </w:p>
        </w:tc>
      </w:tr>
    </w:tbl>
    <w:p>
      <w:pPr>
        <w:spacing w:before="80" w:after="40"/>
      </w:pPr>
      <w:r>
        <w:rPr>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80" w:after="80"/>
              <w:jc w:val="left"/>
            </w:pPr>
            <w:r>
              <w:rPr>
                <w:rFonts w:ascii="Arial" w:cs="Arial" w:eastAsia="Arial" w:hAnsi="Arial"/>
                <w:b/>
                <w:bCs/>
                <w:color w:val="FFFFFF"/>
                <w:sz w:val="24"/>
                <w:szCs w:val="24"/>
              </w:rPr>
              <w:t xml:space="preserve">D4.5  --  Equity as an Asset Class  (Knowledge Questions)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D4.5 Video 1 (EAR: Explain) -- Two sources of equity returns: capital appreciation and dividends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QK1</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D4.5 Video 1 explains that equity generates returns through two sources. Which answer correctly and completely identifies BOTH sources described in the video?</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Fixed interest payments and return of principal at maturity</w:t>
            </w:r>
          </w:p>
          <w:p>
            <w:pPr>
              <w:spacing w:before="20" w:after="20"/>
            </w:pPr>
            <w:r>
              <w:rPr>
                <w:rFonts w:ascii="Arial" w:cs="Arial" w:eastAsia="Arial" w:hAnsi="Arial"/>
                <w:color w:val="000000"/>
                <w:sz w:val="19"/>
                <w:szCs w:val="19"/>
              </w:rPr>
              <w:t xml:space="preserve">B)  Capital appreciation (price increase over time) AND dividends (share of profits distributed to shareholders)</w:t>
            </w:r>
          </w:p>
          <w:p>
            <w:pPr>
              <w:spacing w:before="20" w:after="20"/>
            </w:pPr>
            <w:r>
              <w:rPr>
                <w:rFonts w:ascii="Arial" w:cs="Arial" w:eastAsia="Arial" w:hAnsi="Arial"/>
                <w:color w:val="000000"/>
                <w:sz w:val="19"/>
                <w:szCs w:val="19"/>
              </w:rPr>
              <w:t xml:space="preserve">C)  Dividends only -- capital appreciation is a bonus and not a core return component</w:t>
            </w:r>
          </w:p>
          <w:p>
            <w:pPr>
              <w:spacing w:before="20" w:after="50"/>
            </w:pPr>
            <w:r>
              <w:rPr>
                <w:rFonts w:ascii="Arial" w:cs="Arial" w:eastAsia="Arial" w:hAnsi="Arial"/>
                <w:color w:val="000000"/>
                <w:sz w:val="19"/>
                <w:szCs w:val="19"/>
              </w:rPr>
              <w:t xml:space="preserve">D)  Trading profits only -- equity investors must actively trade to generate returns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B) Capital appreciation AND dividends -- both are core equity return components</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1: "Equity returns come from two sources. First -- Capital Appreciation. Second -- Dividends." Video 1 also states: "dividends are usually limited. But capital appreciation is theoretically unlimited. That's why equity is considered a growth asset." Both sources must be included in total return calculations.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D4.5 Video 1 (EAR: Explain) -- Residual claimants, risk-return, equity as growth asset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QK2</w:t>
            </w:r>
          </w:p>
        </w:tc>
        <w:tc>
          <w:tcPr>
            <w:tcW w:type="dxa" w:w="3200"/>
            <w:tcBorders>
              <w:top w:val="none" w:color="FFFFFF" w:sz="0"/>
              <w:left w:val="none" w:color="FFFFFF" w:sz="0"/>
              <w:bottom w:val="none" w:color="FFFFFF" w:sz="0"/>
              <w:right w:val="none" w:color="FFFFFF" w:sz="0"/>
            </w:tcBorders>
            <w:shd w:fill="1B2A4A"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True False Multi</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Statement: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Based on D4.5 Video 1, mark each statement True or False.</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Statement</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True</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False</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Equity is considered a growth asset because capital appreciation is theoretically unlimited</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Equity holders are residual claimants -- they are paid AFTER debt holders in liquidation</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Dividends are mandatory payments that listed companies must make to shareholders every year</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Because equity holders bear higher risk than debt holders, equity offers higher EXPECTED (not guaranteed) returns over the long term</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Capital depreciation (the share price falling below purchase price) is impossible for equity investors</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Unlike debt which has capped interest returns, equity returns are variable and can significantly exceed debt returns over long periods</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True: 1, 2, 4, 6  |  False: 3, 5</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1: Statement 3 is false -- dividends are NOT mandatory. "Equity holders are residual claimants -- paid after debt holders. Higher risk -&gt; higher EXPECTED return over the long term. Note: returns are not guaranteed; capital depreciation is also possible." Statement 5 directly contradicts the video which explicitly states capital depreciation is possible.</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D4.5 Video 2 (EAR: Relate) -- Equity connects entrepreneurs to investors to markets to economic growth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QK3</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RELATE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D4.5 Video 2 explains why equity is described as "the backbone of modern capital markets." Which statement from the video BEST captures the systemic role of equity?</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Equity markets have the highest trading volumes globally -- making them the most important markets</w:t>
            </w:r>
          </w:p>
          <w:p>
            <w:pPr>
              <w:spacing w:before="20" w:after="20"/>
            </w:pPr>
            <w:r>
              <w:rPr>
                <w:rFonts w:ascii="Arial" w:cs="Arial" w:eastAsia="Arial" w:hAnsi="Arial"/>
                <w:color w:val="000000"/>
                <w:sz w:val="19"/>
                <w:szCs w:val="19"/>
              </w:rPr>
              <w:t xml:space="preserve">B)  Equity enables capital formation, business expansion, innovation funding, and economic growth by connecting entrepreneurs to investors to markets to economic development. Without equity there is no scalable risk capital.</w:t>
            </w:r>
          </w:p>
          <w:p>
            <w:pPr>
              <w:spacing w:before="20" w:after="20"/>
            </w:pPr>
            <w:r>
              <w:rPr>
                <w:rFonts w:ascii="Arial" w:cs="Arial" w:eastAsia="Arial" w:hAnsi="Arial"/>
                <w:color w:val="000000"/>
                <w:sz w:val="19"/>
                <w:szCs w:val="19"/>
              </w:rPr>
              <w:t xml:space="preserve">C)  Equity is the backbone because equity investors always earn higher returns than bond investors</w:t>
            </w:r>
          </w:p>
          <w:p>
            <w:pPr>
              <w:spacing w:before="20" w:after="50"/>
            </w:pPr>
            <w:r>
              <w:rPr>
                <w:rFonts w:ascii="Arial" w:cs="Arial" w:eastAsia="Arial" w:hAnsi="Arial"/>
                <w:color w:val="000000"/>
                <w:sz w:val="19"/>
                <w:szCs w:val="19"/>
              </w:rPr>
              <w:t xml:space="preserve">D)  Equity markets are the backbone because they are regulated by SEBI, making them the safest market</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B) Equity enables capital formation, innovation, and economic growth -- connecting entrepreneurs to investors to markets</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2: "So equity connects entrepreneurs to investors, investors to markets, and markets to economic development. Without equity, there is no scalable risk capital. And without risk capital, innovation slows down." The systemic role -- not just returns or volume -- is what makes equity foundational. It channels investor savings into productive business activity.</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D4.5 Videos 1 and 2 -- Equity as growth asset and its role in capital markets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QK4</w:t>
            </w:r>
          </w:p>
        </w:tc>
        <w:tc>
          <w:tcPr>
            <w:tcW w:type="dxa" w:w="3200"/>
            <w:tcBorders>
              <w:top w:val="none" w:color="FFFFFF" w:sz="0"/>
              <w:left w:val="none" w:color="FFFFFF" w:sz="0"/>
              <w:bottom w:val="none" w:color="FFFFFF" w:sz="0"/>
              <w:right w:val="none" w:color="FFFFFF" w:sz="0"/>
            </w:tcBorders>
            <w:shd w:fill="4A1E8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Gap Fill Dropdown</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RELATE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Gap: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Complete the summary of equity's role from D4.5 Videos 1 and 2.</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Paragraph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Equity is suited for companies at _1_ stages, high-growth phases, and expansion because it does not create _2_ obligations. When companies issue equity, they share ownership _3_ with investors rather than taking on fixed debt costs. This makes equity the preferred capital source for companies where _4_ are unpredictable. At the macroeconomic level, equity enables _5_ formation -- channelling investor savings into company growth. Aria's closing line from the video: "That is why equity is not just another asset class. It is the _6_ of modern capital markets."</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Gap</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Options (one per line)</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Correct Answer</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_1_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startup</w:t>
            </w:r>
          </w:p>
          <w:p>
            <w:pPr>
              <w:spacing w:before="15" w:after="15"/>
            </w:pPr>
            <w:r>
              <w:rPr>
                <w:rFonts w:ascii="Arial" w:cs="Arial" w:eastAsia="Arial" w:hAnsi="Arial"/>
                <w:color w:val="000000"/>
                <w:sz w:val="19"/>
                <w:szCs w:val="19"/>
              </w:rPr>
              <w:t xml:space="preserve">mature</w:t>
            </w:r>
          </w:p>
          <w:p>
            <w:pPr>
              <w:spacing w:before="15" w:after="15"/>
            </w:pPr>
            <w:r>
              <w:rPr>
                <w:rFonts w:ascii="Arial" w:cs="Arial" w:eastAsia="Arial" w:hAnsi="Arial"/>
                <w:color w:val="000000"/>
                <w:sz w:val="19"/>
                <w:szCs w:val="19"/>
              </w:rPr>
              <w:t xml:space="preserve">profitable</w:t>
            </w:r>
          </w:p>
          <w:p>
            <w:pPr>
              <w:spacing w:before="15" w:after="15"/>
            </w:pPr>
            <w:r>
              <w:rPr>
                <w:rFonts w:ascii="Arial" w:cs="Arial" w:eastAsia="Arial" w:hAnsi="Arial"/>
                <w:color w:val="000000"/>
                <w:sz w:val="19"/>
                <w:szCs w:val="19"/>
              </w:rPr>
              <w:t xml:space="preserve">dividend-paying</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startup</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_2_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fixed repayment</w:t>
            </w:r>
          </w:p>
          <w:p>
            <w:pPr>
              <w:spacing w:before="15" w:after="15"/>
            </w:pPr>
            <w:r>
              <w:rPr>
                <w:rFonts w:ascii="Arial" w:cs="Arial" w:eastAsia="Arial" w:hAnsi="Arial"/>
                <w:color w:val="000000"/>
                <w:sz w:val="19"/>
                <w:szCs w:val="19"/>
              </w:rPr>
              <w:t xml:space="preserve">ownership</w:t>
            </w:r>
          </w:p>
          <w:p>
            <w:pPr>
              <w:spacing w:before="15" w:after="15"/>
            </w:pPr>
            <w:r>
              <w:rPr>
                <w:rFonts w:ascii="Arial" w:cs="Arial" w:eastAsia="Arial" w:hAnsi="Arial"/>
                <w:color w:val="000000"/>
                <w:sz w:val="19"/>
                <w:szCs w:val="19"/>
              </w:rPr>
              <w:t xml:space="preserve">governance</w:t>
            </w:r>
          </w:p>
          <w:p>
            <w:pPr>
              <w:spacing w:before="15" w:after="15"/>
            </w:pPr>
            <w:r>
              <w:rPr>
                <w:rFonts w:ascii="Arial" w:cs="Arial" w:eastAsia="Arial" w:hAnsi="Arial"/>
                <w:color w:val="000000"/>
                <w:sz w:val="19"/>
                <w:szCs w:val="19"/>
              </w:rPr>
              <w:t xml:space="preserve">reporting</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fixed repayment</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_3_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risk (and upside)</w:t>
            </w:r>
          </w:p>
          <w:p>
            <w:pPr>
              <w:spacing w:before="15" w:after="15"/>
            </w:pPr>
            <w:r>
              <w:rPr>
                <w:rFonts w:ascii="Arial" w:cs="Arial" w:eastAsia="Arial" w:hAnsi="Arial"/>
                <w:color w:val="000000"/>
                <w:sz w:val="19"/>
                <w:szCs w:val="19"/>
              </w:rPr>
              <w:t xml:space="preserve">profits only</w:t>
            </w:r>
          </w:p>
          <w:p>
            <w:pPr>
              <w:spacing w:before="15" w:after="15"/>
            </w:pPr>
            <w:r>
              <w:rPr>
                <w:rFonts w:ascii="Arial" w:cs="Arial" w:eastAsia="Arial" w:hAnsi="Arial"/>
                <w:color w:val="000000"/>
                <w:sz w:val="19"/>
                <w:szCs w:val="19"/>
              </w:rPr>
              <w:t xml:space="preserve">debt obligations</w:t>
            </w:r>
          </w:p>
          <w:p>
            <w:pPr>
              <w:spacing w:before="15" w:after="15"/>
            </w:pPr>
            <w:r>
              <w:rPr>
                <w:rFonts w:ascii="Arial" w:cs="Arial" w:eastAsia="Arial" w:hAnsi="Arial"/>
                <w:color w:val="000000"/>
                <w:sz w:val="19"/>
                <w:szCs w:val="19"/>
              </w:rPr>
              <w:t xml:space="preserve">regulatory burden</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risk (and upside)</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_4_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cash flows</w:t>
            </w:r>
          </w:p>
          <w:p>
            <w:pPr>
              <w:spacing w:before="15" w:after="15"/>
            </w:pPr>
            <w:r>
              <w:rPr>
                <w:rFonts w:ascii="Arial" w:cs="Arial" w:eastAsia="Arial" w:hAnsi="Arial"/>
                <w:color w:val="000000"/>
                <w:sz w:val="19"/>
                <w:szCs w:val="19"/>
              </w:rPr>
              <w:t xml:space="preserve">share prices</w:t>
            </w:r>
          </w:p>
          <w:p>
            <w:pPr>
              <w:spacing w:before="15" w:after="15"/>
            </w:pPr>
            <w:r>
              <w:rPr>
                <w:rFonts w:ascii="Arial" w:cs="Arial" w:eastAsia="Arial" w:hAnsi="Arial"/>
                <w:color w:val="000000"/>
                <w:sz w:val="19"/>
                <w:szCs w:val="19"/>
              </w:rPr>
              <w:t xml:space="preserve">dividends</w:t>
            </w:r>
          </w:p>
          <w:p>
            <w:pPr>
              <w:spacing w:before="15" w:after="15"/>
            </w:pPr>
            <w:r>
              <w:rPr>
                <w:rFonts w:ascii="Arial" w:cs="Arial" w:eastAsia="Arial" w:hAnsi="Arial"/>
                <w:color w:val="000000"/>
                <w:sz w:val="19"/>
                <w:szCs w:val="19"/>
              </w:rPr>
              <w:t xml:space="preserve">interest payments</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cash flows</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_5_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capital</w:t>
            </w:r>
          </w:p>
          <w:p>
            <w:pPr>
              <w:spacing w:before="15" w:after="15"/>
            </w:pPr>
            <w:r>
              <w:rPr>
                <w:rFonts w:ascii="Arial" w:cs="Arial" w:eastAsia="Arial" w:hAnsi="Arial"/>
                <w:color w:val="000000"/>
                <w:sz w:val="19"/>
                <w:szCs w:val="19"/>
              </w:rPr>
              <w:t xml:space="preserve">debt</w:t>
            </w:r>
          </w:p>
          <w:p>
            <w:pPr>
              <w:spacing w:before="15" w:after="15"/>
            </w:pPr>
            <w:r>
              <w:rPr>
                <w:rFonts w:ascii="Arial" w:cs="Arial" w:eastAsia="Arial" w:hAnsi="Arial"/>
                <w:color w:val="000000"/>
                <w:sz w:val="19"/>
                <w:szCs w:val="19"/>
              </w:rPr>
              <w:t xml:space="preserve">dividend</w:t>
            </w:r>
          </w:p>
          <w:p>
            <w:pPr>
              <w:spacing w:before="15" w:after="15"/>
            </w:pPr>
            <w:r>
              <w:rPr>
                <w:rFonts w:ascii="Arial" w:cs="Arial" w:eastAsia="Arial" w:hAnsi="Arial"/>
                <w:color w:val="000000"/>
                <w:sz w:val="19"/>
                <w:szCs w:val="19"/>
              </w:rPr>
              <w:t xml:space="preserve">revenue</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capital</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_6_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backbone</w:t>
            </w:r>
          </w:p>
          <w:p>
            <w:pPr>
              <w:spacing w:before="15" w:after="15"/>
            </w:pPr>
            <w:r>
              <w:rPr>
                <w:rFonts w:ascii="Arial" w:cs="Arial" w:eastAsia="Arial" w:hAnsi="Arial"/>
                <w:color w:val="000000"/>
                <w:sz w:val="19"/>
                <w:szCs w:val="19"/>
              </w:rPr>
              <w:t xml:space="preserve">safest instrument</w:t>
            </w:r>
          </w:p>
          <w:p>
            <w:pPr>
              <w:spacing w:before="15" w:after="15"/>
            </w:pPr>
            <w:r>
              <w:rPr>
                <w:rFonts w:ascii="Arial" w:cs="Arial" w:eastAsia="Arial" w:hAnsi="Arial"/>
                <w:color w:val="000000"/>
                <w:sz w:val="19"/>
                <w:szCs w:val="19"/>
              </w:rPr>
              <w:t xml:space="preserve">most regulated component</w:t>
            </w:r>
          </w:p>
          <w:p>
            <w:pPr>
              <w:spacing w:before="15" w:after="15"/>
            </w:pPr>
            <w:r>
              <w:rPr>
                <w:rFonts w:ascii="Arial" w:cs="Arial" w:eastAsia="Arial" w:hAnsi="Arial"/>
                <w:color w:val="000000"/>
                <w:sz w:val="19"/>
                <w:szCs w:val="19"/>
              </w:rPr>
              <w:t xml:space="preserve">lowest risk segment</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backbone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_1_ startup  |  _2_ fixed repayment  |  _3_ risk (and upside)  |  _4_ cash flows  |  _5_ capital  |  _6_ backbone</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2 closing lines: "Equity is the backbone of modern capital markets." The equity ecosystem: entrepreneurs need capital -&gt; they issue equity -&gt; investors provide capital and share risk -&gt; companies grow -&gt; markets develop -&gt; economic growth. Each link depends on the next. Equity works precisely because it shares both risk AND upside.</w:t>
            </w:r>
          </w:p>
        </w:tc>
      </w:tr>
    </w:tbl>
    <w:p>
      <w:pPr>
        <w:spacing w:before="80" w:after="40"/>
      </w:pPr>
      <w:r>
        <w:rPr>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80" w:after="80"/>
              <w:jc w:val="left"/>
            </w:pPr>
            <w:r>
              <w:rPr>
                <w:rFonts w:ascii="Arial" w:cs="Arial" w:eastAsia="Arial" w:hAnsi="Arial"/>
                <w:b/>
                <w:bCs/>
                <w:color w:val="FFFFFF"/>
                <w:sz w:val="24"/>
                <w:szCs w:val="24"/>
              </w:rPr>
              <w:t xml:space="preserve">D4.6  --  Depository Receipts ADR / GDR  (Knowledge Questions)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D4.6 Video 1 (EAR: Identify) -- How DRs work: 3-layer chain from company to custodian to depository to investor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QK1</w:t>
            </w:r>
          </w:p>
        </w:tc>
        <w:tc>
          <w:tcPr>
            <w:tcW w:type="dxa" w:w="3200"/>
            <w:tcBorders>
              <w:top w:val="none" w:color="FFFFFF" w:sz="0"/>
              <w:left w:val="none" w:color="FFFFFF" w:sz="0"/>
              <w:bottom w:val="none" w:color="FFFFFF" w:sz="0"/>
              <w:right w:val="none" w:color="FFFFFF" w:sz="0"/>
            </w:tcBorders>
            <w:shd w:fill="8B1C1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Matching Pairs</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IDENTIFY</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Match: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D4.6 Video 1 explains the three-layer DR structure. Match each party to its correct role in the Depository Receipt mechanism.</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A Items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Custodian Bank</w:t>
            </w:r>
          </w:p>
          <w:p>
            <w:pPr>
              <w:spacing w:before="20" w:after="20"/>
            </w:pPr>
            <w:r>
              <w:rPr>
                <w:rFonts w:ascii="Arial" w:cs="Arial" w:eastAsia="Arial" w:hAnsi="Arial"/>
                <w:color w:val="000000"/>
                <w:sz w:val="19"/>
                <w:szCs w:val="19"/>
              </w:rPr>
              <w:t xml:space="preserve">Depository Bank</w:t>
            </w:r>
          </w:p>
          <w:p>
            <w:pPr>
              <w:spacing w:before="20" w:after="20"/>
            </w:pPr>
            <w:r>
              <w:rPr>
                <w:rFonts w:ascii="Arial" w:cs="Arial" w:eastAsia="Arial" w:hAnsi="Arial"/>
                <w:color w:val="000000"/>
                <w:sz w:val="19"/>
                <w:szCs w:val="19"/>
              </w:rPr>
              <w:t xml:space="preserve">ADR</w:t>
            </w:r>
          </w:p>
          <w:p>
            <w:pPr>
              <w:spacing w:before="20" w:after="20"/>
            </w:pPr>
            <w:r>
              <w:rPr>
                <w:rFonts w:ascii="Arial" w:cs="Arial" w:eastAsia="Arial" w:hAnsi="Arial"/>
                <w:color w:val="000000"/>
                <w:sz w:val="19"/>
                <w:szCs w:val="19"/>
              </w:rPr>
              <w:t xml:space="preserve">GDR</w:t>
            </w:r>
          </w:p>
          <w:p>
            <w:pPr>
              <w:spacing w:before="20" w:after="20"/>
            </w:pPr>
            <w:r>
              <w:rPr>
                <w:rFonts w:ascii="Arial" w:cs="Arial" w:eastAsia="Arial" w:hAnsi="Arial"/>
                <w:color w:val="000000"/>
                <w:sz w:val="19"/>
                <w:szCs w:val="19"/>
              </w:rPr>
              <w:t xml:space="preserve">Foreign Investor</w:t>
            </w:r>
          </w:p>
          <w:p>
            <w:pPr>
              <w:spacing w:before="20" w:after="50"/>
            </w:pPr>
            <w:r>
              <w:rPr>
                <w:rFonts w:ascii="Arial" w:cs="Arial" w:eastAsia="Arial" w:hAnsi="Arial"/>
                <w:color w:val="000000"/>
                <w:sz w:val="19"/>
                <w:szCs w:val="19"/>
              </w:rPr>
              <w:t xml:space="preserve">Underlying Shares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B Items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Holds the ACTUAL company shares in the home country (e.g. Mumbai)</w:t>
            </w:r>
          </w:p>
          <w:p>
            <w:pPr>
              <w:spacing w:before="20" w:after="20"/>
            </w:pPr>
            <w:r>
              <w:rPr>
                <w:rFonts w:ascii="Arial" w:cs="Arial" w:eastAsia="Arial" w:hAnsi="Arial"/>
                <w:color w:val="000000"/>
                <w:sz w:val="19"/>
                <w:szCs w:val="19"/>
              </w:rPr>
              <w:t xml:space="preserve">Issues the DR certificates to foreign investors in the international market</w:t>
            </w:r>
          </w:p>
          <w:p>
            <w:pPr>
              <w:spacing w:before="20" w:after="20"/>
            </w:pPr>
            <w:r>
              <w:rPr>
                <w:rFonts w:ascii="Arial" w:cs="Arial" w:eastAsia="Arial" w:hAnsi="Arial"/>
                <w:color w:val="000000"/>
                <w:sz w:val="19"/>
                <w:szCs w:val="19"/>
              </w:rPr>
              <w:t xml:space="preserve">Depository Receipt listed and traded on US exchanges (NYSE or NASDAQ)</w:t>
            </w:r>
          </w:p>
          <w:p>
            <w:pPr>
              <w:spacing w:before="20" w:after="20"/>
            </w:pPr>
            <w:r>
              <w:rPr>
                <w:rFonts w:ascii="Arial" w:cs="Arial" w:eastAsia="Arial" w:hAnsi="Arial"/>
                <w:color w:val="000000"/>
                <w:sz w:val="19"/>
                <w:szCs w:val="19"/>
              </w:rPr>
              <w:t xml:space="preserve">Depository Receipt listed on European or other international exchanges (London, Frankfurt)</w:t>
            </w:r>
          </w:p>
          <w:p>
            <w:pPr>
              <w:spacing w:before="20" w:after="20"/>
            </w:pPr>
            <w:r>
              <w:rPr>
                <w:rFonts w:ascii="Arial" w:cs="Arial" w:eastAsia="Arial" w:hAnsi="Arial"/>
                <w:color w:val="000000"/>
                <w:sz w:val="19"/>
                <w:szCs w:val="19"/>
              </w:rPr>
              <w:t xml:space="preserve">Buys and trades the receipt certificates -- never directly holds the original shares</w:t>
            </w:r>
          </w:p>
          <w:p>
            <w:pPr>
              <w:spacing w:before="20" w:after="50"/>
            </w:pPr>
            <w:r>
              <w:rPr>
                <w:rFonts w:ascii="Arial" w:cs="Arial" w:eastAsia="Arial" w:hAnsi="Arial"/>
                <w:color w:val="000000"/>
                <w:sz w:val="19"/>
                <w:szCs w:val="19"/>
              </w:rPr>
              <w:t xml:space="preserve">The actual company shares deposited with the custodian -- what the DR represents</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8B1C1C" w:sz="6"/>
              <w:left w:val="single" w:color="8B1C1C" w:sz="6"/>
              <w:bottom w:val="single" w:color="8B1C1C" w:sz="6"/>
              <w:right w:val="single" w:color="8B1C1C" w:sz="6"/>
            </w:tcBorders>
            <w:shd w:fill="8B1C1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Column A</w:t>
            </w:r>
          </w:p>
        </w:tc>
        <w:tc>
          <w:tcPr>
            <w:tcW w:type="dxa" w:w="2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Matches</w:t>
            </w:r>
          </w:p>
        </w:tc>
        <w:tc>
          <w:tcPr>
            <w:tcW w:type="dxa" w:w="3600"/>
            <w:tcBorders>
              <w:top w:val="single" w:color="1A7A6E" w:sz="6"/>
              <w:left w:val="single" w:color="1A7A6E" w:sz="6"/>
              <w:bottom w:val="single" w:color="1A7A6E" w:sz="6"/>
              <w:right w:val="single" w:color="1A7A6E" w:sz="6"/>
            </w:tcBorders>
            <w:shd w:fill="1A7A6E"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Column B</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Custodian Bank</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Holds the ACTUAL company shares in the home country (e.g. Mumbai)</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Depository Bank</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Issues the DR certificates to foreign investors in the international market</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ADR</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Depository Receipt listed and traded on US exchanges (NYSE or NASDAQ)</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GDR</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Depository Receipt listed on European or other international exchanges</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Foreign Investor</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Buys and trades the receipt certificates -- never directly holds the original shares</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Underlying Shares</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The actual company shares deposited with the custodian -- what the DR represents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See matching pairs above -- all 6 must match correctly</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1: The DR mechanism has 3 layers: Company deposits shares with Custodian Bank (home country) --&gt; Depository Bank (foreign country) issues DR certificates --&gt; Foreign investors buy and trade receipts. The investor NEVER directly holds the original shares -- they hold a receipt REPRESENTING those shares. ADR = US listing; GDR = European/international listing.</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D4.6 Video 2 (EAR: Explain) -- Why companies issue DRs: benefits to companies and investors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QK2</w:t>
            </w:r>
          </w:p>
        </w:tc>
        <w:tc>
          <w:tcPr>
            <w:tcW w:type="dxa" w:w="3200"/>
            <w:tcBorders>
              <w:top w:val="none" w:color="FFFFFF" w:sz="0"/>
              <w:left w:val="none" w:color="FFFFFF" w:sz="0"/>
              <w:bottom w:val="none" w:color="FFFFFF" w:sz="0"/>
              <w:right w:val="none" w:color="FFFFFF" w:sz="0"/>
            </w:tcBorders>
            <w:shd w:fill="4A1E8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Multiple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Correct Answer: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D4.6 Video 2 lists specific benefits that DRs provide. Select ALL correct benefits that the video describes for INVESTORS who hold DRs rather than buying foreign shares directly.</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Trade in their home currency rather than the foreign company's currency</w:t>
            </w:r>
          </w:p>
          <w:p>
            <w:pPr>
              <w:spacing w:before="20" w:after="20"/>
            </w:pPr>
            <w:r>
              <w:rPr>
                <w:rFonts w:ascii="Arial" w:cs="Arial" w:eastAsia="Arial" w:hAnsi="Arial"/>
                <w:color w:val="000000"/>
                <w:sz w:val="19"/>
                <w:szCs w:val="19"/>
              </w:rPr>
              <w:t xml:space="preserve">B)  Access familiar settlement systems and local regulatory compliance</w:t>
            </w:r>
          </w:p>
          <w:p>
            <w:pPr>
              <w:spacing w:before="20" w:after="20"/>
            </w:pPr>
            <w:r>
              <w:rPr>
                <w:rFonts w:ascii="Arial" w:cs="Arial" w:eastAsia="Arial" w:hAnsi="Arial"/>
                <w:color w:val="000000"/>
                <w:sz w:val="19"/>
                <w:szCs w:val="19"/>
              </w:rPr>
              <w:t xml:space="preserve">C)  Reduced operational complexity compared to directly buying foreign-market shares</w:t>
            </w:r>
          </w:p>
          <w:p>
            <w:pPr>
              <w:spacing w:before="20" w:after="20"/>
            </w:pPr>
            <w:r>
              <w:rPr>
                <w:rFonts w:ascii="Arial" w:cs="Arial" w:eastAsia="Arial" w:hAnsi="Arial"/>
                <w:color w:val="000000"/>
                <w:sz w:val="19"/>
                <w:szCs w:val="19"/>
              </w:rPr>
              <w:t xml:space="preserve">D)  Guaranteed higher returns than the company's domestic investors</w:t>
            </w:r>
          </w:p>
          <w:p>
            <w:pPr>
              <w:spacing w:before="20" w:after="20"/>
            </w:pPr>
            <w:r>
              <w:rPr>
                <w:rFonts w:ascii="Arial" w:cs="Arial" w:eastAsia="Arial" w:hAnsi="Arial"/>
                <w:color w:val="000000"/>
                <w:sz w:val="19"/>
                <w:szCs w:val="19"/>
              </w:rPr>
              <w:t xml:space="preserve">E)  Complete elimination of all investment risk because DRs are regulated</w:t>
            </w:r>
          </w:p>
          <w:p>
            <w:pPr>
              <w:spacing w:before="20" w:after="50"/>
            </w:pPr>
            <w:r>
              <w:rPr>
                <w:rFonts w:ascii="Arial" w:cs="Arial" w:eastAsia="Arial" w:hAnsi="Arial"/>
                <w:color w:val="000000"/>
                <w:sz w:val="19"/>
                <w:szCs w:val="19"/>
              </w:rPr>
              <w:t xml:space="preserve">F)  Removal of friction from cross-border equity investing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Correct: A, B, C, F  |  Incorrect: D and E</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2: "Because DRs trade in their home currency. They follow familiar settlement systems. They comply with local regulatory frameworks. And they reduce operational complexity. DRs remove friction." D is wrong: DRs do not guarantee returns -- they simply provide access. E is wrong: DRs do not eliminate investment risk -- they reduce operational friction, not market or business risk.</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D4.6 Video 3 (EAR: Differentiate) -- Sponsored vs Unsponsored DRs: who initiates, what is disclosed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QK3</w:t>
            </w:r>
          </w:p>
        </w:tc>
        <w:tc>
          <w:tcPr>
            <w:tcW w:type="dxa" w:w="3200"/>
            <w:tcBorders>
              <w:top w:val="none" w:color="FFFFFF" w:sz="0"/>
              <w:left w:val="none" w:color="FFFFFF" w:sz="0"/>
              <w:bottom w:val="none" w:color="FFFFFF" w:sz="0"/>
              <w:right w:val="none" w:color="FFFFFF" w:sz="0"/>
            </w:tcBorders>
            <w:shd w:fill="1B2A4A"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True False Multi</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DIFFERENTIATE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Statement: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Based on D4.6 Video 3 (Sponsored vs Unsponsored DRs), mark each statement True or False.</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Statement</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True</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False</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In a Sponsored DR, the company formally initiates the programme and files with regulators such as the SEC</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Unsponsored DRs are created by the company itself to save money on regulatory filing fees</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In a Sponsored DR programme, a single depository bank is appointed by the company</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Unsponsored DRs may have multiple depository banks independently creating receipts for the same company</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Institutional investors generally prefer unsponsored DRs because they offer more flexibility</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In an unsponsored DR, the company provides limited or no financial disclosures to receipt holders</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True: 1, 3, 4, 6  |  False: 2, 5</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3: Statement 2 is false -- unsponsored DRs are created by THIRD-PARTY banks WITHOUT company involvement, not to save costs. Statement 5 is false -- "institutional investors generally PREFER sponsored programmes" because they provide full disclosure and regulatory accountability. Unsponsored DRs carry higher information risk, which is a problem for institutional due diligence.</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D4.6 Videos 1-3 -- Synthesis: DR structure, rationale, and sponsored vs unsponsored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QK4</w:t>
            </w:r>
          </w:p>
        </w:tc>
        <w:tc>
          <w:tcPr>
            <w:tcW w:type="dxa" w:w="3200"/>
            <w:tcBorders>
              <w:top w:val="none" w:color="FFFFFF" w:sz="0"/>
              <w:left w:val="none" w:color="FFFFFF" w:sz="0"/>
              <w:bottom w:val="none" w:color="FFFFFF" w:sz="0"/>
              <w:right w:val="none" w:color="FFFFFF" w:sz="0"/>
            </w:tcBorders>
            <w:shd w:fill="4A1E8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Gap Fill Dropdown</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IDENTIFY + DIFFERENTIATE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Gap: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Complete the summary of Depository Receipts from D4.6 Videos 1-3.</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Paragraph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A Depository Receipt is a negotiable _1_ issued by a foreign bank that represents shares of a non-domestic company. If listed in the United States, it is called an _2_. If listed on European or international exchanges, it is called a _3_. The company whose shares underlie the DR does not need to be directly _4_ on that foreign exchange. A _5_ DR is initiated by the company with full regulatory filings; an _6_ DR is created by third-party banks without company involvement and carries higher information risk for investors.</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Gap</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Options (one per line)</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Correct Answer</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_1_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certificate (receipt)</w:t>
            </w:r>
          </w:p>
          <w:p>
            <w:pPr>
              <w:spacing w:before="15" w:after="15"/>
            </w:pPr>
            <w:r>
              <w:rPr>
                <w:rFonts w:ascii="Arial" w:cs="Arial" w:eastAsia="Arial" w:hAnsi="Arial"/>
                <w:color w:val="000000"/>
                <w:sz w:val="19"/>
                <w:szCs w:val="19"/>
              </w:rPr>
              <w:t xml:space="preserve">bond</w:t>
            </w:r>
          </w:p>
          <w:p>
            <w:pPr>
              <w:spacing w:before="15" w:after="15"/>
            </w:pPr>
            <w:r>
              <w:rPr>
                <w:rFonts w:ascii="Arial" w:cs="Arial" w:eastAsia="Arial" w:hAnsi="Arial"/>
                <w:color w:val="000000"/>
                <w:sz w:val="19"/>
                <w:szCs w:val="19"/>
              </w:rPr>
              <w:t xml:space="preserve">derivative</w:t>
            </w:r>
          </w:p>
          <w:p>
            <w:pPr>
              <w:spacing w:before="15" w:after="15"/>
            </w:pPr>
            <w:r>
              <w:rPr>
                <w:rFonts w:ascii="Arial" w:cs="Arial" w:eastAsia="Arial" w:hAnsi="Arial"/>
                <w:color w:val="000000"/>
                <w:sz w:val="19"/>
                <w:szCs w:val="19"/>
              </w:rPr>
              <w:t xml:space="preserve">warrant</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certificate (receipt)</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_2_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ADR (American Depository Receipt)</w:t>
            </w:r>
          </w:p>
          <w:p>
            <w:pPr>
              <w:spacing w:before="15" w:after="15"/>
            </w:pPr>
            <w:r>
              <w:rPr>
                <w:rFonts w:ascii="Arial" w:cs="Arial" w:eastAsia="Arial" w:hAnsi="Arial"/>
                <w:color w:val="000000"/>
                <w:sz w:val="19"/>
                <w:szCs w:val="19"/>
              </w:rPr>
              <w:t xml:space="preserve">GDR (Global Depository Receipt)</w:t>
            </w:r>
          </w:p>
          <w:p>
            <w:pPr>
              <w:spacing w:before="15" w:after="15"/>
            </w:pPr>
            <w:r>
              <w:rPr>
                <w:rFonts w:ascii="Arial" w:cs="Arial" w:eastAsia="Arial" w:hAnsi="Arial"/>
                <w:color w:val="000000"/>
                <w:sz w:val="19"/>
                <w:szCs w:val="19"/>
              </w:rPr>
              <w:t xml:space="preserve">ETF</w:t>
            </w:r>
          </w:p>
          <w:p>
            <w:pPr>
              <w:spacing w:before="15" w:after="15"/>
            </w:pPr>
            <w:r>
              <w:rPr>
                <w:rFonts w:ascii="Arial" w:cs="Arial" w:eastAsia="Arial" w:hAnsi="Arial"/>
                <w:color w:val="000000"/>
                <w:sz w:val="19"/>
                <w:szCs w:val="19"/>
              </w:rPr>
              <w:t xml:space="preserve">mutual fund unit</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ADR (American Depository Receipt)</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_3_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GDR (Global Depository Receipt)</w:t>
            </w:r>
          </w:p>
          <w:p>
            <w:pPr>
              <w:spacing w:before="15" w:after="15"/>
            </w:pPr>
            <w:r>
              <w:rPr>
                <w:rFonts w:ascii="Arial" w:cs="Arial" w:eastAsia="Arial" w:hAnsi="Arial"/>
                <w:color w:val="000000"/>
                <w:sz w:val="19"/>
                <w:szCs w:val="19"/>
              </w:rPr>
              <w:t xml:space="preserve">ADR (American Depository Receipt)</w:t>
            </w:r>
          </w:p>
          <w:p>
            <w:pPr>
              <w:spacing w:before="15" w:after="15"/>
            </w:pPr>
            <w:r>
              <w:rPr>
                <w:rFonts w:ascii="Arial" w:cs="Arial" w:eastAsia="Arial" w:hAnsi="Arial"/>
                <w:color w:val="000000"/>
                <w:sz w:val="19"/>
                <w:szCs w:val="19"/>
              </w:rPr>
              <w:t xml:space="preserve">CDR</w:t>
            </w:r>
          </w:p>
          <w:p>
            <w:pPr>
              <w:spacing w:before="15" w:after="15"/>
            </w:pPr>
            <w:r>
              <w:rPr>
                <w:rFonts w:ascii="Arial" w:cs="Arial" w:eastAsia="Arial" w:hAnsi="Arial"/>
                <w:color w:val="000000"/>
                <w:sz w:val="19"/>
                <w:szCs w:val="19"/>
              </w:rPr>
              <w:t xml:space="preserve">BDR</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GDR (Global Depository Receipt)</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_4_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listed</w:t>
            </w:r>
          </w:p>
          <w:p>
            <w:pPr>
              <w:spacing w:before="15" w:after="15"/>
            </w:pPr>
            <w:r>
              <w:rPr>
                <w:rFonts w:ascii="Arial" w:cs="Arial" w:eastAsia="Arial" w:hAnsi="Arial"/>
                <w:color w:val="000000"/>
                <w:sz w:val="19"/>
                <w:szCs w:val="19"/>
              </w:rPr>
              <w:t xml:space="preserve">incorporated</w:t>
            </w:r>
          </w:p>
          <w:p>
            <w:pPr>
              <w:spacing w:before="15" w:after="15"/>
            </w:pPr>
            <w:r>
              <w:rPr>
                <w:rFonts w:ascii="Arial" w:cs="Arial" w:eastAsia="Arial" w:hAnsi="Arial"/>
                <w:color w:val="000000"/>
                <w:sz w:val="19"/>
                <w:szCs w:val="19"/>
              </w:rPr>
              <w:t xml:space="preserve">audited</w:t>
            </w:r>
          </w:p>
          <w:p>
            <w:pPr>
              <w:spacing w:before="15" w:after="15"/>
            </w:pPr>
            <w:r>
              <w:rPr>
                <w:rFonts w:ascii="Arial" w:cs="Arial" w:eastAsia="Arial" w:hAnsi="Arial"/>
                <w:color w:val="000000"/>
                <w:sz w:val="19"/>
                <w:szCs w:val="19"/>
              </w:rPr>
              <w:t xml:space="preserve">regulated</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listed</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_5_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Sponsored</w:t>
            </w:r>
          </w:p>
          <w:p>
            <w:pPr>
              <w:spacing w:before="15" w:after="15"/>
            </w:pPr>
            <w:r>
              <w:rPr>
                <w:rFonts w:ascii="Arial" w:cs="Arial" w:eastAsia="Arial" w:hAnsi="Arial"/>
                <w:color w:val="000000"/>
                <w:sz w:val="19"/>
                <w:szCs w:val="19"/>
              </w:rPr>
              <w:t xml:space="preserve">Unsponsored</w:t>
            </w:r>
          </w:p>
          <w:p>
            <w:pPr>
              <w:spacing w:before="15" w:after="15"/>
            </w:pPr>
            <w:r>
              <w:rPr>
                <w:rFonts w:ascii="Arial" w:cs="Arial" w:eastAsia="Arial" w:hAnsi="Arial"/>
                <w:color w:val="000000"/>
                <w:sz w:val="19"/>
                <w:szCs w:val="19"/>
              </w:rPr>
              <w:t xml:space="preserve">Convertible</w:t>
            </w:r>
          </w:p>
          <w:p>
            <w:pPr>
              <w:spacing w:before="15" w:after="15"/>
            </w:pPr>
            <w:r>
              <w:rPr>
                <w:rFonts w:ascii="Arial" w:cs="Arial" w:eastAsia="Arial" w:hAnsi="Arial"/>
                <w:color w:val="000000"/>
                <w:sz w:val="19"/>
                <w:szCs w:val="19"/>
              </w:rPr>
              <w:t xml:space="preserve">Redeemable</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Sponsored</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_6_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Unsponsored</w:t>
            </w:r>
          </w:p>
          <w:p>
            <w:pPr>
              <w:spacing w:before="15" w:after="15"/>
            </w:pPr>
            <w:r>
              <w:rPr>
                <w:rFonts w:ascii="Arial" w:cs="Arial" w:eastAsia="Arial" w:hAnsi="Arial"/>
                <w:color w:val="000000"/>
                <w:sz w:val="19"/>
                <w:szCs w:val="19"/>
              </w:rPr>
              <w:t xml:space="preserve">Sponsored</w:t>
            </w:r>
          </w:p>
          <w:p>
            <w:pPr>
              <w:spacing w:before="15" w:after="15"/>
            </w:pPr>
            <w:r>
              <w:rPr>
                <w:rFonts w:ascii="Arial" w:cs="Arial" w:eastAsia="Arial" w:hAnsi="Arial"/>
                <w:color w:val="000000"/>
                <w:sz w:val="19"/>
                <w:szCs w:val="19"/>
              </w:rPr>
              <w:t xml:space="preserve">Regulated</w:t>
            </w:r>
          </w:p>
          <w:p>
            <w:pPr>
              <w:spacing w:before="15" w:after="15"/>
            </w:pPr>
            <w:r>
              <w:rPr>
                <w:rFonts w:ascii="Arial" w:cs="Arial" w:eastAsia="Arial" w:hAnsi="Arial"/>
                <w:color w:val="000000"/>
                <w:sz w:val="19"/>
                <w:szCs w:val="19"/>
              </w:rPr>
              <w:t xml:space="preserve">Audited</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Unsponsored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_1_ certificate (receipt)  |  _2_ ADR  |  _3_ GDR  |  _4_ listed  |  _5_ Sponsored  |  _6_ Unsponsored</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Key concept consolidation: DR = negotiable certificate. ADR = US-listed. GDR = internationally listed. The company need not be listed on the foreign exchange -- only the DR is listed there. Sponsored = company-initiated, regulatory filing, single depository, full disclosure. Unsponsored = third-party initiated, no company filing, multiple possible depositories, limited disclosure.</w:t>
            </w:r>
          </w:p>
        </w:tc>
      </w:tr>
    </w:tbl>
    <w:p>
      <w:pPr>
        <w:spacing w:before="80" w:after="40"/>
      </w:pPr>
      <w:r>
        <w:rPr>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80" w:after="80"/>
              <w:jc w:val="left"/>
            </w:pPr>
            <w:r>
              <w:rPr>
                <w:rFonts w:ascii="Arial" w:cs="Arial" w:eastAsia="Arial" w:hAnsi="Arial"/>
                <w:b/>
                <w:bCs/>
                <w:color w:val="FFFFFF"/>
                <w:sz w:val="24"/>
                <w:szCs w:val="24"/>
              </w:rPr>
              <w:t xml:space="preserve">D4.7  --  Risks of Equity Investing  (Knowledge Questions)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D4.7 Video 1 (EAR: Identify) -- Market (Systematic) Risk: what causes it, why it affects all stocks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QK1</w:t>
            </w:r>
          </w:p>
        </w:tc>
        <w:tc>
          <w:tcPr>
            <w:tcW w:type="dxa" w:w="3200"/>
            <w:tcBorders>
              <w:top w:val="none" w:color="FFFFFF" w:sz="0"/>
              <w:left w:val="none" w:color="FFFFFF" w:sz="0"/>
              <w:bottom w:val="none" w:color="FFFFFF" w:sz="0"/>
              <w:right w:val="none" w:color="FFFFFF" w:sz="0"/>
            </w:tcBorders>
            <w:shd w:fill="B85C00"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Table Selection</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IDENTIFY + CLASSIFY</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Row: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D4.7 Video 1 lists specific macro factors that drive market risk. Classify each event below as Market Risk (Systematic) or Business Risk (Unsystematic) based on what the video teaches.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Headers (comma-separated)</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Market Risk (Systematic), Business Risk (Unsystematic)</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Row Labels (one per line)</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Central bank raises interest rates -- all equity markets decline broadly</w:t>
            </w:r>
          </w:p>
          <w:p>
            <w:pPr>
              <w:spacing w:before="20" w:after="20"/>
            </w:pPr>
            <w:r>
              <w:rPr>
                <w:rFonts w:ascii="Arial" w:cs="Arial" w:eastAsia="Arial" w:hAnsi="Arial"/>
                <w:color w:val="000000"/>
                <w:sz w:val="19"/>
                <w:szCs w:val="19"/>
              </w:rPr>
              <w:t xml:space="preserve">A pharmaceutical company's flagship drug fails clinical trials</w:t>
            </w:r>
          </w:p>
          <w:p>
            <w:pPr>
              <w:spacing w:before="20" w:after="20"/>
            </w:pPr>
            <w:r>
              <w:rPr>
                <w:rFonts w:ascii="Arial" w:cs="Arial" w:eastAsia="Arial" w:hAnsi="Arial"/>
                <w:color w:val="000000"/>
                <w:sz w:val="19"/>
                <w:szCs w:val="19"/>
              </w:rPr>
              <w:t xml:space="preserve">Global recession causes widespread equity sell-off across all sectors</w:t>
            </w:r>
          </w:p>
          <w:p>
            <w:pPr>
              <w:spacing w:before="20" w:after="20"/>
            </w:pPr>
            <w:r>
              <w:rPr>
                <w:rFonts w:ascii="Arial" w:cs="Arial" w:eastAsia="Arial" w:hAnsi="Arial"/>
                <w:color w:val="000000"/>
                <w:sz w:val="19"/>
                <w:szCs w:val="19"/>
              </w:rPr>
              <w:t xml:space="preserve">A CEO is found guilty of financial fraud -- that company's stock falls 40%</w:t>
            </w:r>
          </w:p>
          <w:p>
            <w:pPr>
              <w:spacing w:before="20" w:after="20"/>
            </w:pPr>
            <w:r>
              <w:rPr>
                <w:rFonts w:ascii="Arial" w:cs="Arial" w:eastAsia="Arial" w:hAnsi="Arial"/>
                <w:color w:val="000000"/>
                <w:sz w:val="19"/>
                <w:szCs w:val="19"/>
              </w:rPr>
              <w:t xml:space="preserve">Rising inflation reduces consumer spending power globally</w:t>
            </w:r>
          </w:p>
          <w:p>
            <w:pPr>
              <w:spacing w:before="20" w:after="50"/>
            </w:pPr>
            <w:r>
              <w:rPr>
                <w:rFonts w:ascii="Arial" w:cs="Arial" w:eastAsia="Arial" w:hAnsi="Arial"/>
                <w:color w:val="000000"/>
                <w:sz w:val="19"/>
                <w:szCs w:val="19"/>
              </w:rPr>
              <w:t xml:space="preserve">An e-commerce company loses a major supply chain partnership</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Event</w:t>
            </w:r>
          </w:p>
        </w:tc>
        <w:tc>
          <w:tcPr>
            <w:tcW w:type="dxa" w:w="312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Market Risk (Systematic)</w:t>
            </w:r>
          </w:p>
        </w:tc>
        <w:tc>
          <w:tcPr>
            <w:tcW w:type="dxa" w:w="312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Business Risk (Unsystematic)</w:t>
            </w:r>
          </w:p>
        </w:tc>
      </w:tr>
      <w:tr>
        <w:tc>
          <w:tcPr>
            <w:tcW w:type="dxa" w:w="312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Central bank raises interest rates</w:t>
            </w:r>
          </w:p>
        </w:tc>
        <w:tc>
          <w:tcPr>
            <w:tcW w:type="dxa" w:w="312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r>
      <w:tr>
        <w:tc>
          <w:tcPr>
            <w:tcW w:type="dxa" w:w="312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Pharmaceutical drug trial failure</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312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r>
      <w:tr>
        <w:tc>
          <w:tcPr>
            <w:tcW w:type="dxa" w:w="312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Global recession -- broad sell-off</w:t>
            </w:r>
          </w:p>
        </w:tc>
        <w:tc>
          <w:tcPr>
            <w:tcW w:type="dxa" w:w="312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r>
      <w:tr>
        <w:tc>
          <w:tcPr>
            <w:tcW w:type="dxa" w:w="312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CEO fraud at one company</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312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r>
      <w:tr>
        <w:tc>
          <w:tcPr>
            <w:tcW w:type="dxa" w:w="312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Rising global inflation</w:t>
            </w:r>
          </w:p>
        </w:tc>
        <w:tc>
          <w:tcPr>
            <w:tcW w:type="dxa" w:w="312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r>
      <w:tr>
        <w:tc>
          <w:tcPr>
            <w:tcW w:type="dxa" w:w="312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B2A4A"/>
                <w:sz w:val="18"/>
                <w:szCs w:val="18"/>
              </w:rPr>
              <w:t xml:space="preserve">E-commerce supply chain loss</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5568"/>
                <w:sz w:val="18"/>
                <w:szCs w:val="18"/>
              </w:rPr>
              <w:t xml:space="preserve"/>
            </w:r>
          </w:p>
        </w:tc>
        <w:tc>
          <w:tcPr>
            <w:tcW w:type="dxa" w:w="3120"/>
            <w:tcBorders>
              <w:top w:val="single" w:color="CCCCCC" w:sz="6"/>
              <w:left w:val="single" w:color="CCCCCC" w:sz="6"/>
              <w:bottom w:val="single" w:color="CCCCCC" w:sz="6"/>
              <w:right w:val="single" w:color="CCCCCC" w:sz="6"/>
            </w:tcBorders>
            <w:shd w:fill="ECF7F1"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E6B3A"/>
                <w:sz w:val="18"/>
                <w:szCs w:val="18"/>
              </w:rPr>
              <w:t xml:space="preserve">checkmark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Market Risk: central bank rate hike, global recession, rising inflation  |  Business Risk: drug failure, CEO fraud, supply chain loss</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1: Market (systematic) risk = "driven by macro factors such as interest rate changes, inflation, economic recession, political instability, and global events." Business (unsystematic) risk = company-specific. The test: does this event affect ALL stocks simultaneously? Yes = market risk. Only one company? = business risk.</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D4.7 Video 1 (EAR: Identify) -- Market risk CANNOT be eliminated by diversification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QK2</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IDENTIFY -- Critical Rule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D4.7 Video 1 states the CRITICAL POINT about market risk and diversification. Which statement from the video is correct?</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Market risk is systematic -- it CAN be eliminated by holding a portfolio of 50 or more stocks</w:t>
            </w:r>
          </w:p>
          <w:p>
            <w:pPr>
              <w:spacing w:before="20" w:after="20"/>
            </w:pPr>
            <w:r>
              <w:rPr>
                <w:rFonts w:ascii="Arial" w:cs="Arial" w:eastAsia="Arial" w:hAnsi="Arial"/>
                <w:color w:val="000000"/>
                <w:sz w:val="19"/>
                <w:szCs w:val="19"/>
              </w:rPr>
              <w:t xml:space="preserve">B)  Market risk is systematic -- it CANNOT be eliminated by diversification within equities. If the market drops 10%, most portfolios will decline regardless of how many stocks they hold.</w:t>
            </w:r>
          </w:p>
          <w:p>
            <w:pPr>
              <w:spacing w:before="20" w:after="20"/>
            </w:pPr>
            <w:r>
              <w:rPr>
                <w:rFonts w:ascii="Arial" w:cs="Arial" w:eastAsia="Arial" w:hAnsi="Arial"/>
                <w:color w:val="000000"/>
                <w:sz w:val="19"/>
                <w:szCs w:val="19"/>
              </w:rPr>
              <w:t xml:space="preserve">C)  Market risk only affects small-cap stocks -- large-cap stocks are immune to market-level declines</w:t>
            </w:r>
          </w:p>
          <w:p>
            <w:pPr>
              <w:spacing w:before="20" w:after="50"/>
            </w:pPr>
            <w:r>
              <w:rPr>
                <w:rFonts w:ascii="Arial" w:cs="Arial" w:eastAsia="Arial" w:hAnsi="Arial"/>
                <w:color w:val="000000"/>
                <w:sz w:val="19"/>
                <w:szCs w:val="19"/>
              </w:rPr>
              <w:t xml:space="preserve">D)  Market risk can be eliminated by investing across multiple sectors within equities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B) Market risk cannot be eliminated by diversification. All portfolios decline in a broad market downturn.</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1: "This is the critical point: market risk is systematic. It cannot be eliminated by simply holding more stocks. If the market drops 10% -- most portfolios will decline." Diversification within equities only reduces BUSINESS (unsystematic) risk. Market risk requires diversification into different ASSET CLASSES (bonds, gold, etc.) not just more stocks.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D4.7 Video 2 (EAR: Explain) -- Business Risk: company-specific, diversifiable, contrasted with market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QK3</w:t>
            </w:r>
          </w:p>
        </w:tc>
        <w:tc>
          <w:tcPr>
            <w:tcW w:type="dxa" w:w="3200"/>
            <w:tcBorders>
              <w:top w:val="none" w:color="FFFFFF" w:sz="0"/>
              <w:left w:val="none" w:color="FFFFFF" w:sz="0"/>
              <w:bottom w:val="none" w:color="FFFFFF" w:sz="0"/>
              <w:right w:val="none" w:color="FFFFFF" w:sz="0"/>
            </w:tcBorders>
            <w:shd w:fill="1B2A4A"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True False Multi</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Statement: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Based on D4.7 Video 2, mark each statement about business risk True or False.</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Statement</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True</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False</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Business risk is also called unsystematic risk because it does not affect all companies equally</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Business risk arises from macroeconomic forces like interest rate changes and global recessions</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Holding a diversified portfolio of 20+ companies in different sectors significantly reduces business risk</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Both market risk and business risk exist in equity investing -- investors face both simultaneously</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Business risk can be completely eliminated by holding one well-chosen stock in each of 10 sectors</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The equity risk premium (higher expected return vs bonds) exists because equity carries both business and market risk</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True: 1, 3, 4, 6  |  False: 2, 5</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2: Statement 2 is false -- macroeconomic forces cause MARKET risk, not business risk. Statement 5 is a common misconception: even with 10 stocks (one per sector), business risk is still significant. Proper diversification requires multiple stocks per sector or many more holdings. The key rule: diversification REDUCES business risk but does not eliminate it with very few holdings.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D4.7 Videos 1 and 2 -- Synthesis: systematic vs unsystematic risk and the equity risk premium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QK4</w:t>
            </w:r>
          </w:p>
        </w:tc>
        <w:tc>
          <w:tcPr>
            <w:tcW w:type="dxa" w:w="3200"/>
            <w:tcBorders>
              <w:top w:val="none" w:color="FFFFFF" w:sz="0"/>
              <w:left w:val="none" w:color="FFFFFF" w:sz="0"/>
              <w:bottom w:val="none" w:color="FFFFFF" w:sz="0"/>
              <w:right w:val="none" w:color="FFFFFF" w:sz="0"/>
            </w:tcBorders>
            <w:shd w:fill="8B1C1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Matching Pairs</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DIFFERENTIATE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Match: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Match each risk concept to its correct description.</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A</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Systematic Risk</w:t>
            </w:r>
          </w:p>
          <w:p>
            <w:pPr>
              <w:spacing w:before="20" w:after="20"/>
            </w:pPr>
            <w:r>
              <w:rPr>
                <w:rFonts w:ascii="Arial" w:cs="Arial" w:eastAsia="Arial" w:hAnsi="Arial"/>
                <w:color w:val="000000"/>
                <w:sz w:val="19"/>
                <w:szCs w:val="19"/>
              </w:rPr>
              <w:t xml:space="preserve">Unsystematic Risk</w:t>
            </w:r>
          </w:p>
          <w:p>
            <w:pPr>
              <w:spacing w:before="20" w:after="20"/>
            </w:pPr>
            <w:r>
              <w:rPr>
                <w:rFonts w:ascii="Arial" w:cs="Arial" w:eastAsia="Arial" w:hAnsi="Arial"/>
                <w:color w:val="000000"/>
                <w:sz w:val="19"/>
                <w:szCs w:val="19"/>
              </w:rPr>
              <w:t xml:space="preserve">Diversification benefit</w:t>
            </w:r>
          </w:p>
          <w:p>
            <w:pPr>
              <w:spacing w:before="20" w:after="20"/>
            </w:pPr>
            <w:r>
              <w:rPr>
                <w:rFonts w:ascii="Arial" w:cs="Arial" w:eastAsia="Arial" w:hAnsi="Arial"/>
                <w:color w:val="000000"/>
                <w:sz w:val="19"/>
                <w:szCs w:val="19"/>
              </w:rPr>
              <w:t xml:space="preserve">Equity Risk Premium</w:t>
            </w:r>
          </w:p>
          <w:p>
            <w:pPr>
              <w:spacing w:before="20" w:after="20"/>
            </w:pPr>
            <w:r>
              <w:rPr>
                <w:rFonts w:ascii="Arial" w:cs="Arial" w:eastAsia="Arial" w:hAnsi="Arial"/>
                <w:color w:val="000000"/>
                <w:sz w:val="19"/>
                <w:szCs w:val="19"/>
              </w:rPr>
              <w:t xml:space="preserve">Interest rate hike by central bank</w:t>
            </w:r>
          </w:p>
          <w:p>
            <w:pPr>
              <w:spacing w:before="20" w:after="50"/>
            </w:pPr>
            <w:r>
              <w:rPr>
                <w:rFonts w:ascii="Arial" w:cs="Arial" w:eastAsia="Arial" w:hAnsi="Arial"/>
                <w:color w:val="000000"/>
                <w:sz w:val="19"/>
                <w:szCs w:val="19"/>
              </w:rPr>
              <w:t xml:space="preserve">CEO of one company committing fraud</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Column B</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Risk that affects all stocks simultaneously due to macro forces -- cannot be eliminated within equities</w:t>
            </w:r>
          </w:p>
          <w:p>
            <w:pPr>
              <w:spacing w:before="20" w:after="20"/>
            </w:pPr>
            <w:r>
              <w:rPr>
                <w:rFonts w:ascii="Arial" w:cs="Arial" w:eastAsia="Arial" w:hAnsi="Arial"/>
                <w:color w:val="000000"/>
                <w:sz w:val="19"/>
                <w:szCs w:val="19"/>
              </w:rPr>
              <w:t xml:space="preserve">Company-specific risk driven by operational or strategic decisions -- can be reduced by diversification</w:t>
            </w:r>
          </w:p>
          <w:p>
            <w:pPr>
              <w:spacing w:before="20" w:after="20"/>
            </w:pPr>
            <w:r>
              <w:rPr>
                <w:rFonts w:ascii="Arial" w:cs="Arial" w:eastAsia="Arial" w:hAnsi="Arial"/>
                <w:color w:val="000000"/>
                <w:sz w:val="19"/>
                <w:szCs w:val="19"/>
              </w:rPr>
              <w:t xml:space="preserve">Reducing exposure to company-specific shocks by spreading investments across many companies</w:t>
            </w:r>
          </w:p>
          <w:p>
            <w:pPr>
              <w:spacing w:before="20" w:after="20"/>
            </w:pPr>
            <w:r>
              <w:rPr>
                <w:rFonts w:ascii="Arial" w:cs="Arial" w:eastAsia="Arial" w:hAnsi="Arial"/>
                <w:color w:val="000000"/>
                <w:sz w:val="19"/>
                <w:szCs w:val="19"/>
              </w:rPr>
              <w:t xml:space="preserve">Higher expected return on equity vs bonds -- compensation for bearing both types of risk</w:t>
            </w:r>
          </w:p>
          <w:p>
            <w:pPr>
              <w:spacing w:before="20" w:after="20"/>
            </w:pPr>
            <w:r>
              <w:rPr>
                <w:rFonts w:ascii="Arial" w:cs="Arial" w:eastAsia="Arial" w:hAnsi="Arial"/>
                <w:color w:val="000000"/>
                <w:sz w:val="19"/>
                <w:szCs w:val="19"/>
              </w:rPr>
              <w:t xml:space="preserve">Example of market (systematic) risk -- affects all equities</w:t>
            </w:r>
          </w:p>
          <w:p>
            <w:pPr>
              <w:spacing w:before="20" w:after="50"/>
            </w:pPr>
            <w:r>
              <w:rPr>
                <w:rFonts w:ascii="Arial" w:cs="Arial" w:eastAsia="Arial" w:hAnsi="Arial"/>
                <w:color w:val="000000"/>
                <w:sz w:val="19"/>
                <w:szCs w:val="19"/>
              </w:rPr>
              <w:t xml:space="preserve">Example of business (unsystematic) risk -- affects only that company</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8B1C1C" w:sz="6"/>
              <w:left w:val="single" w:color="8B1C1C" w:sz="6"/>
              <w:bottom w:val="single" w:color="8B1C1C" w:sz="6"/>
              <w:right w:val="single" w:color="8B1C1C" w:sz="6"/>
            </w:tcBorders>
            <w:shd w:fill="8B1C1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Column A</w:t>
            </w:r>
          </w:p>
        </w:tc>
        <w:tc>
          <w:tcPr>
            <w:tcW w:type="dxa" w:w="2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Matches</w:t>
            </w:r>
          </w:p>
        </w:tc>
        <w:tc>
          <w:tcPr>
            <w:tcW w:type="dxa" w:w="3600"/>
            <w:tcBorders>
              <w:top w:val="single" w:color="1A7A6E" w:sz="6"/>
              <w:left w:val="single" w:color="1A7A6E" w:sz="6"/>
              <w:bottom w:val="single" w:color="1A7A6E" w:sz="6"/>
              <w:right w:val="single" w:color="1A7A6E" w:sz="6"/>
            </w:tcBorders>
            <w:shd w:fill="1A7A6E"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Column B</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Systematic Risk</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Risk that affects all stocks simultaneously due to macro forces -- cannot be eliminated within equities</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Unsystematic Risk</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Company-specific risk driven by operational or strategic decisions -- can be reduced by diversification</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Diversification benefit</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Reducing exposure to company-specific shocks by spreading investments across many companies</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Equity Risk Premium</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Higher expected return on equity vs bonds -- compensation for bearing both types of risk</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Interest rate hike by central bank</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Example of market (systematic) risk -- affects all equities</w:t>
            </w:r>
          </w:p>
        </w:tc>
      </w:tr>
      <w:tr>
        <w:tc>
          <w:tcPr>
            <w:tcW w:type="dxa" w:w="36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CEO fraud at one company</w:t>
            </w:r>
          </w:p>
        </w:tc>
        <w:tc>
          <w:tcPr>
            <w:tcW w:type="dxa" w:w="216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E6B3A"/>
                <w:sz w:val="18"/>
                <w:szCs w:val="18"/>
              </w:rPr>
              <w:t xml:space="preserve">checkmark</w:t>
            </w:r>
          </w:p>
        </w:tc>
        <w:tc>
          <w:tcPr>
            <w:tcW w:type="dxa" w:w="3600"/>
            <w:tcBorders>
              <w:top w:val="single" w:color="1A7A6E" w:sz="6"/>
              <w:left w:val="single" w:color="1A7A6E" w:sz="6"/>
              <w:bottom w:val="single" w:color="1A7A6E" w:sz="6"/>
              <w:right w:val="single" w:color="1A7A6E" w:sz="6"/>
            </w:tcBorders>
            <w:shd w:fill="E6F5F3"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Example of business (unsystematic) risk -- affects only that company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See matching pairs above</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Videos 1 and 2: The two risk types have fundamentally different causes, scope, and management approaches. Systematic = macro + all stocks + cannot diversify within equities. Unsystematic = company-specific + can diversify. Both contribute to the equity risk premium: because equity carries both types of risk, investors demand higher EXPECTED returns than bonds.</w:t>
            </w:r>
          </w:p>
        </w:tc>
      </w:tr>
    </w:tbl>
    <w:p>
      <w:pPr>
        <w:spacing w:before="80" w:after="40"/>
      </w:pPr>
      <w:r>
        <w:rPr>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80" w:after="80"/>
              <w:jc w:val="left"/>
            </w:pPr>
            <w:r>
              <w:rPr>
                <w:rFonts w:ascii="Arial" w:cs="Arial" w:eastAsia="Arial" w:hAnsi="Arial"/>
                <w:b/>
                <w:bCs/>
                <w:color w:val="FFFFFF"/>
                <w:sz w:val="24"/>
                <w:szCs w:val="24"/>
              </w:rPr>
              <w:t xml:space="preserve">D4.8  --  Intro to Market Behaviour  (Knowledge Questions)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D4.8 Video 1 (EAR: Explain) -- Liquidity: what it means, high vs low liquidity, why it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QK1</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 -- Liquidity</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D4.8 Video 1 uses an analogy to explain liquidity: selling a mobile phone (takes days) vs selling shares of a large listed company (takes seconds). What does this analogy illustrate about liquidity?</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Mobile phones are more valuable than shares so they take longer to sell</w:t>
            </w:r>
          </w:p>
          <w:p>
            <w:pPr>
              <w:spacing w:before="20" w:after="20"/>
            </w:pPr>
            <w:r>
              <w:rPr>
                <w:rFonts w:ascii="Arial" w:cs="Arial" w:eastAsia="Arial" w:hAnsi="Arial"/>
                <w:color w:val="000000"/>
                <w:sz w:val="19"/>
                <w:szCs w:val="19"/>
              </w:rPr>
              <w:t xml:space="preserve">B)  Liquidity refers to how easily and quickly an asset can be bought or sold without significantly affecting its price. Shares of large listed companies are far more liquid than physical assets like mobile phones.</w:t>
            </w:r>
          </w:p>
          <w:p>
            <w:pPr>
              <w:spacing w:before="20" w:after="20"/>
            </w:pPr>
            <w:r>
              <w:rPr>
                <w:rFonts w:ascii="Arial" w:cs="Arial" w:eastAsia="Arial" w:hAnsi="Arial"/>
                <w:color w:val="000000"/>
                <w:sz w:val="19"/>
                <w:szCs w:val="19"/>
              </w:rPr>
              <w:t xml:space="preserve">C)  All equity investments are highly liquid and can always be sold instantly at fair value</w:t>
            </w:r>
          </w:p>
          <w:p>
            <w:pPr>
              <w:spacing w:before="20" w:after="50"/>
            </w:pPr>
            <w:r>
              <w:rPr>
                <w:rFonts w:ascii="Arial" w:cs="Arial" w:eastAsia="Arial" w:hAnsi="Arial"/>
                <w:color w:val="000000"/>
                <w:sz w:val="19"/>
                <w:szCs w:val="19"/>
              </w:rPr>
              <w:t xml:space="preserve">D)  Liquidity means an investment never loses value when you sell it</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B) Liquidity = how easily and quickly an asset can be bought or sold without significantly affecting its price</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1: "Liquidity refers to how easily and quickly an asset can be bought or sold without significantly affecting its price." The phone-vs-shares analogy illustrates that liquidity varies enormously. Large listed company shares (many buyers and sellers, tight spreads) are highly liquid. Small-cap or illiquid shares can be nearly as hard to sell as physical assets.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D4.8 Video 2 (EAR: Explain) -- Volatility: NOT the same as risk -- the critical distinction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QK2</w:t>
            </w:r>
          </w:p>
        </w:tc>
        <w:tc>
          <w:tcPr>
            <w:tcW w:type="dxa" w:w="3200"/>
            <w:tcBorders>
              <w:top w:val="none" w:color="FFFFFF" w:sz="0"/>
              <w:left w:val="none" w:color="FFFFFF" w:sz="0"/>
              <w:bottom w:val="none" w:color="FFFFFF" w:sz="0"/>
              <w:right w:val="none" w:color="FFFFFF" w:sz="0"/>
            </w:tcBorders>
            <w:shd w:fill="1B2A4A"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True False Multi</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EXPLAIN -- Critical Distinction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Statement: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D4.8 Video 2 draws a critical distinction between volatility and risk. Mark each statement True or False.</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Statement</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True</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center"/>
            </w:pPr>
            <w:r>
              <w:rPr>
                <w:rFonts w:ascii="Arial" w:cs="Arial" w:eastAsia="Arial" w:hAnsi="Arial"/>
                <w:b/>
                <w:bCs/>
                <w:i w:val="false"/>
                <w:iCs w:val="false"/>
                <w:color w:val="FFFFFF"/>
                <w:sz w:val="18"/>
                <w:szCs w:val="18"/>
              </w:rPr>
              <w:t xml:space="preserve">False</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Volatility refers to the degree of price fluctuation over time</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A stock that moves 5% in one day is necessarily a risky investment that will result in permanent capital loss</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Risk refers to the potential for permanent capital loss -- distinct from short-term price movement</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High volatility and high risk always occur together in equity markets</w:t>
            </w:r>
          </w:p>
        </w:tc>
        <w:tc>
          <w:tcPr>
            <w:tcW w:type="dxa" w:w="1400"/>
            <w:tcBorders>
              <w:top w:val="single" w:color="1E6B3A" w:sz="6"/>
              <w:left w:val="single" w:color="1E6B3A" w:sz="6"/>
              <w:bottom w:val="single" w:color="1E6B3A" w:sz="6"/>
              <w:right w:val="single" w:color="1E6B3A"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
            </w:r>
          </w:p>
        </w:tc>
        <w:tc>
          <w:tcPr>
            <w:tcW w:type="dxa" w:w="1400"/>
            <w:tcBorders>
              <w:top w:val="single" w:color="8B1C1C" w:sz="6"/>
              <w:left w:val="single" w:color="8B1C1C" w:sz="6"/>
              <w:bottom w:val="single" w:color="8B1C1C" w:sz="6"/>
              <w:right w:val="single" w:color="8B1C1C" w:sz="6"/>
            </w:tcBorders>
            <w:shd w:fill="FDF0EE"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CORRECT</w:t>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Events that increase volatility include earnings announcements, economic policy changes, and geopolitical events</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r>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000000"/>
                <w:sz w:val="18"/>
                <w:szCs w:val="18"/>
              </w:rPr>
              <w:t xml:space="preserve">A fundamentally strong company can be temporarily volatile but still represent low long-term capital loss risk</w:t>
            </w:r>
          </w:p>
        </w:tc>
        <w:tc>
          <w:tcPr>
            <w:tcW w:type="dxa" w:w="140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1E6B3A"/>
                <w:sz w:val="18"/>
                <w:szCs w:val="18"/>
              </w:rPr>
              <w:t xml:space="preserve">CORRECT</w:t>
            </w:r>
          </w:p>
        </w:tc>
        <w:tc>
          <w:tcPr>
            <w:tcW w:type="dxa" w:w="1400"/>
            <w:tcBorders>
              <w:top w:val="single" w:color="8B1C1C" w:sz="6"/>
              <w:left w:val="single" w:color="8B1C1C" w:sz="6"/>
              <w:bottom w:val="single" w:color="8B1C1C" w:sz="6"/>
              <w:right w:val="single" w:color="8B1C1C" w:sz="6"/>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bCs/>
                <w:i w:val="false"/>
                <w:iCs w:val="false"/>
                <w:color w:val="8B1C1C"/>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True: 1, 3, 5, 6  |  False: 2, 4</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2: "Volatility is not the same as risk. Volatility measures price movement. Risk refers to potential PERMANENT loss. A stock can be volatile but fundamentally strong." Statement 2 is false: a 5% move on a news event does not mean permanent capital loss. Statement 4 is false: a company can be highly volatile in the short term (high volatility) while being fundamentally sound (low risk of permanent loss).</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D4.8 Video 3 (EAR: Relate) -- Indices: weighted basket, benchmark function, sentiment indicator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QK3</w:t>
            </w:r>
          </w:p>
        </w:tc>
        <w:tc>
          <w:tcPr>
            <w:tcW w:type="dxa" w:w="3200"/>
            <w:tcBorders>
              <w:top w:val="none" w:color="FFFFFF" w:sz="0"/>
              <w:left w:val="none" w:color="FFFFFF" w:sz="0"/>
              <w:bottom w:val="none" w:color="FFFFFF" w:sz="0"/>
              <w:right w:val="none" w:color="FFFFFF" w:sz="0"/>
            </w:tcBorders>
            <w:shd w:fill="1A7A6E"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MCQ Inline</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RELATE -- Index Interpretation</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D4.8 Video 3 explains what a stock index is and what it does NOT tell you. If someone says "the Sensex fell 3% today," what is the MOST accurate interpretation of this statement, based on the video?</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Options</w:t>
            </w:r>
          </w:p>
        </w:tc>
        <w:tc>
          <w:tcPr>
            <w:tcW w:type="dxa" w:w="696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vAlign w:val="top"/>
          </w:tcPr>
          <w:p>
            <w:pPr>
              <w:spacing w:before="40" w:after="10"/>
            </w:pPr>
            <w:r>
              <w:rPr>
                <w:sz w:val="20"/>
                <w:szCs w:val="20"/>
              </w:rPr>
              <w:t xml:space="preserve"/>
            </w:r>
          </w:p>
          <w:p>
            <w:pPr>
              <w:spacing w:before="20" w:after="20"/>
            </w:pPr>
            <w:r>
              <w:rPr>
                <w:rFonts w:ascii="Arial" w:cs="Arial" w:eastAsia="Arial" w:hAnsi="Arial"/>
                <w:color w:val="000000"/>
                <w:sz w:val="19"/>
                <w:szCs w:val="19"/>
              </w:rPr>
              <w:t xml:space="preserve">A)  All 30 Sensex companies each fell exactly 3% in their individual share prices today</w:t>
            </w:r>
          </w:p>
          <w:p>
            <w:pPr>
              <w:spacing w:before="20" w:after="20"/>
            </w:pPr>
            <w:r>
              <w:rPr>
                <w:rFonts w:ascii="Arial" w:cs="Arial" w:eastAsia="Arial" w:hAnsi="Arial"/>
                <w:color w:val="000000"/>
                <w:sz w:val="19"/>
                <w:szCs w:val="19"/>
              </w:rPr>
              <w:t xml:space="preserve">B)  Total cash held by Sensex companies decreased by 3% today</w:t>
            </w:r>
          </w:p>
          <w:p>
            <w:pPr>
              <w:spacing w:before="20" w:after="20"/>
            </w:pPr>
            <w:r>
              <w:rPr>
                <w:rFonts w:ascii="Arial" w:cs="Arial" w:eastAsia="Arial" w:hAnsi="Arial"/>
                <w:color w:val="000000"/>
                <w:sz w:val="19"/>
                <w:szCs w:val="19"/>
              </w:rPr>
              <w:t xml:space="preserve">C)  The weighted average market performance of the 30 Sensex companies reflects an overall decline of approximately 3% -- individual stocks may have moved very differently</w:t>
            </w:r>
          </w:p>
          <w:p>
            <w:pPr>
              <w:spacing w:before="20" w:after="50"/>
            </w:pPr>
            <w:r>
              <w:rPr>
                <w:rFonts w:ascii="Arial" w:cs="Arial" w:eastAsia="Arial" w:hAnsi="Arial"/>
                <w:color w:val="000000"/>
                <w:sz w:val="19"/>
                <w:szCs w:val="19"/>
              </w:rPr>
              <w:t xml:space="preserve">D)  The Indian economy contracted by 3% today based on stock market performance</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Correct Answer</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 Weighted average of 30 Sensex companies declined approximately 3% -- individual stocks varied</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 3: "A stock index is a basket of selected stocks that represents the performance of a broader market." The Sensex tracks 30 major Indian companies. A 3% decline means the WEIGHTED AGGREGATE performance was approximately -3%. Individual stocks within the index may have moved very differently: some down more, some down less, some possibly up. The index reflects broad market SENTIMENT, not individual stock movement.</w:t>
            </w:r>
          </w:p>
        </w:tc>
      </w:tr>
    </w:tbl>
    <w:p>
      <w:pPr>
        <w:spacing w:before="6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60"/>
              <w:left w:type="dxa" w:w="160"/>
              <w:bottom w:type="dxa" w:w="60"/>
              <w:right w:type="dxa" w:w="160"/>
            </w:tcMar>
          </w:tcPr>
          <w:p>
            <w:pPr>
              <w:spacing w:before="50" w:after="50"/>
            </w:pPr>
            <w:r>
              <w:rPr>
                <w:rFonts w:ascii="Arial" w:cs="Arial" w:eastAsia="Arial" w:hAnsi="Arial"/>
                <w:b/>
                <w:bCs/>
                <w:color w:val="C2E5E0"/>
                <w:sz w:val="17"/>
                <w:szCs w:val="17"/>
              </w:rPr>
              <w:t xml:space="preserve">VIDEO REFERENCE: </w:t>
            </w:r>
            <w:r>
              <w:rPr>
                <w:rFonts w:ascii="Arial" w:cs="Arial" w:eastAsia="Arial" w:hAnsi="Arial"/>
                <w:color w:val="FFFFFF"/>
                <w:sz w:val="17"/>
                <w:szCs w:val="17"/>
              </w:rPr>
              <w:t xml:space="preserve">D4.8 Videos 1-3 -- Synthesis: Liquidity, Volatility, and Indices all in one framework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880"/>
        <w:gridCol w:w="1800"/>
      </w:tblGrid>
      <w:tr>
        <w:tc>
          <w:tcPr>
            <w:tcW w:type="dxa" w:w="48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60" w:after="60"/>
              <w:jc w:val="center"/>
            </w:pPr>
            <w:r>
              <w:rPr>
                <w:rFonts w:ascii="Arial" w:cs="Arial" w:eastAsia="Arial" w:hAnsi="Arial"/>
                <w:b/>
                <w:bCs/>
                <w:color w:val="FFFFFF"/>
                <w:sz w:val="24"/>
                <w:szCs w:val="24"/>
              </w:rPr>
              <w:t xml:space="preserve">QK4</w:t>
            </w:r>
          </w:p>
        </w:tc>
        <w:tc>
          <w:tcPr>
            <w:tcW w:type="dxa" w:w="3200"/>
            <w:tcBorders>
              <w:top w:val="none" w:color="FFFFFF" w:sz="0"/>
              <w:left w:val="none" w:color="FFFFFF" w:sz="0"/>
              <w:bottom w:val="none" w:color="FFFFFF" w:sz="0"/>
              <w:right w:val="none" w:color="FFFFFF" w:sz="0"/>
            </w:tcBorders>
            <w:shd w:fill="4A1E8C" w:val="clear"/>
            <w:tcMar>
              <w:top w:type="dxa" w:w="80"/>
              <w:left w:type="dxa" w:w="140"/>
              <w:bottom w:type="dxa" w:w="80"/>
              <w:right w:type="dxa" w:w="140"/>
            </w:tcMar>
            <w:vAlign w:val="center"/>
          </w:tcPr>
          <w:p>
            <w:pPr>
              <w:spacing w:before="60" w:after="60"/>
            </w:pPr>
            <w:r>
              <w:rPr>
                <w:rFonts w:ascii="Arial" w:cs="Arial" w:eastAsia="Arial" w:hAnsi="Arial"/>
                <w:b/>
                <w:bCs/>
                <w:color w:val="FFFFFF"/>
                <w:sz w:val="20"/>
                <w:szCs w:val="20"/>
              </w:rPr>
              <w:t xml:space="preserve">Gap Fill Dropdown</w:t>
            </w:r>
          </w:p>
        </w:tc>
        <w:tc>
          <w:tcPr>
            <w:tcW w:type="dxa" w:w="3880"/>
            <w:tcBorders>
              <w:top w:val="none" w:color="FFFFFF" w:sz="0"/>
              <w:left w:val="none" w:color="FFFFFF" w:sz="0"/>
              <w:bottom w:val="none" w:color="FFFFFF" w:sz="0"/>
              <w:right w:val="none" w:color="FFFFFF" w:sz="0"/>
            </w:tcBorders>
            <w:shd w:fill="EAF0F8" w:val="clear"/>
            <w:tcMar>
              <w:top w:type="dxa" w:w="80"/>
              <w:left w:type="dxa" w:w="140"/>
              <w:bottom w:type="dxa" w:w="80"/>
              <w:right w:type="dxa" w:w="140"/>
            </w:tcMar>
            <w:vAlign w:val="center"/>
          </w:tcPr>
          <w:p>
            <w:pPr>
              <w:spacing w:before="60" w:after="60"/>
            </w:pPr>
            <w:r>
              <w:rPr>
                <w:rFonts w:ascii="Arial" w:cs="Arial" w:eastAsia="Arial" w:hAnsi="Arial"/>
                <w:color w:val="1A7A6E"/>
                <w:sz w:val="18"/>
                <w:szCs w:val="18"/>
              </w:rPr>
              <w:t xml:space="preserve">EAR: RELATE + SYNTHESISE</w:t>
            </w:r>
          </w:p>
        </w:tc>
        <w:tc>
          <w:tcPr>
            <w:tcW w:type="dxa" w:w="1800"/>
            <w:tcBorders>
              <w:top w:val="none" w:color="FFFFFF" w:sz="0"/>
              <w:left w:val="none" w:color="FFFFFF" w:sz="0"/>
              <w:bottom w:val="none" w:color="FFFFFF" w:sz="0"/>
              <w:right w:val="none" w:color="FFFFFF" w:sz="0"/>
            </w:tcBorders>
            <w:shd w:fill="FFF8DC" w:val="clear"/>
            <w:tcMar>
              <w:top w:type="dxa" w:w="80"/>
              <w:left w:type="dxa" w:w="80"/>
              <w:bottom w:type="dxa" w:w="80"/>
              <w:right w:type="dxa" w:w="80"/>
            </w:tcMar>
            <w:vAlign w:val="center"/>
          </w:tcPr>
          <w:p>
            <w:pPr>
              <w:spacing w:before="60" w:after="60"/>
              <w:jc w:val="center"/>
            </w:pPr>
            <w:r>
              <w:rPr>
                <w:rFonts w:ascii="Arial" w:cs="Arial" w:eastAsia="Arial" w:hAnsi="Arial"/>
                <w:b/>
                <w:bCs/>
                <w:color w:val="B8860B"/>
                <w:sz w:val="18"/>
                <w:szCs w:val="18"/>
              </w:rPr>
              <w:t xml:space="preserve">Allow Partial Marks: Yes  |  Marks Per Gap: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Question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D4.8 closes with a synthesis from Ryo and Aria: "Liquidity, volatility, and indices -- together this is how equity markets behave." Complete the synthesis from the three videos.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4A5568"/>
                <w:sz w:val="18"/>
                <w:szCs w:val="18"/>
              </w:rPr>
              <w:t xml:space="preserve">Paragraph Text</w:t>
            </w:r>
          </w:p>
        </w:tc>
        <w:tc>
          <w:tcPr>
            <w:tcW w:type="dxa" w:w="6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_1_ describes how easily you can buy or sell an asset without moving its price. Markets with many buyers and sellers and _2_ bid-ask spreads are highly liquid. _3_ describes the degree of price fluctuation -- it is NOT the same as risk, which refers specifically to the potential for _4_ capital loss. A highly volatile but fundamentally strong company is not necessarily risky. _5_ like the Sensex or Nifty 50 summarise the weighted average performance of selected stocks -- they act as _6_ for fund managers and reflect overall market sentiment.</w:t>
            </w:r>
          </w:p>
        </w:tc>
      </w:tr>
    </w:tbl>
    <w:p>
      <w:pPr>
        <w:spacing w:before="30" w:after="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Gap</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Options (one per line)</w:t>
            </w:r>
          </w:p>
        </w:tc>
        <w:tc>
          <w:tcPr>
            <w:tcW w:type="dxa" w:w="4280"/>
            <w:tcBorders>
              <w:top w:val="single" w:color="4A1E8C" w:sz="6"/>
              <w:left w:val="single" w:color="4A1E8C" w:sz="6"/>
              <w:bottom w:val="single" w:color="4A1E8C" w:sz="6"/>
              <w:right w:val="single" w:color="4A1E8C" w:sz="6"/>
            </w:tcBorders>
            <w:shd w:fill="4A1E8C"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8"/>
                <w:szCs w:val="18"/>
              </w:rPr>
              <w:t xml:space="preserve">Correct Answer</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_1_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Liquidity</w:t>
            </w:r>
          </w:p>
          <w:p>
            <w:pPr>
              <w:spacing w:before="15" w:after="15"/>
            </w:pPr>
            <w:r>
              <w:rPr>
                <w:rFonts w:ascii="Arial" w:cs="Arial" w:eastAsia="Arial" w:hAnsi="Arial"/>
                <w:color w:val="000000"/>
                <w:sz w:val="19"/>
                <w:szCs w:val="19"/>
              </w:rPr>
              <w:t xml:space="preserve">Volatility</w:t>
            </w:r>
          </w:p>
          <w:p>
            <w:pPr>
              <w:spacing w:before="15" w:after="15"/>
            </w:pPr>
            <w:r>
              <w:rPr>
                <w:rFonts w:ascii="Arial" w:cs="Arial" w:eastAsia="Arial" w:hAnsi="Arial"/>
                <w:color w:val="000000"/>
                <w:sz w:val="19"/>
                <w:szCs w:val="19"/>
              </w:rPr>
              <w:t xml:space="preserve">An index</w:t>
            </w:r>
          </w:p>
          <w:p>
            <w:pPr>
              <w:spacing w:before="15" w:after="15"/>
            </w:pPr>
            <w:r>
              <w:rPr>
                <w:rFonts w:ascii="Arial" w:cs="Arial" w:eastAsia="Arial" w:hAnsi="Arial"/>
                <w:color w:val="000000"/>
                <w:sz w:val="19"/>
                <w:szCs w:val="19"/>
              </w:rPr>
              <w:t xml:space="preserve">A benchmark</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Liquidity</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_2_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tight (narrow)</w:t>
            </w:r>
          </w:p>
          <w:p>
            <w:pPr>
              <w:spacing w:before="15" w:after="15"/>
            </w:pPr>
            <w:r>
              <w:rPr>
                <w:rFonts w:ascii="Arial" w:cs="Arial" w:eastAsia="Arial" w:hAnsi="Arial"/>
                <w:color w:val="000000"/>
                <w:sz w:val="19"/>
                <w:szCs w:val="19"/>
              </w:rPr>
              <w:t xml:space="preserve">wide</w:t>
            </w:r>
          </w:p>
          <w:p>
            <w:pPr>
              <w:spacing w:before="15" w:after="15"/>
            </w:pPr>
            <w:r>
              <w:rPr>
                <w:rFonts w:ascii="Arial" w:cs="Arial" w:eastAsia="Arial" w:hAnsi="Arial"/>
                <w:color w:val="000000"/>
                <w:sz w:val="19"/>
                <w:szCs w:val="19"/>
              </w:rPr>
              <w:t xml:space="preserve">fixed</w:t>
            </w:r>
          </w:p>
          <w:p>
            <w:pPr>
              <w:spacing w:before="15" w:after="15"/>
            </w:pPr>
            <w:r>
              <w:rPr>
                <w:rFonts w:ascii="Arial" w:cs="Arial" w:eastAsia="Arial" w:hAnsi="Arial"/>
                <w:color w:val="000000"/>
                <w:sz w:val="19"/>
                <w:szCs w:val="19"/>
              </w:rPr>
              <w:t xml:space="preserve">variable</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tight (narrow)</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_3_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Volatility</w:t>
            </w:r>
          </w:p>
          <w:p>
            <w:pPr>
              <w:spacing w:before="15" w:after="15"/>
            </w:pPr>
            <w:r>
              <w:rPr>
                <w:rFonts w:ascii="Arial" w:cs="Arial" w:eastAsia="Arial" w:hAnsi="Arial"/>
                <w:color w:val="000000"/>
                <w:sz w:val="19"/>
                <w:szCs w:val="19"/>
              </w:rPr>
              <w:t xml:space="preserve">Liquidity</w:t>
            </w:r>
          </w:p>
          <w:p>
            <w:pPr>
              <w:spacing w:before="15" w:after="15"/>
            </w:pPr>
            <w:r>
              <w:rPr>
                <w:rFonts w:ascii="Arial" w:cs="Arial" w:eastAsia="Arial" w:hAnsi="Arial"/>
                <w:color w:val="000000"/>
                <w:sz w:val="19"/>
                <w:szCs w:val="19"/>
              </w:rPr>
              <w:t xml:space="preserve">An index</w:t>
            </w:r>
          </w:p>
          <w:p>
            <w:pPr>
              <w:spacing w:before="15" w:after="15"/>
            </w:pPr>
            <w:r>
              <w:rPr>
                <w:rFonts w:ascii="Arial" w:cs="Arial" w:eastAsia="Arial" w:hAnsi="Arial"/>
                <w:color w:val="000000"/>
                <w:sz w:val="19"/>
                <w:szCs w:val="19"/>
              </w:rPr>
              <w:t xml:space="preserve">Systematic risk</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Volatility</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_4_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permanent</w:t>
            </w:r>
          </w:p>
          <w:p>
            <w:pPr>
              <w:spacing w:before="15" w:after="15"/>
            </w:pPr>
            <w:r>
              <w:rPr>
                <w:rFonts w:ascii="Arial" w:cs="Arial" w:eastAsia="Arial" w:hAnsi="Arial"/>
                <w:color w:val="000000"/>
                <w:sz w:val="19"/>
                <w:szCs w:val="19"/>
              </w:rPr>
              <w:t xml:space="preserve">temporary</w:t>
            </w:r>
          </w:p>
          <w:p>
            <w:pPr>
              <w:spacing w:before="15" w:after="15"/>
            </w:pPr>
            <w:r>
              <w:rPr>
                <w:rFonts w:ascii="Arial" w:cs="Arial" w:eastAsia="Arial" w:hAnsi="Arial"/>
                <w:color w:val="000000"/>
                <w:sz w:val="19"/>
                <w:szCs w:val="19"/>
              </w:rPr>
              <w:t xml:space="preserve">short-term</w:t>
            </w:r>
          </w:p>
          <w:p>
            <w:pPr>
              <w:spacing w:before="15" w:after="15"/>
            </w:pPr>
            <w:r>
              <w:rPr>
                <w:rFonts w:ascii="Arial" w:cs="Arial" w:eastAsia="Arial" w:hAnsi="Arial"/>
                <w:color w:val="000000"/>
                <w:sz w:val="19"/>
                <w:szCs w:val="19"/>
              </w:rPr>
              <w:t xml:space="preserve">market-wide</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permanent</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_5_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Indices (stock indices)</w:t>
            </w:r>
          </w:p>
          <w:p>
            <w:pPr>
              <w:spacing w:before="15" w:after="15"/>
            </w:pPr>
            <w:r>
              <w:rPr>
                <w:rFonts w:ascii="Arial" w:cs="Arial" w:eastAsia="Arial" w:hAnsi="Arial"/>
                <w:color w:val="000000"/>
                <w:sz w:val="19"/>
                <w:szCs w:val="19"/>
              </w:rPr>
              <w:t xml:space="preserve">Derivatives</w:t>
            </w:r>
          </w:p>
          <w:p>
            <w:pPr>
              <w:spacing w:before="15" w:after="15"/>
            </w:pPr>
            <w:r>
              <w:rPr>
                <w:rFonts w:ascii="Arial" w:cs="Arial" w:eastAsia="Arial" w:hAnsi="Arial"/>
                <w:color w:val="000000"/>
                <w:sz w:val="19"/>
                <w:szCs w:val="19"/>
              </w:rPr>
              <w:t xml:space="preserve">Interest rates</w:t>
            </w:r>
          </w:p>
          <w:p>
            <w:pPr>
              <w:spacing w:before="15" w:after="15"/>
            </w:pPr>
            <w:r>
              <w:rPr>
                <w:rFonts w:ascii="Arial" w:cs="Arial" w:eastAsia="Arial" w:hAnsi="Arial"/>
                <w:color w:val="000000"/>
                <w:sz w:val="19"/>
                <w:szCs w:val="19"/>
              </w:rPr>
              <w:t xml:space="preserve">Exchange rates</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Indices (stock indices)</w:t>
            </w:r>
          </w:p>
        </w:tc>
      </w:tr>
      <w:tr>
        <w:tc>
          <w:tcPr>
            <w:tcW w:type="dxa" w:w="800"/>
            <w:tcBorders>
              <w:top w:val="single" w:color="4A1E8C" w:sz="6"/>
              <w:left w:val="single" w:color="4A1E8C" w:sz="6"/>
              <w:bottom w:val="single" w:color="4A1E8C" w:sz="6"/>
              <w:right w:val="single" w:color="4A1E8C" w:sz="6"/>
            </w:tcBorders>
            <w:shd w:fill="F2ECF9"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000000"/>
                <w:sz w:val="19"/>
                <w:szCs w:val="19"/>
              </w:rPr>
              <w:t xml:space="preserve">_6_</w:t>
            </w:r>
          </w:p>
        </w:tc>
        <w:tc>
          <w:tcPr>
            <w:tcW w:type="dxa" w:w="4280"/>
            <w:tcBorders>
              <w:top w:val="single" w:color="CCCCCC" w:sz="6"/>
              <w:left w:val="single" w:color="CCCCCC" w:sz="6"/>
              <w:bottom w:val="single" w:color="CCCCCC" w:sz="6"/>
              <w:right w:val="single" w:color="CCCCCC" w:sz="6"/>
            </w:tcBorders>
            <w:shd w:fill="FFFFFF" w:val="clear"/>
            <w:tcMar>
              <w:top w:type="dxa" w:w="60"/>
              <w:left w:type="dxa" w:w="120"/>
              <w:bottom w:type="dxa" w:w="60"/>
              <w:right w:type="dxa" w:w="120"/>
            </w:tcMar>
          </w:tcPr>
          <w:p>
            <w:pPr>
              <w:spacing w:before="30" w:after="10"/>
            </w:pPr>
            <w:r>
              <w:rPr>
                <w:sz w:val="20"/>
                <w:szCs w:val="20"/>
              </w:rPr>
              <w:t xml:space="preserve"/>
            </w:r>
          </w:p>
          <w:p>
            <w:pPr>
              <w:spacing w:before="15" w:after="15"/>
            </w:pPr>
            <w:r>
              <w:rPr>
                <w:rFonts w:ascii="Arial" w:cs="Arial" w:eastAsia="Arial" w:hAnsi="Arial"/>
                <w:color w:val="1E6B3A"/>
                <w:sz w:val="19"/>
                <w:szCs w:val="19"/>
              </w:rPr>
              <w:t xml:space="preserve">benchmarks</w:t>
            </w:r>
          </w:p>
          <w:p>
            <w:pPr>
              <w:spacing w:before="15" w:after="15"/>
            </w:pPr>
            <w:r>
              <w:rPr>
                <w:rFonts w:ascii="Arial" w:cs="Arial" w:eastAsia="Arial" w:hAnsi="Arial"/>
                <w:color w:val="000000"/>
                <w:sz w:val="19"/>
                <w:szCs w:val="19"/>
              </w:rPr>
              <w:t xml:space="preserve">guarantees</w:t>
            </w:r>
          </w:p>
          <w:p>
            <w:pPr>
              <w:spacing w:before="15" w:after="15"/>
            </w:pPr>
            <w:r>
              <w:rPr>
                <w:rFonts w:ascii="Arial" w:cs="Arial" w:eastAsia="Arial" w:hAnsi="Arial"/>
                <w:color w:val="000000"/>
                <w:sz w:val="19"/>
                <w:szCs w:val="19"/>
              </w:rPr>
              <w:t xml:space="preserve">predictions</w:t>
            </w:r>
          </w:p>
          <w:p>
            <w:pPr>
              <w:spacing w:before="15" w:after="15"/>
            </w:pPr>
            <w:r>
              <w:rPr>
                <w:rFonts w:ascii="Arial" w:cs="Arial" w:eastAsia="Arial" w:hAnsi="Arial"/>
                <w:color w:val="000000"/>
                <w:sz w:val="19"/>
                <w:szCs w:val="19"/>
              </w:rPr>
              <w:t xml:space="preserve">regulations</w:t>
            </w:r>
          </w:p>
        </w:tc>
        <w:tc>
          <w:tcPr>
            <w:tcW w:type="dxa" w:w="428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checkmark benchmarks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6B3A" w:sz="6"/>
              <w:left w:val="single" w:color="1E6B3A" w:sz="6"/>
              <w:bottom w:val="single" w:color="1E6B3A" w:sz="6"/>
              <w:right w:val="single" w:color="1E6B3A" w:sz="6"/>
            </w:tcBorders>
            <w:shd w:fill="1E6B3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CORRECT ANSWER</w:t>
            </w:r>
          </w:p>
        </w:tc>
        <w:tc>
          <w:tcPr>
            <w:tcW w:type="dxa" w:w="7560"/>
            <w:tcBorders>
              <w:top w:val="single" w:color="1E6B3A" w:sz="6"/>
              <w:left w:val="single" w:color="1E6B3A" w:sz="6"/>
              <w:bottom w:val="single" w:color="1E6B3A" w:sz="6"/>
              <w:right w:val="single" w:color="1E6B3A" w:sz="6"/>
            </w:tcBorders>
            <w:shd w:fill="ECF7F1"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1E6B3A"/>
                <w:sz w:val="19"/>
                <w:szCs w:val="19"/>
              </w:rPr>
              <w:t xml:space="preserve">_1_ Liquidity  |  _2_ tight (narrow)  |  _3_ Volatility  |  _4_ permanent  |  _5_ Indices  |  _6_ benchmarks</w:t>
            </w:r>
          </w:p>
        </w:tc>
      </w:tr>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vAlign w:val="top"/>
          </w:tcPr>
          <w:p>
            <w:pPr>
              <w:spacing w:before="50" w:after="50"/>
              <w:jc w:val="left"/>
            </w:pPr>
            <w:r>
              <w:rPr>
                <w:rFonts w:ascii="Arial" w:cs="Arial" w:eastAsia="Arial" w:hAnsi="Arial"/>
                <w:b/>
                <w:bCs/>
                <w:i w:val="false"/>
                <w:iCs w:val="false"/>
                <w:color w:val="FFFFFF"/>
                <w:sz w:val="17"/>
                <w:szCs w:val="17"/>
              </w:rPr>
              <w:t xml:space="preserve">REASONING</w:t>
            </w:r>
          </w:p>
        </w:tc>
        <w:tc>
          <w:tcPr>
            <w:tcW w:type="dxa" w:w="7560"/>
            <w:tcBorders>
              <w:top w:val="single" w:color="BBBBBB" w:sz="6"/>
              <w:left w:val="single" w:color="BBBBBB" w:sz="6"/>
              <w:bottom w:val="single" w:color="BBBBBB" w:sz="6"/>
              <w:right w:val="single" w:color="BBBBBB" w:sz="6"/>
            </w:tcBorders>
            <w:shd w:fill="F7F8FA" w:val="clear"/>
            <w:tcMar>
              <w:top w:type="dxa" w:w="80"/>
              <w:left w:type="dxa" w:w="120"/>
              <w:bottom w:type="dxa" w:w="80"/>
              <w:right w:type="dxa" w:w="120"/>
            </w:tcMar>
            <w:vAlign w:val="top"/>
          </w:tcPr>
          <w:p>
            <w:pPr>
              <w:spacing w:before="50" w:after="50"/>
              <w:jc w:val="left"/>
            </w:pPr>
            <w:r>
              <w:rPr>
                <w:rFonts w:ascii="Arial" w:cs="Arial" w:eastAsia="Arial" w:hAnsi="Arial"/>
                <w:b w:val="false"/>
                <w:bCs w:val="false"/>
                <w:i w:val="false"/>
                <w:iCs w:val="false"/>
                <w:color w:val="000000"/>
                <w:sz w:val="19"/>
                <w:szCs w:val="19"/>
              </w:rPr>
              <w:t xml:space="preserve">From Videos 1-3: Liquidity = ease of trading without price impact (measured by volume and bid-ask spread). Volatility = degree of price fluctuation (not the same as risk = permanent loss). Indices = weighted baskets of selected stocks that serve as market benchmarks and sentiment indicators. Together these three concepts describe how equity markets behave day-to-day.</w:t>
            </w:r>
          </w:p>
        </w:tc>
      </w:tr>
    </w:tbl>
    <w:p>
      <w:pPr>
        <w:spacing w:before="80" w:after="40"/>
      </w:pPr>
      <w:r>
        <w:rPr>
          <w:sz w:val="20"/>
          <w:szCs w:val="20"/>
        </w:rP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bullet"/>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2026-04-01T05:32:43.635Z</dcterms:created>
  <dcterms:modified xsi:type="dcterms:W3CDTF">2026-04-01T05:32:43.635Z</dcterms:modified>
</cp:coreProperties>
</file>

<file path=docProps/custom.xml><?xml version="1.0" encoding="utf-8"?>
<Properties xmlns="http://schemas.openxmlformats.org/officeDocument/2006/custom-properties" xmlns:vt="http://schemas.openxmlformats.org/officeDocument/2006/docPropsVTypes"/>
</file>