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CE62" w14:textId="22A68DE7" w:rsidR="004F1EAF" w:rsidRDefault="003E3739" w:rsidP="003E3739">
      <w:pPr>
        <w:jc w:val="center"/>
        <w:rPr>
          <w:sz w:val="40"/>
          <w:szCs w:val="40"/>
        </w:rPr>
      </w:pPr>
      <w:r w:rsidRPr="003E3739">
        <w:rPr>
          <w:sz w:val="40"/>
          <w:szCs w:val="40"/>
        </w:rPr>
        <w:t>Capstone Project</w:t>
      </w:r>
    </w:p>
    <w:p w14:paraId="5A9354AD" w14:textId="77777777" w:rsidR="003E3739" w:rsidRDefault="003E3739" w:rsidP="003E3739">
      <w:pPr>
        <w:rPr>
          <w:sz w:val="40"/>
          <w:szCs w:val="40"/>
        </w:rPr>
      </w:pPr>
    </w:p>
    <w:p w14:paraId="31B49302" w14:textId="77777777" w:rsidR="003E3739" w:rsidRDefault="003E3739" w:rsidP="003E3739">
      <w:pPr>
        <w:rPr>
          <w:b/>
          <w:bCs/>
        </w:rPr>
      </w:pPr>
      <w:r w:rsidRPr="003E3739">
        <w:rPr>
          <w:b/>
          <w:bCs/>
        </w:rPr>
        <w:t>Problem Statement:</w:t>
      </w:r>
      <w:r>
        <w:rPr>
          <w:b/>
          <w:bCs/>
        </w:rPr>
        <w:t xml:space="preserve">  </w:t>
      </w:r>
    </w:p>
    <w:p w14:paraId="14BA1FF8" w14:textId="13657014" w:rsidR="003E3739" w:rsidRDefault="003E3739" w:rsidP="003E3739">
      <w:r w:rsidRPr="003E3739">
        <w:t>Salford</w:t>
      </w:r>
      <w:r w:rsidRPr="003E3739">
        <w:t xml:space="preserve"> Motors seeks to improve employee retention and answer the following question:</w:t>
      </w:r>
      <w:r>
        <w:tab/>
      </w:r>
    </w:p>
    <w:p w14:paraId="448026E7" w14:textId="1CA8D9D9" w:rsidR="003E3739" w:rsidRPr="003E3739" w:rsidRDefault="003E3739" w:rsidP="003E3739">
      <w:pPr>
        <w:rPr>
          <w:u w:val="single"/>
        </w:rPr>
      </w:pPr>
      <w:r w:rsidRPr="003E3739">
        <w:rPr>
          <w:u w:val="single"/>
        </w:rPr>
        <w:t>What’s likely to make the employee leave the company?</w:t>
      </w:r>
    </w:p>
    <w:p w14:paraId="1A86F607" w14:textId="03615220" w:rsidR="003E3739" w:rsidRDefault="003E3739" w:rsidP="003E3739"/>
    <w:p w14:paraId="2EF0B34E" w14:textId="77777777" w:rsidR="003E3739" w:rsidRPr="003E3739" w:rsidRDefault="003E3739" w:rsidP="003E3739">
      <w:pPr>
        <w:rPr>
          <w:b/>
          <w:bCs/>
        </w:rPr>
      </w:pPr>
    </w:p>
    <w:p w14:paraId="54782EB2" w14:textId="400B84C5" w:rsidR="003E3739" w:rsidRDefault="003E3739" w:rsidP="003E3739">
      <w:pPr>
        <w:rPr>
          <w:b/>
          <w:bCs/>
        </w:rPr>
      </w:pPr>
      <w:r>
        <w:rPr>
          <w:b/>
          <w:bCs/>
        </w:rPr>
        <w:t>Response:</w:t>
      </w:r>
    </w:p>
    <w:p w14:paraId="2AC20C3F" w14:textId="77777777" w:rsidR="003E3739" w:rsidRPr="003E3739" w:rsidRDefault="003E3739" w:rsidP="003E3739">
      <w:r w:rsidRPr="003E3739">
        <w:t>Since the variable we are seeking to predict is categorical, the team could build either a logistic regression or a tree-based machine learning model.</w:t>
      </w:r>
    </w:p>
    <w:p w14:paraId="715C847B" w14:textId="77777777" w:rsidR="003E3739" w:rsidRPr="003E3739" w:rsidRDefault="003E3739" w:rsidP="003E3739">
      <w:r w:rsidRPr="003E3739">
        <w:t>The random forest model slightly outperforms the decision tree model.</w:t>
      </w:r>
    </w:p>
    <w:p w14:paraId="075EE260" w14:textId="77777777" w:rsidR="003E3739" w:rsidRDefault="003E3739" w:rsidP="003E3739"/>
    <w:p w14:paraId="317334CF" w14:textId="5D7A7CCA" w:rsidR="003E3739" w:rsidRDefault="003E3739" w:rsidP="003E3739">
      <w:pPr>
        <w:rPr>
          <w:b/>
          <w:bCs/>
        </w:rPr>
      </w:pPr>
      <w:r w:rsidRPr="003E3739">
        <w:rPr>
          <w:b/>
          <w:bCs/>
        </w:rPr>
        <w:t>Impact:</w:t>
      </w:r>
    </w:p>
    <w:p w14:paraId="4B4F95A1" w14:textId="77777777" w:rsidR="003E3739" w:rsidRPr="003E3739" w:rsidRDefault="003E3739" w:rsidP="003E3739">
      <w:r w:rsidRPr="003E3739">
        <w:t>This model helps predict whether an employee will leave and identify which factors are most influential. These insights can help HR make decisions to improve employee retention.</w:t>
      </w:r>
    </w:p>
    <w:p w14:paraId="3BA8A67C" w14:textId="77777777" w:rsidR="003E3739" w:rsidRDefault="003E3739" w:rsidP="003E3739">
      <w:pPr>
        <w:rPr>
          <w:b/>
          <w:bCs/>
        </w:rPr>
      </w:pPr>
    </w:p>
    <w:p w14:paraId="03FF53BB" w14:textId="77777777" w:rsidR="003E3739" w:rsidRDefault="003E3739" w:rsidP="003E3739">
      <w:pPr>
        <w:rPr>
          <w:b/>
          <w:bCs/>
        </w:rPr>
      </w:pPr>
    </w:p>
    <w:p w14:paraId="164DA01C" w14:textId="45D0F0D2" w:rsidR="003E3739" w:rsidRDefault="003E3739" w:rsidP="003E3739">
      <w:pPr>
        <w:rPr>
          <w:b/>
          <w:bCs/>
        </w:rPr>
      </w:pPr>
      <w:r>
        <w:rPr>
          <w:b/>
          <w:bCs/>
        </w:rPr>
        <w:t>Insights/Next Steps:</w:t>
      </w:r>
    </w:p>
    <w:p w14:paraId="7EB90474" w14:textId="77777777" w:rsidR="003E3739" w:rsidRPr="003E3739" w:rsidRDefault="003E3739" w:rsidP="003E3739">
      <w:pPr>
        <w:pStyle w:val="ListParagraph"/>
        <w:numPr>
          <w:ilvl w:val="0"/>
          <w:numId w:val="4"/>
        </w:numPr>
      </w:pPr>
      <w:r w:rsidRPr="003E3739">
        <w:rPr>
          <w:highlight w:val="white"/>
        </w:rPr>
        <w:t>Cap the number of projects that employees can work on.</w:t>
      </w:r>
    </w:p>
    <w:p w14:paraId="1AECD66C" w14:textId="6C595507" w:rsidR="003E3739" w:rsidRPr="003E3739" w:rsidRDefault="003E3739" w:rsidP="003E3739">
      <w:pPr>
        <w:pStyle w:val="ListParagraph"/>
        <w:numPr>
          <w:ilvl w:val="0"/>
          <w:numId w:val="4"/>
        </w:numPr>
      </w:pPr>
      <w:r w:rsidRPr="003E3739">
        <w:rPr>
          <w:highlight w:val="white"/>
        </w:rPr>
        <w:t xml:space="preserve">Consider promoting employees who have been with the company for at least four </w:t>
      </w:r>
      <w:r w:rsidRPr="003E3739">
        <w:rPr>
          <w:highlight w:val="white"/>
        </w:rPr>
        <w:t>years or</w:t>
      </w:r>
      <w:r w:rsidRPr="003E3739">
        <w:rPr>
          <w:highlight w:val="white"/>
        </w:rPr>
        <w:t xml:space="preserve"> conduct further investigation about why four-year tenured employees are so dissatisfied.</w:t>
      </w:r>
    </w:p>
    <w:p w14:paraId="0AEA9F84" w14:textId="77777777" w:rsidR="003E3739" w:rsidRPr="003E3739" w:rsidRDefault="003E3739" w:rsidP="003E3739">
      <w:pPr>
        <w:pStyle w:val="ListParagraph"/>
        <w:numPr>
          <w:ilvl w:val="0"/>
          <w:numId w:val="4"/>
        </w:numPr>
      </w:pPr>
      <w:r w:rsidRPr="003E3739">
        <w:rPr>
          <w:highlight w:val="white"/>
        </w:rPr>
        <w:t>Either reward employees for working longer hours, or don't require them to do so.</w:t>
      </w:r>
    </w:p>
    <w:p w14:paraId="65F639DB" w14:textId="77777777" w:rsidR="003E3739" w:rsidRPr="003E3739" w:rsidRDefault="003E3739" w:rsidP="003E3739">
      <w:pPr>
        <w:pStyle w:val="ListParagraph"/>
        <w:numPr>
          <w:ilvl w:val="0"/>
          <w:numId w:val="4"/>
        </w:numPr>
      </w:pPr>
      <w:r w:rsidRPr="003E3739">
        <w:rPr>
          <w:highlight w:val="white"/>
        </w:rPr>
        <w:t>If employees aren't familiar with the company's overtime pay policies, inform them about this. If the expectations around workload and time off aren't explicit, make them clear.</w:t>
      </w:r>
    </w:p>
    <w:p w14:paraId="32167B86" w14:textId="77777777" w:rsidR="003E3739" w:rsidRPr="003E3739" w:rsidRDefault="003E3739" w:rsidP="003E3739">
      <w:pPr>
        <w:pStyle w:val="ListParagraph"/>
        <w:numPr>
          <w:ilvl w:val="0"/>
          <w:numId w:val="4"/>
        </w:numPr>
      </w:pPr>
      <w:r w:rsidRPr="003E3739">
        <w:rPr>
          <w:highlight w:val="white"/>
        </w:rPr>
        <w:t>Hold company-wide and within-team discussions to understand and address the company work culture, across the board and in specific contexts.</w:t>
      </w:r>
    </w:p>
    <w:p w14:paraId="238D8BEA" w14:textId="77777777" w:rsidR="003E3739" w:rsidRPr="003E3739" w:rsidRDefault="003E3739" w:rsidP="003E3739">
      <w:pPr>
        <w:pStyle w:val="ListParagraph"/>
        <w:numPr>
          <w:ilvl w:val="0"/>
          <w:numId w:val="4"/>
        </w:numPr>
      </w:pPr>
      <w:r w:rsidRPr="003E3739">
        <w:rPr>
          <w:highlight w:val="white"/>
        </w:rPr>
        <w:t>High evaluation scores should not be reserved for employees who work 200+ hours per month. Consider a proportionate scale for rewarding employees who contribute more/put in more effort.</w:t>
      </w:r>
    </w:p>
    <w:p w14:paraId="2E271999" w14:textId="6ED7FA07" w:rsidR="003E3739" w:rsidRDefault="003E3739" w:rsidP="003E3739">
      <w:pPr>
        <w:rPr>
          <w:b/>
          <w:bCs/>
        </w:rPr>
      </w:pPr>
      <w:r w:rsidRPr="003E3739">
        <w:rPr>
          <w:b/>
          <w:bCs/>
        </w:rPr>
        <w:lastRenderedPageBreak/>
        <w:drawing>
          <wp:inline distT="0" distB="0" distL="0" distR="0" wp14:anchorId="6E9FD90C" wp14:editId="41E502C6">
            <wp:extent cx="4983480" cy="2581082"/>
            <wp:effectExtent l="0" t="0" r="0" b="0"/>
            <wp:docPr id="193" name="Google Shape;193;p8" descr="A picture containing screenshot, rectangle, square, de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oogle Shape;193;p8" descr="A picture containing screenshot, rectangle, square, design&#10;&#10;Description automatically generated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l="2235" r="2244"/>
                    <a:stretch/>
                  </pic:blipFill>
                  <pic:spPr>
                    <a:xfrm>
                      <a:off x="0" y="0"/>
                      <a:ext cx="5000619" cy="25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056B" w14:textId="77777777" w:rsidR="003E3739" w:rsidRDefault="003E3739" w:rsidP="003E3739">
      <w:pPr>
        <w:rPr>
          <w:b/>
          <w:bCs/>
        </w:rPr>
      </w:pPr>
    </w:p>
    <w:p w14:paraId="6ACB2C85" w14:textId="77777777" w:rsidR="003E3739" w:rsidRPr="003E3739" w:rsidRDefault="003E3739" w:rsidP="003E3739">
      <w:proofErr w:type="spellStart"/>
      <w:r w:rsidRPr="003E3739">
        <w:t>Barplot</w:t>
      </w:r>
      <w:proofErr w:type="spellEnd"/>
      <w:r w:rsidRPr="003E3739">
        <w:t xml:space="preserve"> above shows the most relevant variables: </w:t>
      </w:r>
      <w:r w:rsidRPr="003E3739">
        <w:rPr>
          <w:i/>
          <w:iCs/>
        </w:rPr>
        <w:t>‘</w:t>
      </w:r>
      <w:proofErr w:type="spellStart"/>
      <w:r w:rsidRPr="003E3739">
        <w:rPr>
          <w:i/>
          <w:iCs/>
        </w:rPr>
        <w:t>last_evaluation</w:t>
      </w:r>
      <w:proofErr w:type="spellEnd"/>
      <w:r w:rsidRPr="003E3739">
        <w:rPr>
          <w:i/>
          <w:iCs/>
        </w:rPr>
        <w:t>’, ‘</w:t>
      </w:r>
      <w:proofErr w:type="spellStart"/>
      <w:r w:rsidRPr="003E3739">
        <w:rPr>
          <w:i/>
          <w:iCs/>
        </w:rPr>
        <w:t>number_project</w:t>
      </w:r>
      <w:proofErr w:type="spellEnd"/>
      <w:r w:rsidRPr="003E3739">
        <w:rPr>
          <w:i/>
          <w:iCs/>
        </w:rPr>
        <w:t xml:space="preserve">’,  ‘tenure’ </w:t>
      </w:r>
      <w:r w:rsidRPr="003E3739">
        <w:t>and</w:t>
      </w:r>
      <w:r w:rsidRPr="003E3739">
        <w:rPr>
          <w:i/>
          <w:iCs/>
        </w:rPr>
        <w:t xml:space="preserve"> ‘overworked’.</w:t>
      </w:r>
    </w:p>
    <w:p w14:paraId="4229BE52" w14:textId="77777777" w:rsidR="003E3739" w:rsidRPr="003E3739" w:rsidRDefault="003E3739" w:rsidP="003E3739">
      <w:pPr>
        <w:rPr>
          <w:b/>
          <w:bCs/>
        </w:rPr>
      </w:pPr>
    </w:p>
    <w:sectPr w:rsidR="003E3739" w:rsidRPr="003E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201BE"/>
    <w:multiLevelType w:val="hybridMultilevel"/>
    <w:tmpl w:val="28C44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91CC9"/>
    <w:multiLevelType w:val="hybridMultilevel"/>
    <w:tmpl w:val="21AAFA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267340"/>
    <w:multiLevelType w:val="hybridMultilevel"/>
    <w:tmpl w:val="4F70D912"/>
    <w:lvl w:ilvl="0" w:tplc="3886CC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oogle Sans" w:hAnsi="Google Sans" w:hint="default"/>
      </w:rPr>
    </w:lvl>
    <w:lvl w:ilvl="1" w:tplc="6FDE27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oogle Sans" w:hAnsi="Google Sans" w:hint="default"/>
      </w:rPr>
    </w:lvl>
    <w:lvl w:ilvl="2" w:tplc="910A99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oogle Sans" w:hAnsi="Google Sans" w:hint="default"/>
      </w:rPr>
    </w:lvl>
    <w:lvl w:ilvl="3" w:tplc="AD8690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oogle Sans" w:hAnsi="Google Sans" w:hint="default"/>
      </w:rPr>
    </w:lvl>
    <w:lvl w:ilvl="4" w:tplc="3BE411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oogle Sans" w:hAnsi="Google Sans" w:hint="default"/>
      </w:rPr>
    </w:lvl>
    <w:lvl w:ilvl="5" w:tplc="A34C34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oogle Sans" w:hAnsi="Google Sans" w:hint="default"/>
      </w:rPr>
    </w:lvl>
    <w:lvl w:ilvl="6" w:tplc="0478D9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oogle Sans" w:hAnsi="Google Sans" w:hint="default"/>
      </w:rPr>
    </w:lvl>
    <w:lvl w:ilvl="7" w:tplc="171602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oogle Sans" w:hAnsi="Google Sans" w:hint="default"/>
      </w:rPr>
    </w:lvl>
    <w:lvl w:ilvl="8" w:tplc="5BE61D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oogle Sans" w:hAnsi="Google Sans" w:hint="default"/>
      </w:rPr>
    </w:lvl>
  </w:abstractNum>
  <w:abstractNum w:abstractNumId="3" w15:restartNumberingAfterBreak="0">
    <w:nsid w:val="5C5A4231"/>
    <w:multiLevelType w:val="hybridMultilevel"/>
    <w:tmpl w:val="EE945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28199">
    <w:abstractNumId w:val="2"/>
  </w:num>
  <w:num w:numId="2" w16cid:durableId="1122385434">
    <w:abstractNumId w:val="0"/>
  </w:num>
  <w:num w:numId="3" w16cid:durableId="122165145">
    <w:abstractNumId w:val="1"/>
  </w:num>
  <w:num w:numId="4" w16cid:durableId="477889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39"/>
    <w:rsid w:val="001F4AD8"/>
    <w:rsid w:val="003E3739"/>
    <w:rsid w:val="004F1EAF"/>
    <w:rsid w:val="00606923"/>
    <w:rsid w:val="00B25D41"/>
    <w:rsid w:val="00F301DB"/>
    <w:rsid w:val="00F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F319"/>
  <w15:chartTrackingRefBased/>
  <w15:docId w15:val="{C6B03D86-0F67-2C45-B73A-3C39F243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7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E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2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Vuyyuru, Sathvik Reddy</dc:creator>
  <cp:keywords/>
  <dc:description/>
  <cp:lastModifiedBy>Vuyyuru, Sathvik Reddy</cp:lastModifiedBy>
  <cp:revision>1</cp:revision>
  <dcterms:created xsi:type="dcterms:W3CDTF">2023-07-04T08:58:00Z</dcterms:created>
  <dcterms:modified xsi:type="dcterms:W3CDTF">2023-07-04T09:03:00Z</dcterms:modified>
</cp:coreProperties>
</file>