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671FB" w14:textId="39948221" w:rsidR="00C920D3" w:rsidRDefault="0032408D">
      <w:r w:rsidRPr="0032408D">
        <w:drawing>
          <wp:inline distT="0" distB="0" distL="0" distR="0" wp14:anchorId="1150FA71" wp14:editId="3306507E">
            <wp:extent cx="5731510" cy="2839085"/>
            <wp:effectExtent l="0" t="0" r="2540" b="0"/>
            <wp:docPr id="63178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88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8D"/>
    <w:rsid w:val="00091161"/>
    <w:rsid w:val="0032408D"/>
    <w:rsid w:val="0056280B"/>
    <w:rsid w:val="00821BBA"/>
    <w:rsid w:val="00992504"/>
    <w:rsid w:val="00C9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8321"/>
  <w15:chartTrackingRefBased/>
  <w15:docId w15:val="{901CF7DB-A0FB-42B7-8CCD-58E478F2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0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0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0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0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0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0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0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0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0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0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Kasthuri</dc:creator>
  <cp:keywords/>
  <dc:description/>
  <cp:lastModifiedBy>Sathvika Kasthuri</cp:lastModifiedBy>
  <cp:revision>1</cp:revision>
  <dcterms:created xsi:type="dcterms:W3CDTF">2025-02-05T23:43:00Z</dcterms:created>
  <dcterms:modified xsi:type="dcterms:W3CDTF">2025-02-06T00:47:00Z</dcterms:modified>
</cp:coreProperties>
</file>