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Design</w:t>
            </w:r>
          </w:p>
        </w:tc>
      </w:tr>
      <w:tr w:rsidR="006705C5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4E27C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product of two arrays and count number of zeros in that array if any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705C5" w:rsidRDefault="004E27C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Count the Number of Vowels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Present in a String using Sets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  <w:bookmarkStart w:id="0" w:name="_GoBack"/>
            <w:bookmarkEnd w:id="0"/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:rsidR="004E27C0" w:rsidRPr="004E27C0" w:rsidRDefault="004E27C0" w:rsidP="004E27C0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27C0">
        <w:rPr>
          <w:rFonts w:ascii="Arial" w:hAnsi="Arial" w:cs="Arial"/>
          <w:spacing w:val="-4"/>
          <w:sz w:val="21"/>
          <w:szCs w:val="21"/>
          <w:shd w:val="clear" w:color="auto" w:fill="FFFFFF"/>
        </w:rPr>
        <w:t>Digital CV Part 4</w:t>
      </w:r>
    </w:p>
    <w:p w:rsidR="004E27C0" w:rsidRPr="004E27C0" w:rsidRDefault="004E27C0" w:rsidP="004E27C0">
      <w:pPr>
        <w:pStyle w:val="ListParagraph"/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4739640" cy="2738459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18" cy="27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4E27C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product of two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arrays and count number of zeros in that array if any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05C5" w:rsidRDefault="006705C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>
            <wp:extent cx="2736850" cy="2649855"/>
            <wp:effectExtent l="0" t="0" r="6350" b="17145"/>
            <wp:docPr id="45" name="Picture 45" descr="20200612_13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0200612_1343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4E27C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Python program to Count the Number of Vowels Present in a String using Sets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>
            <wp:extent cx="2698750" cy="2965450"/>
            <wp:effectExtent l="0" t="0" r="6350" b="6350"/>
            <wp:docPr id="46" name="Picture 46" descr="20200612_13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200612_1343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6705C5" w:rsidRDefault="004E27C0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:rsidR="006705C5" w:rsidRDefault="004E27C0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67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E27C0"/>
    <w:rsid w:val="005A3109"/>
    <w:rsid w:val="005A4D30"/>
    <w:rsid w:val="005F19EF"/>
    <w:rsid w:val="0064374E"/>
    <w:rsid w:val="006705C5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33FE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67642-9FA2-489F-B367-812E6A64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