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68D9E" w14:textId="77777777" w:rsidR="00752F8A" w:rsidRPr="00752F8A" w:rsidRDefault="00752F8A" w:rsidP="00752F8A">
      <w:pPr>
        <w:pStyle w:val="Heading2"/>
        <w:ind w:left="10"/>
        <w:rPr>
          <w:bCs/>
        </w:rPr>
      </w:pPr>
      <w:r w:rsidRPr="00752F8A">
        <w:rPr>
          <w:bCs/>
        </w:rPr>
        <w:lastRenderedPageBreak/>
        <w:t>Conclusion</w:t>
      </w:r>
    </w:p>
    <w:p w14:paraId="2D13B91F" w14:textId="77777777" w:rsidR="00752F8A" w:rsidRPr="00752F8A" w:rsidRDefault="00752F8A" w:rsidP="00752F8A">
      <w:pPr>
        <w:pStyle w:val="Heading2"/>
        <w:ind w:left="10"/>
        <w:rPr>
          <w:b w:val="0"/>
        </w:rPr>
      </w:pPr>
      <w:r w:rsidRPr="00752F8A">
        <w:rPr>
          <w:b w:val="0"/>
        </w:rPr>
        <w:t>The concept of Dharma in knowledge transmission highlights the importance of ethics, responsibility, discipline, and social welfare in education. Ancient Indian traditions viewed knowledge as a sacred tool for personal growth and societal harmony. Even in the modern technological era, Dharmic principles remain relevant for promoting ethical education, responsible innovation, and preservation of cultural heritage.</w:t>
      </w:r>
    </w:p>
    <w:p w14:paraId="2B0DB170" w14:textId="77777777" w:rsidR="00752F8A" w:rsidRPr="00752F8A" w:rsidRDefault="00752F8A" w:rsidP="00752F8A">
      <w:pPr>
        <w:pStyle w:val="Heading2"/>
        <w:ind w:left="10"/>
        <w:rPr>
          <w:bCs/>
        </w:rPr>
      </w:pPr>
      <w:r w:rsidRPr="00752F8A">
        <w:rPr>
          <w:bCs/>
        </w:rPr>
        <w:t>References</w:t>
      </w:r>
    </w:p>
    <w:p w14:paraId="475CD560" w14:textId="77777777" w:rsidR="00752F8A" w:rsidRPr="00752F8A" w:rsidRDefault="00752F8A" w:rsidP="00752F8A">
      <w:pPr>
        <w:pStyle w:val="Heading2"/>
        <w:numPr>
          <w:ilvl w:val="0"/>
          <w:numId w:val="2"/>
        </w:numPr>
        <w:rPr>
          <w:b w:val="0"/>
        </w:rPr>
      </w:pPr>
      <w:r w:rsidRPr="00752F8A">
        <w:rPr>
          <w:b w:val="0"/>
          <w:i/>
          <w:iCs/>
        </w:rPr>
        <w:t>Introduction to Indian Knowledge System: Concepts and Applications</w:t>
      </w:r>
      <w:r w:rsidRPr="00752F8A">
        <w:rPr>
          <w:b w:val="0"/>
        </w:rPr>
        <w:t xml:space="preserve"> - Mahadevan B., Vinayak Rajat Bhat, Nagendra Pavana R.N. </w:t>
      </w:r>
    </w:p>
    <w:p w14:paraId="4F72ACD9" w14:textId="77777777" w:rsidR="00752F8A" w:rsidRPr="00752F8A" w:rsidRDefault="00752F8A" w:rsidP="00752F8A">
      <w:pPr>
        <w:pStyle w:val="Heading2"/>
        <w:numPr>
          <w:ilvl w:val="0"/>
          <w:numId w:val="2"/>
        </w:numPr>
        <w:rPr>
          <w:b w:val="0"/>
        </w:rPr>
      </w:pPr>
      <w:r w:rsidRPr="00752F8A">
        <w:rPr>
          <w:b w:val="0"/>
          <w:i/>
          <w:iCs/>
        </w:rPr>
        <w:t>IKS: The Knowledge System of Bharata</w:t>
      </w:r>
      <w:r w:rsidRPr="00752F8A">
        <w:rPr>
          <w:b w:val="0"/>
        </w:rPr>
        <w:t xml:space="preserve"> - Bhag Chand Chauhan </w:t>
      </w:r>
    </w:p>
    <w:p w14:paraId="7D5DED06" w14:textId="77777777" w:rsidR="00752F8A" w:rsidRPr="00752F8A" w:rsidRDefault="00752F8A" w:rsidP="00752F8A">
      <w:pPr>
        <w:pStyle w:val="Heading2"/>
        <w:numPr>
          <w:ilvl w:val="0"/>
          <w:numId w:val="2"/>
        </w:numPr>
        <w:rPr>
          <w:b w:val="0"/>
        </w:rPr>
      </w:pPr>
      <w:r w:rsidRPr="00752F8A">
        <w:rPr>
          <w:b w:val="0"/>
        </w:rPr>
        <w:t xml:space="preserve">Bhagavad Gita </w:t>
      </w:r>
    </w:p>
    <w:p w14:paraId="175B0A79" w14:textId="77777777" w:rsidR="00752F8A" w:rsidRPr="00752F8A" w:rsidRDefault="00752F8A" w:rsidP="00752F8A">
      <w:pPr>
        <w:pStyle w:val="Heading2"/>
        <w:numPr>
          <w:ilvl w:val="0"/>
          <w:numId w:val="2"/>
        </w:numPr>
        <w:rPr>
          <w:b w:val="0"/>
        </w:rPr>
      </w:pPr>
      <w:r w:rsidRPr="00752F8A">
        <w:rPr>
          <w:b w:val="0"/>
        </w:rPr>
        <w:t xml:space="preserve">Upanishads </w:t>
      </w:r>
    </w:p>
    <w:p w14:paraId="1AAD9136" w14:textId="77777777" w:rsidR="00752F8A" w:rsidRPr="00752F8A" w:rsidRDefault="00752F8A" w:rsidP="00752F8A">
      <w:pPr>
        <w:pStyle w:val="Heading2"/>
        <w:numPr>
          <w:ilvl w:val="0"/>
          <w:numId w:val="2"/>
        </w:numPr>
        <w:rPr>
          <w:b w:val="0"/>
        </w:rPr>
      </w:pPr>
      <w:r w:rsidRPr="00752F8A">
        <w:rPr>
          <w:b w:val="0"/>
        </w:rPr>
        <w:t xml:space="preserve">Vedas </w:t>
      </w:r>
    </w:p>
    <w:p w14:paraId="0FA88283" w14:textId="77777777" w:rsidR="00752F8A" w:rsidRPr="00752F8A" w:rsidRDefault="00752F8A" w:rsidP="00752F8A">
      <w:pPr>
        <w:pStyle w:val="Heading2"/>
        <w:numPr>
          <w:ilvl w:val="0"/>
          <w:numId w:val="2"/>
        </w:numPr>
        <w:rPr>
          <w:b w:val="0"/>
        </w:rPr>
      </w:pPr>
      <w:r w:rsidRPr="00752F8A">
        <w:rPr>
          <w:b w:val="0"/>
        </w:rPr>
        <w:t xml:space="preserve">Research Articles on Guru-Shishya Tradition and Knowledge Transmission </w:t>
      </w:r>
    </w:p>
    <w:p w14:paraId="4EA3906A" w14:textId="77777777" w:rsidR="00752F8A" w:rsidRPr="00752F8A" w:rsidRDefault="00752F8A" w:rsidP="00752F8A">
      <w:pPr>
        <w:pStyle w:val="Heading2"/>
        <w:numPr>
          <w:ilvl w:val="0"/>
          <w:numId w:val="2"/>
        </w:numPr>
        <w:rPr>
          <w:b w:val="0"/>
        </w:rPr>
      </w:pPr>
      <w:r w:rsidRPr="00752F8A">
        <w:rPr>
          <w:b w:val="0"/>
        </w:rPr>
        <w:t xml:space="preserve">UNESCO Reports on Cultural Heritage and Traditional Education </w:t>
      </w:r>
    </w:p>
    <w:p w14:paraId="73E80E84" w14:textId="77777777" w:rsidR="00752F8A" w:rsidRPr="00752F8A" w:rsidRDefault="00752F8A" w:rsidP="00752F8A">
      <w:pPr>
        <w:pStyle w:val="Heading2"/>
        <w:numPr>
          <w:ilvl w:val="0"/>
          <w:numId w:val="2"/>
        </w:numPr>
        <w:rPr>
          <w:b w:val="0"/>
        </w:rPr>
      </w:pPr>
      <w:r w:rsidRPr="00752F8A">
        <w:rPr>
          <w:b w:val="0"/>
        </w:rPr>
        <w:t xml:space="preserve">NCERT Indian Knowledge System Materials </w:t>
      </w:r>
    </w:p>
    <w:p w14:paraId="2881E041" w14:textId="77777777" w:rsidR="00752F8A" w:rsidRPr="00752F8A" w:rsidRDefault="00752F8A" w:rsidP="00752F8A">
      <w:pPr>
        <w:pStyle w:val="Heading2"/>
        <w:numPr>
          <w:ilvl w:val="0"/>
          <w:numId w:val="2"/>
        </w:numPr>
        <w:rPr>
          <w:b w:val="0"/>
        </w:rPr>
      </w:pPr>
      <w:r w:rsidRPr="00752F8A">
        <w:rPr>
          <w:b w:val="0"/>
        </w:rPr>
        <w:t xml:space="preserve">Ministry of Education Publications on Indian Knowledge Systems (IKS) </w:t>
      </w:r>
    </w:p>
    <w:p w14:paraId="1984F2A9" w14:textId="77777777" w:rsidR="00752F8A" w:rsidRPr="00752F8A" w:rsidRDefault="00752F8A" w:rsidP="00752F8A">
      <w:pPr>
        <w:pStyle w:val="Heading2"/>
        <w:numPr>
          <w:ilvl w:val="0"/>
          <w:numId w:val="2"/>
        </w:numPr>
        <w:rPr>
          <w:b w:val="0"/>
        </w:rPr>
      </w:pPr>
      <w:r w:rsidRPr="00752F8A">
        <w:rPr>
          <w:b w:val="0"/>
        </w:rPr>
        <w:t>Research Papers on Ethics, Dharma, and Ancient Indian Educational Philosophy</w:t>
      </w:r>
    </w:p>
    <w:p w14:paraId="72A84507" w14:textId="6D4A7A09" w:rsidR="002A3EA3" w:rsidRDefault="002A3EA3" w:rsidP="001A3643">
      <w:pPr>
        <w:pStyle w:val="Heading2"/>
        <w:ind w:left="10"/>
      </w:pPr>
    </w:p>
    <w:sectPr w:rsidR="002A3EA3">
      <w:footerReference w:type="even" r:id="rId10"/>
      <w:footerReference w:type="default" r:id="rId11"/>
      <w:footerReference w:type="first" r:id="rId12"/>
      <w:pgSz w:w="11930" w:h="16860"/>
      <w:pgMar w:top="1475" w:right="926" w:bottom="901" w:left="1133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D5245" w14:textId="77777777" w:rsidR="006D6259" w:rsidRDefault="006D6259">
      <w:pPr>
        <w:spacing w:after="0" w:line="240" w:lineRule="auto"/>
      </w:pPr>
      <w:r>
        <w:separator/>
      </w:r>
    </w:p>
  </w:endnote>
  <w:endnote w:type="continuationSeparator" w:id="0">
    <w:p w14:paraId="185E162A" w14:textId="77777777" w:rsidR="006D6259" w:rsidRDefault="006D6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503C1" w14:textId="77777777" w:rsidR="002A3EA3" w:rsidRDefault="00000000">
    <w:pPr>
      <w:spacing w:after="0" w:line="259" w:lineRule="auto"/>
      <w:ind w:left="0" w:right="6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  <w:r>
      <w:t xml:space="preserve">  </w:t>
    </w:r>
  </w:p>
  <w:p w14:paraId="1E0DE1C0" w14:textId="77777777" w:rsidR="002A3EA3" w:rsidRDefault="00000000">
    <w:pPr>
      <w:spacing w:after="0" w:line="259" w:lineRule="auto"/>
      <w:ind w:left="283" w:right="0" w:firstLine="0"/>
      <w:jc w:val="left"/>
    </w:pPr>
    <w:r>
      <w:rPr>
        <w:sz w:val="22"/>
      </w:rPr>
      <w:t xml:space="preserve"> </w:t>
    </w: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A574" w14:textId="77777777" w:rsidR="002A3EA3" w:rsidRDefault="00000000">
    <w:pPr>
      <w:spacing w:after="0" w:line="259" w:lineRule="auto"/>
      <w:ind w:left="0" w:right="6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  <w:r>
      <w:t xml:space="preserve">  </w:t>
    </w:r>
  </w:p>
  <w:p w14:paraId="21413958" w14:textId="77777777" w:rsidR="002A3EA3" w:rsidRDefault="00000000">
    <w:pPr>
      <w:spacing w:after="0" w:line="259" w:lineRule="auto"/>
      <w:ind w:left="283" w:right="0" w:firstLine="0"/>
      <w:jc w:val="left"/>
    </w:pPr>
    <w:r>
      <w:rPr>
        <w:sz w:val="22"/>
      </w:rPr>
      <w:t xml:space="preserve"> </w:t>
    </w: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D6CE9" w14:textId="77777777" w:rsidR="002A3EA3" w:rsidRDefault="002A3EA3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19255" w14:textId="77777777" w:rsidR="006D6259" w:rsidRDefault="006D6259">
      <w:pPr>
        <w:spacing w:after="0" w:line="240" w:lineRule="auto"/>
      </w:pPr>
      <w:r>
        <w:separator/>
      </w:r>
    </w:p>
  </w:footnote>
  <w:footnote w:type="continuationSeparator" w:id="0">
    <w:p w14:paraId="2D5ECE25" w14:textId="77777777" w:rsidR="006D6259" w:rsidRDefault="006D62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5E13"/>
    <w:multiLevelType w:val="multilevel"/>
    <w:tmpl w:val="999E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603A6A"/>
    <w:multiLevelType w:val="multilevel"/>
    <w:tmpl w:val="6C906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1928420">
    <w:abstractNumId w:val="0"/>
  </w:num>
  <w:num w:numId="2" w16cid:durableId="1552762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EA3"/>
    <w:rsid w:val="001A3643"/>
    <w:rsid w:val="002971AC"/>
    <w:rsid w:val="002A3EA3"/>
    <w:rsid w:val="0045595C"/>
    <w:rsid w:val="006D6259"/>
    <w:rsid w:val="00752F8A"/>
    <w:rsid w:val="00F90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3363F"/>
  <w15:docId w15:val="{D1F3E32F-0EF2-42A4-9308-9DEF9D8B9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771"/>
    <w:pPr>
      <w:spacing w:after="282" w:line="354" w:lineRule="auto"/>
      <w:ind w:left="279" w:right="455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right="187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86" w:line="265" w:lineRule="auto"/>
      <w:ind w:left="279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9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95C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1150</Words>
  <Characters>6558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 mogaveera</dc:creator>
  <cp:keywords/>
  <cp:lastModifiedBy>Sathvik S Nayak</cp:lastModifiedBy>
  <cp:revision>3</cp:revision>
  <cp:lastPrinted>2026-05-16T14:52:00Z</cp:lastPrinted>
  <dcterms:created xsi:type="dcterms:W3CDTF">2026-05-16T14:53:00Z</dcterms:created>
  <dcterms:modified xsi:type="dcterms:W3CDTF">2026-05-16T14:53:00Z</dcterms:modified>
</cp:coreProperties>
</file>