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056FC" w14:textId="77777777" w:rsidR="00BE502E" w:rsidRPr="00BE502E" w:rsidRDefault="00BE502E" w:rsidP="00BE502E">
      <w:r w:rsidRPr="00BE502E">
        <w:pict w14:anchorId="714883B5">
          <v:rect id="_x0000_i1091" style="width:0;height:1.5pt" o:hralign="center" o:hrstd="t" o:hr="t" fillcolor="#a0a0a0" stroked="f"/>
        </w:pict>
      </w:r>
    </w:p>
    <w:p w14:paraId="0DF5E9A0" w14:textId="737AFA31" w:rsidR="00BE502E" w:rsidRPr="00BE502E" w:rsidRDefault="00BE502E" w:rsidP="00BE502E">
      <w:pPr>
        <w:rPr>
          <w:b/>
          <w:bCs/>
        </w:rPr>
      </w:pPr>
      <w:r w:rsidRPr="00BE502E">
        <w:rPr>
          <w:b/>
          <w:bCs/>
        </w:rPr>
        <w:t>Final Year Project Report (Draft)</w:t>
      </w:r>
    </w:p>
    <w:p w14:paraId="2E105E11" w14:textId="77777777" w:rsidR="00BE502E" w:rsidRPr="00BE502E" w:rsidRDefault="00BE502E" w:rsidP="00BE502E">
      <w:pPr>
        <w:rPr>
          <w:b/>
          <w:bCs/>
        </w:rPr>
      </w:pPr>
      <w:r w:rsidRPr="00BE502E">
        <w:rPr>
          <w:b/>
          <w:bCs/>
        </w:rPr>
        <w:t>Title</w:t>
      </w:r>
    </w:p>
    <w:p w14:paraId="44F57BD5" w14:textId="77777777" w:rsidR="00BE502E" w:rsidRPr="00BE502E" w:rsidRDefault="00BE502E" w:rsidP="00BE502E">
      <w:r w:rsidRPr="00BE502E">
        <w:rPr>
          <w:b/>
          <w:bCs/>
        </w:rPr>
        <w:t xml:space="preserve">Inference Attack Detection Using Gradient Boosting on </w:t>
      </w:r>
      <w:proofErr w:type="spellStart"/>
      <w:r w:rsidRPr="00BE502E">
        <w:rPr>
          <w:b/>
          <w:bCs/>
        </w:rPr>
        <w:t>DeepFake</w:t>
      </w:r>
      <w:proofErr w:type="spellEnd"/>
      <w:r w:rsidRPr="00BE502E">
        <w:rPr>
          <w:b/>
          <w:bCs/>
        </w:rPr>
        <w:t xml:space="preserve"> Metadata</w:t>
      </w:r>
    </w:p>
    <w:p w14:paraId="189C6310" w14:textId="77777777" w:rsidR="00BE502E" w:rsidRPr="00BE502E" w:rsidRDefault="00BE502E" w:rsidP="00BE502E">
      <w:r w:rsidRPr="00BE502E">
        <w:pict w14:anchorId="05F19A0A">
          <v:rect id="_x0000_i1092" style="width:0;height:1.5pt" o:hralign="center" o:hrstd="t" o:hr="t" fillcolor="#a0a0a0" stroked="f"/>
        </w:pict>
      </w:r>
    </w:p>
    <w:p w14:paraId="429117A2" w14:textId="77777777" w:rsidR="00BE502E" w:rsidRPr="00BE502E" w:rsidRDefault="00BE502E" w:rsidP="00BE502E">
      <w:pPr>
        <w:rPr>
          <w:b/>
          <w:bCs/>
        </w:rPr>
      </w:pPr>
      <w:r w:rsidRPr="00BE502E">
        <w:rPr>
          <w:b/>
          <w:bCs/>
        </w:rPr>
        <w:t>1. Introduction</w:t>
      </w:r>
    </w:p>
    <w:p w14:paraId="53446BE1" w14:textId="77777777" w:rsidR="00BE502E" w:rsidRPr="00BE502E" w:rsidRDefault="00BE502E" w:rsidP="00BE502E">
      <w:r w:rsidRPr="00BE502E">
        <w:t xml:space="preserve">The rise of </w:t>
      </w:r>
      <w:proofErr w:type="spellStart"/>
      <w:r w:rsidRPr="00BE502E">
        <w:t>DeepFake</w:t>
      </w:r>
      <w:proofErr w:type="spellEnd"/>
      <w:r w:rsidRPr="00BE502E">
        <w:t xml:space="preserve"> technology has raised serious privacy and security concerns. In privacy research, Membership Inference Attacks (MIA) are a major threat, where an attacker can infer whether a specific data sample was used to train a machine learning model. This project aims to simulate and </w:t>
      </w:r>
      <w:proofErr w:type="spellStart"/>
      <w:r w:rsidRPr="00BE502E">
        <w:t>analyze</w:t>
      </w:r>
      <w:proofErr w:type="spellEnd"/>
      <w:r w:rsidRPr="00BE502E">
        <w:t xml:space="preserve"> the feasibility of such inference attacks using metadata features extracted from </w:t>
      </w:r>
      <w:proofErr w:type="spellStart"/>
      <w:r w:rsidRPr="00BE502E">
        <w:t>DeepFake</w:t>
      </w:r>
      <w:proofErr w:type="spellEnd"/>
      <w:r w:rsidRPr="00BE502E">
        <w:t xml:space="preserve"> datasets, applying machine learning techniques to detect membership leakage.</w:t>
      </w:r>
    </w:p>
    <w:p w14:paraId="02EB8244" w14:textId="77777777" w:rsidR="00BE502E" w:rsidRPr="00BE502E" w:rsidRDefault="00BE502E" w:rsidP="00BE502E">
      <w:r w:rsidRPr="00BE502E">
        <w:pict w14:anchorId="20AF18AC">
          <v:rect id="_x0000_i1093" style="width:0;height:1.5pt" o:hralign="center" o:hrstd="t" o:hr="t" fillcolor="#a0a0a0" stroked="f"/>
        </w:pict>
      </w:r>
    </w:p>
    <w:p w14:paraId="1FF110EB" w14:textId="77777777" w:rsidR="00BE502E" w:rsidRPr="00BE502E" w:rsidRDefault="00BE502E" w:rsidP="00BE502E">
      <w:pPr>
        <w:rPr>
          <w:b/>
          <w:bCs/>
        </w:rPr>
      </w:pPr>
      <w:r w:rsidRPr="00BE502E">
        <w:rPr>
          <w:b/>
          <w:bCs/>
        </w:rPr>
        <w:t>2. Objective</w:t>
      </w:r>
    </w:p>
    <w:p w14:paraId="7E22D346" w14:textId="77777777" w:rsidR="00BE502E" w:rsidRPr="00BE502E" w:rsidRDefault="00BE502E" w:rsidP="00BE502E">
      <w:r w:rsidRPr="00BE502E">
        <w:t>To develop and evaluate a Membership Inference Attack (MIA) framework using Gradient Boosting (</w:t>
      </w:r>
      <w:proofErr w:type="spellStart"/>
      <w:r w:rsidRPr="00BE502E">
        <w:t>XGBoost</w:t>
      </w:r>
      <w:proofErr w:type="spellEnd"/>
      <w:r w:rsidRPr="00BE502E">
        <w:t xml:space="preserve">) to detect whether a data sample was part of the training dataset of a model, using metadata from a </w:t>
      </w:r>
      <w:proofErr w:type="spellStart"/>
      <w:r w:rsidRPr="00BE502E">
        <w:t>DeepFake</w:t>
      </w:r>
      <w:proofErr w:type="spellEnd"/>
      <w:r w:rsidRPr="00BE502E">
        <w:t xml:space="preserve"> dataset (SDFVD).</w:t>
      </w:r>
    </w:p>
    <w:p w14:paraId="19101559" w14:textId="77777777" w:rsidR="00BE502E" w:rsidRPr="00BE502E" w:rsidRDefault="00BE502E" w:rsidP="00BE502E">
      <w:r w:rsidRPr="00BE502E">
        <w:pict w14:anchorId="78524A4F">
          <v:rect id="_x0000_i1094" style="width:0;height:1.5pt" o:hralign="center" o:hrstd="t" o:hr="t" fillcolor="#a0a0a0" stroked="f"/>
        </w:pict>
      </w:r>
    </w:p>
    <w:p w14:paraId="190FC6FC" w14:textId="77777777" w:rsidR="00BE502E" w:rsidRPr="00BE502E" w:rsidRDefault="00BE502E" w:rsidP="00BE502E">
      <w:pPr>
        <w:rPr>
          <w:b/>
          <w:bCs/>
        </w:rPr>
      </w:pPr>
      <w:r w:rsidRPr="00BE502E">
        <w:rPr>
          <w:b/>
          <w:bCs/>
        </w:rPr>
        <w:t>3. Dataset Used</w:t>
      </w:r>
    </w:p>
    <w:p w14:paraId="0D51683F" w14:textId="77777777" w:rsidR="00BE502E" w:rsidRPr="00BE502E" w:rsidRDefault="00BE502E" w:rsidP="00BE502E">
      <w:pPr>
        <w:numPr>
          <w:ilvl w:val="0"/>
          <w:numId w:val="1"/>
        </w:numPr>
      </w:pPr>
      <w:r w:rsidRPr="00BE502E">
        <w:rPr>
          <w:b/>
          <w:bCs/>
        </w:rPr>
        <w:t>Dataset Name</w:t>
      </w:r>
      <w:r w:rsidRPr="00BE502E">
        <w:t>: Small-scale Deepfake Forgery Video Dataset (SDFVD)</w:t>
      </w:r>
    </w:p>
    <w:p w14:paraId="0719034B" w14:textId="77777777" w:rsidR="00BE502E" w:rsidRPr="00BE502E" w:rsidRDefault="00BE502E" w:rsidP="00BE502E">
      <w:pPr>
        <w:numPr>
          <w:ilvl w:val="0"/>
          <w:numId w:val="1"/>
        </w:numPr>
      </w:pPr>
      <w:r w:rsidRPr="00BE502E">
        <w:rPr>
          <w:b/>
          <w:bCs/>
        </w:rPr>
        <w:t>Source</w:t>
      </w:r>
      <w:r w:rsidRPr="00BE502E">
        <w:t>: [Open-source academic dataset]</w:t>
      </w:r>
    </w:p>
    <w:p w14:paraId="65A015E2" w14:textId="77777777" w:rsidR="00BE502E" w:rsidRPr="00BE502E" w:rsidRDefault="00BE502E" w:rsidP="00BE502E">
      <w:pPr>
        <w:numPr>
          <w:ilvl w:val="0"/>
          <w:numId w:val="1"/>
        </w:numPr>
      </w:pPr>
      <w:r w:rsidRPr="00BE502E">
        <w:rPr>
          <w:b/>
          <w:bCs/>
        </w:rPr>
        <w:t>Description</w:t>
      </w:r>
      <w:r w:rsidRPr="00BE502E">
        <w:t xml:space="preserve">: The dataset consists of </w:t>
      </w:r>
      <w:proofErr w:type="spellStart"/>
      <w:r w:rsidRPr="00BE502E">
        <w:t>labeled</w:t>
      </w:r>
      <w:proofErr w:type="spellEnd"/>
      <w:r w:rsidRPr="00BE502E">
        <w:t xml:space="preserve"> metadata for real and fake videos, including face attributes and confidence scores.</w:t>
      </w:r>
    </w:p>
    <w:p w14:paraId="49745D70" w14:textId="77777777" w:rsidR="00BE502E" w:rsidRPr="00BE502E" w:rsidRDefault="00BE502E" w:rsidP="00BE502E">
      <w:r w:rsidRPr="00BE502E">
        <w:pict w14:anchorId="07F9B203">
          <v:rect id="_x0000_i1095" style="width:0;height:1.5pt" o:hralign="center" o:hrstd="t" o:hr="t" fillcolor="#a0a0a0" stroked="f"/>
        </w:pict>
      </w:r>
    </w:p>
    <w:p w14:paraId="10315F77" w14:textId="77777777" w:rsidR="00BE502E" w:rsidRPr="00BE502E" w:rsidRDefault="00BE502E" w:rsidP="00BE502E">
      <w:pPr>
        <w:rPr>
          <w:b/>
          <w:bCs/>
        </w:rPr>
      </w:pPr>
      <w:r w:rsidRPr="00BE502E">
        <w:rPr>
          <w:b/>
          <w:bCs/>
        </w:rPr>
        <w:t>4. Methodology</w:t>
      </w:r>
    </w:p>
    <w:p w14:paraId="51282089" w14:textId="77777777" w:rsidR="00BE502E" w:rsidRPr="00BE502E" w:rsidRDefault="00BE502E" w:rsidP="00BE502E">
      <w:pPr>
        <w:rPr>
          <w:b/>
          <w:bCs/>
        </w:rPr>
      </w:pPr>
      <w:r w:rsidRPr="00BE502E">
        <w:rPr>
          <w:b/>
          <w:bCs/>
        </w:rPr>
        <w:t>4.1 Data Preprocessing</w:t>
      </w:r>
    </w:p>
    <w:p w14:paraId="0B750C7A" w14:textId="77777777" w:rsidR="00BE502E" w:rsidRPr="00BE502E" w:rsidRDefault="00BE502E" w:rsidP="00BE502E">
      <w:pPr>
        <w:numPr>
          <w:ilvl w:val="0"/>
          <w:numId w:val="2"/>
        </w:numPr>
      </w:pPr>
      <w:r w:rsidRPr="00BE502E">
        <w:t>Downloaded and unzipped SDFVD dataset.</w:t>
      </w:r>
    </w:p>
    <w:p w14:paraId="246C5C98" w14:textId="77777777" w:rsidR="00BE502E" w:rsidRPr="00BE502E" w:rsidRDefault="00BE502E" w:rsidP="00BE502E">
      <w:pPr>
        <w:numPr>
          <w:ilvl w:val="0"/>
          <w:numId w:val="2"/>
        </w:numPr>
      </w:pPr>
      <w:r w:rsidRPr="00BE502E">
        <w:t>Simulated data distribution among multiple clients to represent a decentralized or federated learning environment.</w:t>
      </w:r>
    </w:p>
    <w:p w14:paraId="6C28F681" w14:textId="77777777" w:rsidR="00BE502E" w:rsidRPr="00BE502E" w:rsidRDefault="00BE502E" w:rsidP="00BE502E">
      <w:pPr>
        <w:numPr>
          <w:ilvl w:val="0"/>
          <w:numId w:val="2"/>
        </w:numPr>
      </w:pPr>
      <w:r w:rsidRPr="00BE502E">
        <w:t>Converted tabular metadata into suitable format for model training.</w:t>
      </w:r>
    </w:p>
    <w:p w14:paraId="176B6EA5" w14:textId="77777777" w:rsidR="00BE502E" w:rsidRDefault="00BE502E" w:rsidP="00BE502E">
      <w:pPr>
        <w:rPr>
          <w:b/>
          <w:bCs/>
        </w:rPr>
      </w:pPr>
    </w:p>
    <w:p w14:paraId="7A85910B" w14:textId="743103CB" w:rsidR="00BE502E" w:rsidRPr="00BE502E" w:rsidRDefault="00BE502E" w:rsidP="00BE502E">
      <w:pPr>
        <w:rPr>
          <w:b/>
          <w:bCs/>
        </w:rPr>
      </w:pPr>
      <w:r w:rsidRPr="00BE502E">
        <w:rPr>
          <w:b/>
          <w:bCs/>
        </w:rPr>
        <w:lastRenderedPageBreak/>
        <w:t>4.2 Victim Model Training</w:t>
      </w:r>
    </w:p>
    <w:p w14:paraId="711A5FA2" w14:textId="77777777" w:rsidR="00BE502E" w:rsidRPr="00BE502E" w:rsidRDefault="00BE502E" w:rsidP="00BE502E">
      <w:pPr>
        <w:numPr>
          <w:ilvl w:val="0"/>
          <w:numId w:val="3"/>
        </w:numPr>
      </w:pPr>
      <w:r w:rsidRPr="00BE502E">
        <w:t>Trained a Logistic Regression model using one client’s data (victim client).</w:t>
      </w:r>
    </w:p>
    <w:p w14:paraId="1BD3C7CF" w14:textId="77777777" w:rsidR="00BE502E" w:rsidRPr="00BE502E" w:rsidRDefault="00BE502E" w:rsidP="00BE502E">
      <w:pPr>
        <w:numPr>
          <w:ilvl w:val="0"/>
          <w:numId w:val="3"/>
        </w:numPr>
      </w:pPr>
      <w:r w:rsidRPr="00BE502E">
        <w:t>The model learns to classify "real" vs "fake" samples based on metadata.</w:t>
      </w:r>
    </w:p>
    <w:p w14:paraId="26A510B7" w14:textId="77777777" w:rsidR="00BE502E" w:rsidRPr="00BE502E" w:rsidRDefault="00BE502E" w:rsidP="00BE502E">
      <w:pPr>
        <w:rPr>
          <w:b/>
          <w:bCs/>
        </w:rPr>
      </w:pPr>
      <w:r w:rsidRPr="00BE502E">
        <w:rPr>
          <w:b/>
          <w:bCs/>
        </w:rPr>
        <w:t>4.3 Attack Simulation</w:t>
      </w:r>
    </w:p>
    <w:p w14:paraId="257EFF05" w14:textId="77777777" w:rsidR="00BE502E" w:rsidRPr="00BE502E" w:rsidRDefault="00BE502E" w:rsidP="00BE502E">
      <w:pPr>
        <w:numPr>
          <w:ilvl w:val="0"/>
          <w:numId w:val="4"/>
        </w:numPr>
      </w:pPr>
      <w:r w:rsidRPr="00BE502E">
        <w:t>Collected model outputs (confidence scores, losses, prediction correctness).</w:t>
      </w:r>
    </w:p>
    <w:p w14:paraId="140A21AF" w14:textId="77777777" w:rsidR="00BE502E" w:rsidRPr="00BE502E" w:rsidRDefault="00BE502E" w:rsidP="00BE502E">
      <w:pPr>
        <w:numPr>
          <w:ilvl w:val="0"/>
          <w:numId w:val="4"/>
        </w:numPr>
      </w:pPr>
      <w:r w:rsidRPr="00BE502E">
        <w:t>Built two datasets:</w:t>
      </w:r>
    </w:p>
    <w:p w14:paraId="63BAF942" w14:textId="77777777" w:rsidR="00BE502E" w:rsidRPr="00BE502E" w:rsidRDefault="00BE502E" w:rsidP="00BE502E">
      <w:pPr>
        <w:numPr>
          <w:ilvl w:val="1"/>
          <w:numId w:val="4"/>
        </w:numPr>
      </w:pPr>
      <w:r w:rsidRPr="00BE502E">
        <w:rPr>
          <w:b/>
          <w:bCs/>
        </w:rPr>
        <w:t>Member set</w:t>
      </w:r>
      <w:r w:rsidRPr="00BE502E">
        <w:t>: Data used to train the victim model.</w:t>
      </w:r>
    </w:p>
    <w:p w14:paraId="16F94C25" w14:textId="77777777" w:rsidR="00BE502E" w:rsidRPr="00BE502E" w:rsidRDefault="00BE502E" w:rsidP="00BE502E">
      <w:pPr>
        <w:numPr>
          <w:ilvl w:val="1"/>
          <w:numId w:val="4"/>
        </w:numPr>
      </w:pPr>
      <w:r w:rsidRPr="00BE502E">
        <w:rPr>
          <w:b/>
          <w:bCs/>
        </w:rPr>
        <w:t>Non-member set</w:t>
      </w:r>
      <w:r w:rsidRPr="00BE502E">
        <w:t>: Data from other clients.</w:t>
      </w:r>
    </w:p>
    <w:p w14:paraId="74EAE1E2" w14:textId="77777777" w:rsidR="00BE502E" w:rsidRPr="00BE502E" w:rsidRDefault="00BE502E" w:rsidP="00BE502E">
      <w:pPr>
        <w:rPr>
          <w:b/>
          <w:bCs/>
        </w:rPr>
      </w:pPr>
      <w:r w:rsidRPr="00BE502E">
        <w:rPr>
          <w:b/>
          <w:bCs/>
        </w:rPr>
        <w:t>4.4 Attack Model</w:t>
      </w:r>
    </w:p>
    <w:p w14:paraId="71E88F03" w14:textId="77777777" w:rsidR="00BE502E" w:rsidRPr="00BE502E" w:rsidRDefault="00BE502E" w:rsidP="00BE502E">
      <w:pPr>
        <w:numPr>
          <w:ilvl w:val="0"/>
          <w:numId w:val="5"/>
        </w:numPr>
      </w:pPr>
      <w:r w:rsidRPr="00BE502E">
        <w:t xml:space="preserve">Trained an </w:t>
      </w:r>
      <w:proofErr w:type="spellStart"/>
      <w:r w:rsidRPr="00BE502E">
        <w:t>XGBoost</w:t>
      </w:r>
      <w:proofErr w:type="spellEnd"/>
      <w:r w:rsidRPr="00BE502E">
        <w:t xml:space="preserve"> classifier using the following features:</w:t>
      </w:r>
    </w:p>
    <w:p w14:paraId="01C3664C" w14:textId="77777777" w:rsidR="00BE502E" w:rsidRPr="00BE502E" w:rsidRDefault="00BE502E" w:rsidP="00BE502E">
      <w:pPr>
        <w:numPr>
          <w:ilvl w:val="1"/>
          <w:numId w:val="5"/>
        </w:numPr>
      </w:pPr>
      <w:r w:rsidRPr="00BE502E">
        <w:t>Confidence Score of prediction</w:t>
      </w:r>
    </w:p>
    <w:p w14:paraId="40381CFE" w14:textId="77777777" w:rsidR="00BE502E" w:rsidRPr="00BE502E" w:rsidRDefault="00BE502E" w:rsidP="00BE502E">
      <w:pPr>
        <w:numPr>
          <w:ilvl w:val="1"/>
          <w:numId w:val="5"/>
        </w:numPr>
      </w:pPr>
      <w:r w:rsidRPr="00BE502E">
        <w:t>Log Loss for each prediction</w:t>
      </w:r>
    </w:p>
    <w:p w14:paraId="43BD1CA2" w14:textId="77777777" w:rsidR="00BE502E" w:rsidRPr="00BE502E" w:rsidRDefault="00BE502E" w:rsidP="00BE502E">
      <w:pPr>
        <w:numPr>
          <w:ilvl w:val="1"/>
          <w:numId w:val="5"/>
        </w:numPr>
      </w:pPr>
      <w:r w:rsidRPr="00BE502E">
        <w:t>Whether the prediction was correct (0/1)</w:t>
      </w:r>
    </w:p>
    <w:p w14:paraId="490053F5" w14:textId="77777777" w:rsidR="00BE502E" w:rsidRPr="00BE502E" w:rsidRDefault="00BE502E" w:rsidP="00BE502E">
      <w:pPr>
        <w:numPr>
          <w:ilvl w:val="0"/>
          <w:numId w:val="5"/>
        </w:numPr>
      </w:pPr>
      <w:r w:rsidRPr="00BE502E">
        <w:t>Labelled samples as "1" (member) and "0" (non-member).</w:t>
      </w:r>
    </w:p>
    <w:p w14:paraId="2CA1C76E" w14:textId="77777777" w:rsidR="00BE502E" w:rsidRPr="00BE502E" w:rsidRDefault="00BE502E" w:rsidP="00BE502E">
      <w:pPr>
        <w:rPr>
          <w:b/>
          <w:bCs/>
        </w:rPr>
      </w:pPr>
      <w:r w:rsidRPr="00BE502E">
        <w:rPr>
          <w:b/>
          <w:bCs/>
        </w:rPr>
        <w:t>4.5 Evaluation</w:t>
      </w:r>
    </w:p>
    <w:p w14:paraId="556C903D" w14:textId="77777777" w:rsidR="00BE502E" w:rsidRPr="00BE502E" w:rsidRDefault="00BE502E" w:rsidP="00BE502E">
      <w:pPr>
        <w:numPr>
          <w:ilvl w:val="0"/>
          <w:numId w:val="6"/>
        </w:numPr>
      </w:pPr>
      <w:r w:rsidRPr="00BE502E">
        <w:t>Evaluated the attack using ROC Curve and AUC (Area Under Curve).</w:t>
      </w:r>
    </w:p>
    <w:p w14:paraId="40E666BA" w14:textId="77777777" w:rsidR="00BE502E" w:rsidRPr="00BE502E" w:rsidRDefault="00BE502E" w:rsidP="00BE502E">
      <w:pPr>
        <w:numPr>
          <w:ilvl w:val="0"/>
          <w:numId w:val="6"/>
        </w:numPr>
      </w:pPr>
      <w:r w:rsidRPr="00BE502E">
        <w:t xml:space="preserve">Visualized model </w:t>
      </w:r>
      <w:proofErr w:type="spellStart"/>
      <w:r w:rsidRPr="00BE502E">
        <w:t>behavior</w:t>
      </w:r>
      <w:proofErr w:type="spellEnd"/>
      <w:r w:rsidRPr="00BE502E">
        <w:t xml:space="preserve"> and attack success.</w:t>
      </w:r>
    </w:p>
    <w:p w14:paraId="61FFBCFE" w14:textId="77777777" w:rsidR="00BE502E" w:rsidRPr="00BE502E" w:rsidRDefault="00BE502E" w:rsidP="00BE502E">
      <w:r w:rsidRPr="00BE502E">
        <w:pict w14:anchorId="112ED391">
          <v:rect id="_x0000_i1096" style="width:0;height:1.5pt" o:hralign="center" o:hrstd="t" o:hr="t" fillcolor="#a0a0a0" stroked="f"/>
        </w:pict>
      </w:r>
    </w:p>
    <w:p w14:paraId="2B024ACB" w14:textId="77777777" w:rsidR="00BE502E" w:rsidRPr="00BE502E" w:rsidRDefault="00BE502E" w:rsidP="00BE502E">
      <w:pPr>
        <w:rPr>
          <w:b/>
          <w:bCs/>
        </w:rPr>
      </w:pPr>
      <w:r w:rsidRPr="00BE502E">
        <w:rPr>
          <w:b/>
          <w:bCs/>
        </w:rPr>
        <w:t>5. Results</w:t>
      </w:r>
    </w:p>
    <w:p w14:paraId="11FC2484" w14:textId="77777777" w:rsidR="00BE502E" w:rsidRPr="00BE502E" w:rsidRDefault="00BE502E" w:rsidP="00BE502E">
      <w:pPr>
        <w:numPr>
          <w:ilvl w:val="0"/>
          <w:numId w:val="7"/>
        </w:numPr>
      </w:pPr>
      <w:r w:rsidRPr="00BE502E">
        <w:rPr>
          <w:b/>
          <w:bCs/>
        </w:rPr>
        <w:t>ROC AUC Score</w:t>
      </w:r>
      <w:r w:rsidRPr="00BE502E">
        <w:t xml:space="preserve">: </w:t>
      </w:r>
      <w:r w:rsidRPr="00BE502E">
        <w:rPr>
          <w:i/>
          <w:iCs/>
        </w:rPr>
        <w:t>~0.85</w:t>
      </w:r>
      <w:r w:rsidRPr="00BE502E">
        <w:t xml:space="preserve"> (indicative of strong attack performance).</w:t>
      </w:r>
    </w:p>
    <w:p w14:paraId="11119C78" w14:textId="77777777" w:rsidR="00BE502E" w:rsidRPr="00BE502E" w:rsidRDefault="00BE502E" w:rsidP="00BE502E">
      <w:pPr>
        <w:numPr>
          <w:ilvl w:val="0"/>
          <w:numId w:val="7"/>
        </w:numPr>
      </w:pPr>
      <w:r w:rsidRPr="00BE502E">
        <w:t>The attack model could distinguish members from non-members with significant accuracy.</w:t>
      </w:r>
    </w:p>
    <w:p w14:paraId="6BAC6A21" w14:textId="77777777" w:rsidR="00BE502E" w:rsidRPr="00BE502E" w:rsidRDefault="00BE502E" w:rsidP="00BE502E">
      <w:pPr>
        <w:numPr>
          <w:ilvl w:val="0"/>
          <w:numId w:val="7"/>
        </w:numPr>
      </w:pPr>
      <w:r w:rsidRPr="00BE502E">
        <w:t>Adding multiple features improved the attack success compared to using only confidence score.</w:t>
      </w:r>
    </w:p>
    <w:p w14:paraId="50705937" w14:textId="77777777" w:rsidR="00BE502E" w:rsidRPr="00BE502E" w:rsidRDefault="00BE502E" w:rsidP="00BE502E">
      <w:r w:rsidRPr="00BE502E">
        <w:pict w14:anchorId="4C77172D">
          <v:rect id="_x0000_i1097" style="width:0;height:1.5pt" o:hralign="center" o:hrstd="t" o:hr="t" fillcolor="#a0a0a0" stroked="f"/>
        </w:pict>
      </w:r>
    </w:p>
    <w:p w14:paraId="011B7C1C" w14:textId="77777777" w:rsidR="00BE502E" w:rsidRPr="00BE502E" w:rsidRDefault="00BE502E" w:rsidP="00BE502E">
      <w:pPr>
        <w:rPr>
          <w:b/>
          <w:bCs/>
        </w:rPr>
      </w:pPr>
      <w:r w:rsidRPr="00BE502E">
        <w:rPr>
          <w:b/>
          <w:bCs/>
        </w:rPr>
        <w:t>6. Tools and Technologies</w:t>
      </w:r>
    </w:p>
    <w:p w14:paraId="1674EB95" w14:textId="77777777" w:rsidR="00BE502E" w:rsidRPr="00BE502E" w:rsidRDefault="00BE502E" w:rsidP="00BE502E">
      <w:pPr>
        <w:numPr>
          <w:ilvl w:val="0"/>
          <w:numId w:val="8"/>
        </w:numPr>
      </w:pPr>
      <w:r w:rsidRPr="00BE502E">
        <w:t>Python 3.10</w:t>
      </w:r>
    </w:p>
    <w:p w14:paraId="1E7E6975" w14:textId="77777777" w:rsidR="00BE502E" w:rsidRPr="00BE502E" w:rsidRDefault="00BE502E" w:rsidP="00BE502E">
      <w:pPr>
        <w:numPr>
          <w:ilvl w:val="0"/>
          <w:numId w:val="8"/>
        </w:numPr>
      </w:pPr>
      <w:r w:rsidRPr="00BE502E">
        <w:t>Scikit-learn</w:t>
      </w:r>
    </w:p>
    <w:p w14:paraId="72A06091" w14:textId="77777777" w:rsidR="00BE502E" w:rsidRPr="00BE502E" w:rsidRDefault="00BE502E" w:rsidP="00BE502E">
      <w:pPr>
        <w:numPr>
          <w:ilvl w:val="0"/>
          <w:numId w:val="8"/>
        </w:numPr>
      </w:pPr>
      <w:proofErr w:type="spellStart"/>
      <w:r w:rsidRPr="00BE502E">
        <w:t>XGBoost</w:t>
      </w:r>
      <w:proofErr w:type="spellEnd"/>
    </w:p>
    <w:p w14:paraId="0DA57F92" w14:textId="77777777" w:rsidR="00BE502E" w:rsidRPr="00BE502E" w:rsidRDefault="00BE502E" w:rsidP="00BE502E">
      <w:pPr>
        <w:numPr>
          <w:ilvl w:val="0"/>
          <w:numId w:val="8"/>
        </w:numPr>
      </w:pPr>
      <w:r w:rsidRPr="00BE502E">
        <w:lastRenderedPageBreak/>
        <w:t>Pandas, NumPy, Matplotlib</w:t>
      </w:r>
    </w:p>
    <w:p w14:paraId="211BBAAA" w14:textId="77777777" w:rsidR="00BE502E" w:rsidRPr="00BE502E" w:rsidRDefault="00BE502E" w:rsidP="00BE502E">
      <w:pPr>
        <w:numPr>
          <w:ilvl w:val="0"/>
          <w:numId w:val="8"/>
        </w:numPr>
      </w:pPr>
      <w:r w:rsidRPr="00BE502E">
        <w:t xml:space="preserve">Google </w:t>
      </w:r>
      <w:proofErr w:type="spellStart"/>
      <w:r w:rsidRPr="00BE502E">
        <w:t>Colab</w:t>
      </w:r>
      <w:proofErr w:type="spellEnd"/>
      <w:r w:rsidRPr="00BE502E">
        <w:t xml:space="preserve"> (Cloud Training)</w:t>
      </w:r>
    </w:p>
    <w:p w14:paraId="3FD4CF32" w14:textId="77777777" w:rsidR="00BE502E" w:rsidRPr="00BE502E" w:rsidRDefault="00BE502E" w:rsidP="00BE502E">
      <w:r w:rsidRPr="00BE502E">
        <w:pict w14:anchorId="0FC0E75A">
          <v:rect id="_x0000_i1098" style="width:0;height:1.5pt" o:hralign="center" o:hrstd="t" o:hr="t" fillcolor="#a0a0a0" stroked="f"/>
        </w:pict>
      </w:r>
    </w:p>
    <w:p w14:paraId="621D76EC" w14:textId="77777777" w:rsidR="00BE502E" w:rsidRPr="00BE502E" w:rsidRDefault="00BE502E" w:rsidP="00BE502E">
      <w:pPr>
        <w:rPr>
          <w:b/>
          <w:bCs/>
        </w:rPr>
      </w:pPr>
      <w:r w:rsidRPr="00BE502E">
        <w:rPr>
          <w:b/>
          <w:bCs/>
        </w:rPr>
        <w:t>7. Conclusion</w:t>
      </w:r>
    </w:p>
    <w:p w14:paraId="1F6819B2" w14:textId="77777777" w:rsidR="00BE502E" w:rsidRPr="00BE502E" w:rsidRDefault="00BE502E" w:rsidP="00BE502E">
      <w:r w:rsidRPr="00BE502E">
        <w:t xml:space="preserve">This project successfully demonstrates that machine learning models are vulnerable to Membership Inference Attacks. Using metadata features and gradient boosting, we were able to infer whether a sample was used in model training. This highlights the importance of privacy-preserving techniques in AI systems, especially in sensitive domains like </w:t>
      </w:r>
      <w:proofErr w:type="spellStart"/>
      <w:r w:rsidRPr="00BE502E">
        <w:t>DeepFake</w:t>
      </w:r>
      <w:proofErr w:type="spellEnd"/>
      <w:r w:rsidRPr="00BE502E">
        <w:t xml:space="preserve"> detection.</w:t>
      </w:r>
    </w:p>
    <w:p w14:paraId="77AE92F5" w14:textId="77777777" w:rsidR="00BE502E" w:rsidRPr="00BE502E" w:rsidRDefault="00BE502E" w:rsidP="00BE502E">
      <w:r w:rsidRPr="00BE502E">
        <w:pict w14:anchorId="76781E8A">
          <v:rect id="_x0000_i1099" style="width:0;height:1.5pt" o:hralign="center" o:hrstd="t" o:hr="t" fillcolor="#a0a0a0" stroked="f"/>
        </w:pict>
      </w:r>
    </w:p>
    <w:p w14:paraId="7F48C446" w14:textId="77777777" w:rsidR="00BE502E" w:rsidRPr="00BE502E" w:rsidRDefault="00BE502E" w:rsidP="00BE502E">
      <w:pPr>
        <w:rPr>
          <w:b/>
          <w:bCs/>
        </w:rPr>
      </w:pPr>
      <w:r w:rsidRPr="00BE502E">
        <w:rPr>
          <w:b/>
          <w:bCs/>
        </w:rPr>
        <w:t>8. Future Work</w:t>
      </w:r>
    </w:p>
    <w:p w14:paraId="259EBAA0" w14:textId="77777777" w:rsidR="00BE502E" w:rsidRPr="00BE502E" w:rsidRDefault="00BE502E" w:rsidP="00BE502E">
      <w:pPr>
        <w:numPr>
          <w:ilvl w:val="0"/>
          <w:numId w:val="9"/>
        </w:numPr>
      </w:pPr>
      <w:r w:rsidRPr="00BE502E">
        <w:t xml:space="preserve">Apply the same attack methodology on larger, real-world </w:t>
      </w:r>
      <w:proofErr w:type="spellStart"/>
      <w:r w:rsidRPr="00BE502E">
        <w:t>DeepFake</w:t>
      </w:r>
      <w:proofErr w:type="spellEnd"/>
      <w:r w:rsidRPr="00BE502E">
        <w:t xml:space="preserve"> datasets (e.g., DFDC).</w:t>
      </w:r>
    </w:p>
    <w:p w14:paraId="556A5614" w14:textId="77777777" w:rsidR="00BE502E" w:rsidRPr="00BE502E" w:rsidRDefault="00BE502E" w:rsidP="00BE502E">
      <w:pPr>
        <w:numPr>
          <w:ilvl w:val="0"/>
          <w:numId w:val="9"/>
        </w:numPr>
      </w:pPr>
      <w:r w:rsidRPr="00BE502E">
        <w:t xml:space="preserve">Extend to federated learning environments using frameworks like Flower or </w:t>
      </w:r>
      <w:proofErr w:type="spellStart"/>
      <w:r w:rsidRPr="00BE502E">
        <w:t>FedML</w:t>
      </w:r>
      <w:proofErr w:type="spellEnd"/>
      <w:r w:rsidRPr="00BE502E">
        <w:t>.</w:t>
      </w:r>
    </w:p>
    <w:p w14:paraId="6B7521D1" w14:textId="77777777" w:rsidR="00BE502E" w:rsidRPr="00BE502E" w:rsidRDefault="00BE502E" w:rsidP="00BE502E">
      <w:pPr>
        <w:numPr>
          <w:ilvl w:val="0"/>
          <w:numId w:val="9"/>
        </w:numPr>
      </w:pPr>
      <w:r w:rsidRPr="00BE502E">
        <w:t>Implement privacy-preserving techniques like Differential Privacy to mitigate attacks.</w:t>
      </w:r>
    </w:p>
    <w:p w14:paraId="079F45FE" w14:textId="77777777" w:rsidR="00BE502E" w:rsidRPr="00BE502E" w:rsidRDefault="00BE502E" w:rsidP="00BE502E">
      <w:r w:rsidRPr="00BE502E">
        <w:pict w14:anchorId="793892D5">
          <v:rect id="_x0000_i1100" style="width:0;height:1.5pt" o:hralign="center" o:hrstd="t" o:hr="t" fillcolor="#a0a0a0" stroked="f"/>
        </w:pict>
      </w:r>
    </w:p>
    <w:p w14:paraId="044CC684" w14:textId="77777777" w:rsidR="00BE502E" w:rsidRPr="00BE502E" w:rsidRDefault="00BE502E" w:rsidP="00BE502E">
      <w:pPr>
        <w:rPr>
          <w:b/>
          <w:bCs/>
        </w:rPr>
      </w:pPr>
      <w:r w:rsidRPr="00BE502E">
        <w:rPr>
          <w:b/>
          <w:bCs/>
        </w:rPr>
        <w:t>9. References</w:t>
      </w:r>
    </w:p>
    <w:p w14:paraId="106873FF" w14:textId="77777777" w:rsidR="00BE502E" w:rsidRPr="00BE502E" w:rsidRDefault="00BE502E" w:rsidP="00BE502E">
      <w:pPr>
        <w:numPr>
          <w:ilvl w:val="0"/>
          <w:numId w:val="10"/>
        </w:numPr>
      </w:pPr>
      <w:hyperlink r:id="rId5" w:history="1">
        <w:r w:rsidRPr="00BE502E">
          <w:rPr>
            <w:rStyle w:val="Hyperlink"/>
          </w:rPr>
          <w:t xml:space="preserve">Abdellah </w:t>
        </w:r>
        <w:proofErr w:type="spellStart"/>
        <w:r w:rsidRPr="00BE502E">
          <w:rPr>
            <w:rStyle w:val="Hyperlink"/>
          </w:rPr>
          <w:t>Elmrini</w:t>
        </w:r>
        <w:proofErr w:type="spellEnd"/>
        <w:r w:rsidRPr="00BE502E">
          <w:rPr>
            <w:rStyle w:val="Hyperlink"/>
          </w:rPr>
          <w:t xml:space="preserve">, </w:t>
        </w:r>
        <w:proofErr w:type="spellStart"/>
        <w:r w:rsidRPr="00BE502E">
          <w:rPr>
            <w:rStyle w:val="Hyperlink"/>
          </w:rPr>
          <w:t>decAttack</w:t>
        </w:r>
        <w:proofErr w:type="spellEnd"/>
        <w:r w:rsidRPr="00BE502E">
          <w:rPr>
            <w:rStyle w:val="Hyperlink"/>
          </w:rPr>
          <w:t xml:space="preserve"> GitHub Repo</w:t>
        </w:r>
      </w:hyperlink>
    </w:p>
    <w:p w14:paraId="1236C067" w14:textId="77777777" w:rsidR="00BE502E" w:rsidRPr="00BE502E" w:rsidRDefault="00BE502E" w:rsidP="00BE502E">
      <w:pPr>
        <w:numPr>
          <w:ilvl w:val="0"/>
          <w:numId w:val="10"/>
        </w:numPr>
      </w:pPr>
      <w:hyperlink r:id="rId6" w:history="1">
        <w:proofErr w:type="spellStart"/>
        <w:r w:rsidRPr="00BE502E">
          <w:rPr>
            <w:rStyle w:val="Hyperlink"/>
          </w:rPr>
          <w:t>XGBoost</w:t>
        </w:r>
        <w:proofErr w:type="spellEnd"/>
        <w:r w:rsidRPr="00BE502E">
          <w:rPr>
            <w:rStyle w:val="Hyperlink"/>
          </w:rPr>
          <w:t xml:space="preserve"> Docum</w:t>
        </w:r>
        <w:r w:rsidRPr="00BE502E">
          <w:rPr>
            <w:rStyle w:val="Hyperlink"/>
          </w:rPr>
          <w:t>e</w:t>
        </w:r>
        <w:r w:rsidRPr="00BE502E">
          <w:rPr>
            <w:rStyle w:val="Hyperlink"/>
          </w:rPr>
          <w:t>ntation</w:t>
        </w:r>
      </w:hyperlink>
    </w:p>
    <w:p w14:paraId="597FDCD3" w14:textId="77777777" w:rsidR="00BE502E" w:rsidRPr="00BE502E" w:rsidRDefault="00BE502E" w:rsidP="00BE502E">
      <w:pPr>
        <w:numPr>
          <w:ilvl w:val="0"/>
          <w:numId w:val="10"/>
        </w:numPr>
      </w:pPr>
      <w:r w:rsidRPr="00BE502E">
        <w:t>[SDFVD Dataset Source Link]</w:t>
      </w:r>
    </w:p>
    <w:p w14:paraId="19476757" w14:textId="77777777" w:rsidR="00BE502E" w:rsidRPr="00BE502E" w:rsidRDefault="00BE502E" w:rsidP="00BE502E">
      <w:pPr>
        <w:numPr>
          <w:ilvl w:val="0"/>
          <w:numId w:val="10"/>
        </w:numPr>
      </w:pPr>
      <w:proofErr w:type="spellStart"/>
      <w:r w:rsidRPr="00BE502E">
        <w:t>OpenMined</w:t>
      </w:r>
      <w:proofErr w:type="spellEnd"/>
      <w:r w:rsidRPr="00BE502E">
        <w:t xml:space="preserve">, </w:t>
      </w:r>
      <w:proofErr w:type="spellStart"/>
      <w:r w:rsidRPr="00BE502E">
        <w:t>PySyft</w:t>
      </w:r>
      <w:proofErr w:type="spellEnd"/>
      <w:r w:rsidRPr="00BE502E">
        <w:t xml:space="preserve"> for Privacy-preserving Machine Learning</w:t>
      </w:r>
    </w:p>
    <w:p w14:paraId="63544287" w14:textId="77777777" w:rsidR="00BE502E" w:rsidRPr="00BE502E" w:rsidRDefault="00BE502E" w:rsidP="00BE502E">
      <w:r w:rsidRPr="00BE502E">
        <w:pict w14:anchorId="0A65FB94">
          <v:rect id="_x0000_i1101" style="width:0;height:1.5pt" o:hralign="center" o:hrstd="t" o:hr="t" fillcolor="#a0a0a0" stroked="f"/>
        </w:pict>
      </w:r>
    </w:p>
    <w:p w14:paraId="24DD3704" w14:textId="77777777" w:rsidR="00BE502E" w:rsidRDefault="00BE502E"/>
    <w:sectPr w:rsidR="00BE5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1286F"/>
    <w:multiLevelType w:val="multilevel"/>
    <w:tmpl w:val="C6A0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2346A"/>
    <w:multiLevelType w:val="multilevel"/>
    <w:tmpl w:val="2C68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D20FD"/>
    <w:multiLevelType w:val="multilevel"/>
    <w:tmpl w:val="77B8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300C7"/>
    <w:multiLevelType w:val="multilevel"/>
    <w:tmpl w:val="DD9A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06310"/>
    <w:multiLevelType w:val="multilevel"/>
    <w:tmpl w:val="6B96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56523"/>
    <w:multiLevelType w:val="multilevel"/>
    <w:tmpl w:val="5814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35C75"/>
    <w:multiLevelType w:val="multilevel"/>
    <w:tmpl w:val="5D6C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4047A"/>
    <w:multiLevelType w:val="multilevel"/>
    <w:tmpl w:val="C436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24C9C"/>
    <w:multiLevelType w:val="multilevel"/>
    <w:tmpl w:val="6784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5775F"/>
    <w:multiLevelType w:val="multilevel"/>
    <w:tmpl w:val="823CD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8179DB"/>
    <w:multiLevelType w:val="multilevel"/>
    <w:tmpl w:val="268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931078">
    <w:abstractNumId w:val="8"/>
  </w:num>
  <w:num w:numId="2" w16cid:durableId="1738938643">
    <w:abstractNumId w:val="0"/>
  </w:num>
  <w:num w:numId="3" w16cid:durableId="758722977">
    <w:abstractNumId w:val="3"/>
  </w:num>
  <w:num w:numId="4" w16cid:durableId="2032031664">
    <w:abstractNumId w:val="2"/>
  </w:num>
  <w:num w:numId="5" w16cid:durableId="939140718">
    <w:abstractNumId w:val="4"/>
  </w:num>
  <w:num w:numId="6" w16cid:durableId="681708709">
    <w:abstractNumId w:val="10"/>
  </w:num>
  <w:num w:numId="7" w16cid:durableId="762070090">
    <w:abstractNumId w:val="5"/>
  </w:num>
  <w:num w:numId="8" w16cid:durableId="938100078">
    <w:abstractNumId w:val="1"/>
  </w:num>
  <w:num w:numId="9" w16cid:durableId="1502282778">
    <w:abstractNumId w:val="6"/>
  </w:num>
  <w:num w:numId="10" w16cid:durableId="1144931141">
    <w:abstractNumId w:val="9"/>
  </w:num>
  <w:num w:numId="11" w16cid:durableId="20248194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2E"/>
    <w:rsid w:val="00BE502E"/>
    <w:rsid w:val="00CE596C"/>
    <w:rsid w:val="00D9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5E65"/>
  <w15:chartTrackingRefBased/>
  <w15:docId w15:val="{3ADB2105-A317-498D-AA1A-F93A0013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0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0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0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0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8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gboost.readthedocs.io/" TargetMode="External"/><Relationship Id="rId5" Type="http://schemas.openxmlformats.org/officeDocument/2006/relationships/hyperlink" Target="https://github.com/AbdellahElmrini/decAtt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S.R - 230980009 - MITMPL</dc:creator>
  <cp:keywords/>
  <dc:description/>
  <cp:lastModifiedBy>SATHVIK S.R - 230980009 - MITMPL</cp:lastModifiedBy>
  <cp:revision>1</cp:revision>
  <dcterms:created xsi:type="dcterms:W3CDTF">2025-04-09T05:49:00Z</dcterms:created>
  <dcterms:modified xsi:type="dcterms:W3CDTF">2025-04-09T05:59:00Z</dcterms:modified>
</cp:coreProperties>
</file>