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**Stage 0: Mild Non-Proliferative Diabetic Retinopathy (NPDR)**</w:t>
        <w:br/>
        <w:br/>
        <w:t>**Precautionary Measures:**</w:t>
        <w:br/>
        <w:br/>
        <w:t>* Regular eye exams (at least once a year)</w:t>
        <w:br/>
        <w:t>* Control blood sugar levels</w:t>
        <w:br/>
        <w:t>* Maintain healthy blood pressure</w:t>
        <w:br/>
        <w:t>* Quit smoking</w:t>
        <w:br/>
        <w:br/>
        <w:t>**Recommended Medications:**</w:t>
        <w:br/>
        <w:br/>
        <w:t>* Anti-VEGF injections (if necessary)</w:t>
        <w:br/>
        <w:br/>
        <w:t>**Healthy Habits:**</w:t>
        <w:br/>
        <w:br/>
        <w:t>* Eat a healthy diet (low in saturated fat and cholesterol)</w:t>
        <w:br/>
        <w:t>* Exercise regularly</w:t>
        <w:br/>
        <w:t>* Avoid alcohol and tobacco use</w:t>
        <w:br/>
        <w:t>* Protect your eyes from UV radiation</w:t>
        <w:br/>
        <w:br/>
        <w:t>**Additional Notes:**</w:t>
        <w:br/>
        <w:br/>
        <w:t>* At this early stage, diabetic retinopathy is often asymptomatic.</w:t>
        <w:br/>
        <w:t>* Early detection and treatment can help prevent vision loss.</w:t>
      </w:r>
    </w:p>
    <w:p>
      <w:r>
        <w:t>This Generated Medication report is based on our model and it's previous processing. Make sure that you consult your doctor for further medication 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