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before="200" w:lineRule="auto"/>
        <w:jc w:val="center"/>
        <w:rPr>
          <w:b w:val="1"/>
        </w:rPr>
      </w:pPr>
      <w:bookmarkStart w:colFirst="0" w:colLast="0" w:name="_mv7gjmdwh4y4" w:id="0"/>
      <w:bookmarkEnd w:id="0"/>
      <w:r w:rsidDel="00000000" w:rsidR="00000000" w:rsidRPr="00000000">
        <w:rPr>
          <w:b w:val="1"/>
          <w:rtl w:val="0"/>
        </w:rPr>
        <w:t xml:space="preserve">Waze project proposal</w:t>
      </w:r>
    </w:p>
    <w:p w:rsidR="00000000" w:rsidDel="00000000" w:rsidP="00000000" w:rsidRDefault="00000000" w:rsidRPr="00000000" w14:paraId="00000002">
      <w:pPr>
        <w:pStyle w:val="Heading2"/>
        <w:rPr>
          <w:b w:val="1"/>
        </w:rPr>
      </w:pPr>
      <w:bookmarkStart w:colFirst="0" w:colLast="0" w:name="_ktz5mlu0b7kz" w:id="1"/>
      <w:bookmarkEnd w:id="1"/>
      <w:r w:rsidDel="00000000" w:rsidR="00000000" w:rsidRPr="00000000">
        <w:rPr>
          <w:b w:val="1"/>
          <w:rtl w:val="0"/>
        </w:rPr>
        <w:t xml:space="preserve">Overview:</w:t>
      </w:r>
    </w:p>
    <w:p w:rsidR="00000000" w:rsidDel="00000000" w:rsidP="00000000" w:rsidRDefault="00000000" w:rsidRPr="00000000" w14:paraId="0000000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/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Waze leadership has asked the data team to build a machine learning model to predict user churn. The model is based on data collected from users of the Waze app.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1055.0" w:type="dxa"/>
        <w:jc w:val="left"/>
        <w:tblInd w:w="-82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80"/>
        <w:gridCol w:w="5160"/>
        <w:gridCol w:w="2175"/>
        <w:gridCol w:w="2640"/>
        <w:tblGridChange w:id="0">
          <w:tblGrid>
            <w:gridCol w:w="1080"/>
            <w:gridCol w:w="5160"/>
            <w:gridCol w:w="2175"/>
            <w:gridCol w:w="2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Milestone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Tasks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Deliverables/Reports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Relevant Stakeholder (Optional Activity)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Milestone tasks"/>
                <w:id w:val="-1805035624"/>
                <w:dropDownList w:lastValue="Establish structure for project workflow (PACE)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3d3d3d"/>
                    <w:sz w:val="16"/>
                    <w:szCs w:val="16"/>
                    <w:shd w:fill="e6e6e6" w:val="clear"/>
                  </w:rPr>
                  <w:t xml:space="preserve">Establish structure for project workflow (PACE)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sdt>
              <w:sdtPr>
                <w:alias w:val="PACE dropdown selector"/>
                <w:id w:val="-1774253323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3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Global-level project document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</w:rPr>
            </w:pPr>
            <w:sdt>
              <w:sdtPr>
                <w:alias w:val="Milestone tasks"/>
                <w:id w:val="33792554"/>
                <w:dropDownList w:lastValue="Write a project proposa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sz w:val="16"/>
                    <w:szCs w:val="16"/>
                    <w:shd w:fill="auto" w:val="clear"/>
                  </w:rPr>
                  <w:t xml:space="preserve">Write a project proposal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1188681625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410917242"/>
                <w:dropDownList w:lastValue="Compile summary information about the data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sz w:val="16"/>
                    <w:szCs w:val="16"/>
                    <w:shd w:fill="auto" w:val="clear"/>
                  </w:rPr>
                  <w:t xml:space="preserve">Compile summary information about the data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-2057934841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Data files ready for EDA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2a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544628439"/>
                <w:dropDownList w:lastValue="Build a regression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Build a regression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691661178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ind w:left="720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827382930"/>
                <w:dropDownList w:lastValue="Data exploration and clean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Data exploration and cleaning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110949998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1849843088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EDA report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366459186"/>
                <w:dropDownList w:lastValue="Visualization build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Visualization building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1630698343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-561067584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Tableau dashboard/visualizations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94.86328125" w:hRule="atLeast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722869616"/>
                <w:dropDownList w:lastValue="Compute descriptive statistics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Compute descriptive statistics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77082899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numPr>
                <w:ilvl w:val="0"/>
                <w:numId w:val="2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Analysis of testing results between two important variables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4a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921080019"/>
                <w:dropDownList w:lastValue="Conduct hypothesis test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Conduct hypothesis testing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564966453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502036183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747987390"/>
                <w:dropDownList w:lastValue="Build a regression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Build a regression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1333596163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-1122551348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386554342"/>
                <w:dropDownList w:lastValue="Evaluate the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Evaluate the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409771541"/>
                <w:dropDownList w:lastValue="Execut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d4edbc"/>
                    <w:sz w:val="18"/>
                    <w:szCs w:val="18"/>
                    <w:shd w:fill="11734b" w:val="clear"/>
                  </w:rPr>
                  <w:t xml:space="preserve">Execute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numPr>
                <w:ilvl w:val="0"/>
                <w:numId w:val="4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Determine the success of the model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532418455"/>
                <w:dropDownList w:lastValue="Build a machine learning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Build a machine learning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535225372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2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Final model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6a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261379894"/>
                <w:dropDownList w:lastValue="Communicate final insights with stakeholders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Communicate final insights with stakeholders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115292315"/>
                <w:dropDownList w:lastValue="Execut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d4edbc"/>
                    <w:sz w:val="18"/>
                    <w:szCs w:val="18"/>
                    <w:shd w:fill="11734b" w:val="clear"/>
                  </w:rPr>
                  <w:t xml:space="preserve">Execute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numPr>
                <w:ilvl w:val="0"/>
                <w:numId w:val="2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Report to all stakeholders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sectPr>
      <w:headerReference r:id="rId6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5">
    <w:pPr>
      <w:ind w:left="450"/>
      <w:rPr/>
    </w:pPr>
    <w:r w:rsidDel="00000000" w:rsidR="00000000" w:rsidRPr="00000000">
      <w:rPr>
        <w:rFonts w:ascii="Google Sans" w:cs="Google Sans" w:eastAsia="Google Sans" w:hAnsi="Google Sans"/>
        <w:b w:val="1"/>
        <w:sz w:val="20"/>
        <w:szCs w:val="20"/>
      </w:rPr>
      <w:drawing>
        <wp:inline distB="114300" distT="114300" distL="114300" distR="114300">
          <wp:extent cx="461963" cy="461963"/>
          <wp:effectExtent b="0" l="0" r="0" t="0"/>
          <wp:docPr id="2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61963" cy="46196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Google Sans" w:cs="Google Sans" w:eastAsia="Google Sans" w:hAnsi="Google Sans"/>
        <w:b w:val="1"/>
        <w:sz w:val="20"/>
        <w:szCs w:val="20"/>
        <w:rtl w:val="0"/>
      </w:rPr>
      <w:t xml:space="preserve">Course 1: </w:t>
    </w:r>
    <w:r w:rsidDel="00000000" w:rsidR="00000000" w:rsidRPr="00000000">
      <w:rPr>
        <w:rFonts w:ascii="Google Sans" w:cs="Google Sans" w:eastAsia="Google Sans" w:hAnsi="Google Sans"/>
        <w:b w:val="1"/>
        <w:color w:val="1155cc"/>
        <w:sz w:val="20"/>
        <w:szCs w:val="20"/>
        <w:rtl w:val="0"/>
      </w:rPr>
      <w:t xml:space="preserve">Foundations of Data Science 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-919162</wp:posOffset>
          </wp:positionH>
          <wp:positionV relativeFrom="paragraph">
            <wp:posOffset>-333374</wp:posOffset>
          </wp:positionV>
          <wp:extent cx="7784306" cy="95250"/>
          <wp:effectExtent b="0" l="0" r="0" t="0"/>
          <wp:wrapNone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0" l="612" r="0" t="0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80" w:hanging="18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