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49CB" w14:textId="77777777" w:rsidR="002B5D4B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1A2E"/>
          <w:sz w:val="52"/>
          <w:szCs w:val="52"/>
        </w:rPr>
        <w:t>M. SATHWIK</w:t>
      </w:r>
    </w:p>
    <w:p w14:paraId="4BB1D500" w14:textId="302716ED" w:rsidR="002B5D4B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+91 </w:t>
      </w:r>
      <w:r w:rsidR="001B731F">
        <w:rPr>
          <w:rFonts w:ascii="Calibri" w:eastAsia="Calibri" w:hAnsi="Calibri" w:cs="Calibri"/>
          <w:color w:val="555555"/>
          <w:sz w:val="19"/>
          <w:szCs w:val="19"/>
        </w:rPr>
        <w:t>7288081881</w:t>
      </w:r>
      <w:r>
        <w:rPr>
          <w:rFonts w:ascii="Calibri" w:eastAsia="Calibri" w:hAnsi="Calibri" w:cs="Calibri"/>
          <w:color w:val="1565C0"/>
          <w:sz w:val="19"/>
          <w:szCs w:val="19"/>
        </w:rPr>
        <w:t xml:space="preserve">  • </w:t>
      </w:r>
      <w:r w:rsidR="001B731F">
        <w:rPr>
          <w:rFonts w:ascii="Calibri" w:eastAsia="Calibri" w:hAnsi="Calibri" w:cs="Calibri"/>
          <w:color w:val="1565C0"/>
          <w:sz w:val="19"/>
          <w:szCs w:val="19"/>
        </w:rPr>
        <w:t xml:space="preserve"> </w:t>
      </w:r>
      <w:hyperlink r:id="rId5" w:history="1">
        <w:r w:rsidR="00732DE4" w:rsidRPr="00EE1E53">
          <w:rPr>
            <w:rStyle w:val="Hyperlink"/>
            <w:rFonts w:ascii="Calibri" w:eastAsia="Calibri" w:hAnsi="Calibri" w:cs="Calibri"/>
            <w:sz w:val="19"/>
            <w:szCs w:val="19"/>
          </w:rPr>
          <w:t>malluvalasa.23bce11144@gmail.com</w:t>
        </w:r>
      </w:hyperlink>
      <w:r>
        <w:rPr>
          <w:rFonts w:ascii="Calibri" w:eastAsia="Calibri" w:hAnsi="Calibri" w:cs="Calibri"/>
          <w:color w:val="1565C0"/>
          <w:sz w:val="19"/>
          <w:szCs w:val="19"/>
        </w:rPr>
        <w:t xml:space="preserve">•  </w:t>
      </w:r>
      <w:hyperlink r:id="rId6" w:history="1">
        <w:r w:rsidR="001B731F" w:rsidRPr="00732DE4">
          <w:rPr>
            <w:rStyle w:val="Hyperlink"/>
            <w:rFonts w:ascii="Calibri" w:eastAsia="Calibri" w:hAnsi="Calibri" w:cs="Calibri"/>
            <w:sz w:val="19"/>
            <w:szCs w:val="19"/>
          </w:rPr>
          <w:t>Link</w:t>
        </w:r>
        <w:r w:rsidR="00732DE4" w:rsidRPr="00732DE4">
          <w:rPr>
            <w:rStyle w:val="Hyperlink"/>
            <w:rFonts w:ascii="Calibri" w:eastAsia="Calibri" w:hAnsi="Calibri" w:cs="Calibri"/>
            <w:sz w:val="19"/>
            <w:szCs w:val="19"/>
          </w:rPr>
          <w:t>e</w:t>
        </w:r>
        <w:r w:rsidR="001B731F" w:rsidRPr="00732DE4">
          <w:rPr>
            <w:rStyle w:val="Hyperlink"/>
            <w:rFonts w:ascii="Calibri" w:eastAsia="Calibri" w:hAnsi="Calibri" w:cs="Calibri"/>
            <w:sz w:val="19"/>
            <w:szCs w:val="19"/>
          </w:rPr>
          <w:t>dIn</w:t>
        </w:r>
      </w:hyperlink>
      <w:r>
        <w:rPr>
          <w:rFonts w:ascii="Calibri" w:eastAsia="Calibri" w:hAnsi="Calibri" w:cs="Calibri"/>
          <w:color w:val="1565C0"/>
          <w:sz w:val="19"/>
          <w:szCs w:val="19"/>
        </w:rPr>
        <w:t xml:space="preserve">  •  </w:t>
      </w:r>
      <w:hyperlink r:id="rId7" w:history="1">
        <w:r w:rsidR="001B731F" w:rsidRPr="001B731F">
          <w:rPr>
            <w:rStyle w:val="Hyperlink"/>
            <w:rFonts w:ascii="Calibri" w:eastAsia="Calibri" w:hAnsi="Calibri" w:cs="Calibri"/>
            <w:sz w:val="19"/>
            <w:szCs w:val="19"/>
          </w:rPr>
          <w:t>GitHub Profile</w:t>
        </w:r>
      </w:hyperlink>
      <w:r>
        <w:rPr>
          <w:rFonts w:ascii="Calibri" w:eastAsia="Calibri" w:hAnsi="Calibri" w:cs="Calibri"/>
          <w:color w:val="1565C0"/>
          <w:sz w:val="19"/>
          <w:szCs w:val="19"/>
        </w:rPr>
        <w:t xml:space="preserve">  •  </w:t>
      </w:r>
      <w:r>
        <w:rPr>
          <w:rFonts w:ascii="Calibri" w:eastAsia="Calibri" w:hAnsi="Calibri" w:cs="Calibri"/>
          <w:color w:val="555555"/>
          <w:sz w:val="19"/>
          <w:szCs w:val="19"/>
        </w:rPr>
        <w:t>Visakhapatnam, India</w:t>
      </w:r>
    </w:p>
    <w:p w14:paraId="00453C58" w14:textId="77777777" w:rsidR="002B5D4B" w:rsidRDefault="002B5D4B">
      <w:pPr>
        <w:pBdr>
          <w:bottom w:val="single" w:sz="12" w:space="1" w:color="1565C0"/>
        </w:pBdr>
        <w:spacing w:after="80"/>
      </w:pPr>
    </w:p>
    <w:p w14:paraId="7B289930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EDUCATION</w:t>
      </w:r>
    </w:p>
    <w:p w14:paraId="5F89C07F" w14:textId="77777777" w:rsidR="002B5D4B" w:rsidRDefault="002B5D4B">
      <w:pPr>
        <w:pBdr>
          <w:bottom w:val="single" w:sz="8" w:space="2" w:color="1565C0"/>
        </w:pBdr>
        <w:spacing w:after="80"/>
      </w:pPr>
    </w:p>
    <w:p w14:paraId="42AAAC51" w14:textId="77777777" w:rsidR="002B5D4B" w:rsidRDefault="00000000">
      <w:pPr>
        <w:tabs>
          <w:tab w:val="right" w:pos="9360"/>
        </w:tabs>
        <w:spacing w:before="10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Vellore Institute of Technology, Bhopal</w:t>
      </w:r>
      <w:r>
        <w:rPr>
          <w:rFonts w:ascii="Calibri" w:eastAsia="Calibri" w:hAnsi="Calibri" w:cs="Calibri"/>
          <w:i/>
          <w:iCs/>
          <w:color w:val="888888"/>
        </w:rPr>
        <w:tab/>
        <w:t>Aug 2023 – May 2027</w:t>
      </w:r>
    </w:p>
    <w:p w14:paraId="28A173A6" w14:textId="0720F2BF" w:rsidR="002B5D4B" w:rsidRDefault="00000000">
      <w:pPr>
        <w:spacing w:after="60"/>
      </w:pPr>
      <w:r>
        <w:rPr>
          <w:rFonts w:ascii="Calibri" w:eastAsia="Calibri" w:hAnsi="Calibri" w:cs="Calibri"/>
          <w:color w:val="555555"/>
        </w:rPr>
        <w:t xml:space="preserve">B.Tech </w:t>
      </w:r>
      <w:r w:rsidR="00F734F8">
        <w:rPr>
          <w:rFonts w:ascii="Calibri" w:eastAsia="Calibri" w:hAnsi="Calibri" w:cs="Calibri"/>
          <w:color w:val="555555"/>
        </w:rPr>
        <w:t>-</w:t>
      </w:r>
      <w:r>
        <w:rPr>
          <w:rFonts w:ascii="Calibri" w:eastAsia="Calibri" w:hAnsi="Calibri" w:cs="Calibri"/>
          <w:color w:val="555555"/>
        </w:rPr>
        <w:t xml:space="preserve"> Computer Science and Engineering</w:t>
      </w:r>
      <w:r>
        <w:rPr>
          <w:rFonts w:ascii="Calibri" w:eastAsia="Calibri" w:hAnsi="Calibri" w:cs="Calibri"/>
          <w:b/>
          <w:bCs/>
          <w:color w:val="1565C0"/>
        </w:rPr>
        <w:t xml:space="preserve">   |   CGPA: 8.83 / 10.0</w:t>
      </w:r>
    </w:p>
    <w:p w14:paraId="54DE6113" w14:textId="77777777" w:rsidR="002B5D4B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Relevant Coursework: </w:t>
      </w:r>
      <w:r>
        <w:rPr>
          <w:rFonts w:ascii="Calibri" w:eastAsia="Calibri" w:hAnsi="Calibri" w:cs="Calibri"/>
          <w:color w:val="555555"/>
          <w:sz w:val="19"/>
          <w:szCs w:val="19"/>
        </w:rPr>
        <w:t>Data Structures &amp; Algorithms, Object-Oriented Programming, Database Management Systems (DBMS), Operating Systems, Software Engineering Principles, Software Development Life Cycle (SDLC)</w:t>
      </w:r>
    </w:p>
    <w:p w14:paraId="723EF176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TECHNICAL SKILLS</w:t>
      </w:r>
    </w:p>
    <w:p w14:paraId="73C23AB8" w14:textId="77777777" w:rsidR="002B5D4B" w:rsidRDefault="002B5D4B">
      <w:pPr>
        <w:pBdr>
          <w:bottom w:val="single" w:sz="8" w:space="2" w:color="1565C0"/>
        </w:pBdr>
        <w:spacing w:after="80"/>
      </w:pPr>
    </w:p>
    <w:p w14:paraId="7D53929C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Languages: </w:t>
      </w:r>
      <w:r>
        <w:rPr>
          <w:rFonts w:ascii="Calibri" w:eastAsia="Calibri" w:hAnsi="Calibri" w:cs="Calibri"/>
          <w:color w:val="555555"/>
        </w:rPr>
        <w:t>Python, Java, C++ (Basics), HTML/CSS</w:t>
      </w:r>
    </w:p>
    <w:p w14:paraId="0A2C6EED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Frameworks &amp; Libraries: </w:t>
      </w:r>
      <w:r>
        <w:rPr>
          <w:rFonts w:ascii="Calibri" w:eastAsia="Calibri" w:hAnsi="Calibri" w:cs="Calibri"/>
          <w:color w:val="555555"/>
        </w:rPr>
        <w:t>TensorFlow, Keras, OpenCV, Scikit-learn</w:t>
      </w:r>
    </w:p>
    <w:p w14:paraId="65A81E23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Tools &amp; Platforms: </w:t>
      </w:r>
      <w:r>
        <w:rPr>
          <w:rFonts w:ascii="Calibri" w:eastAsia="Calibri" w:hAnsi="Calibri" w:cs="Calibri"/>
          <w:color w:val="555555"/>
        </w:rPr>
        <w:t>Git, GitHub (version control &amp; CI/CD), Power BI, Excel</w:t>
      </w:r>
    </w:p>
    <w:p w14:paraId="7D990CB6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Databases: </w:t>
      </w:r>
      <w:r>
        <w:rPr>
          <w:rFonts w:ascii="Calibri" w:eastAsia="Calibri" w:hAnsi="Calibri" w:cs="Calibri"/>
          <w:color w:val="555555"/>
        </w:rPr>
        <w:t>SQL, DBMS concepts (CRUD, relational models)</w:t>
      </w:r>
    </w:p>
    <w:p w14:paraId="7389A6D0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Methodologies: </w:t>
      </w:r>
      <w:r>
        <w:rPr>
          <w:rFonts w:ascii="Calibri" w:eastAsia="Calibri" w:hAnsi="Calibri" w:cs="Calibri"/>
          <w:color w:val="555555"/>
        </w:rPr>
        <w:t>Agile, SDLC, Software Requirement Analysis, Debugging &amp; Testing</w:t>
      </w:r>
    </w:p>
    <w:p w14:paraId="02D16DC8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Cybersecurity: </w:t>
      </w:r>
      <w:r>
        <w:rPr>
          <w:rFonts w:ascii="Calibri" w:eastAsia="Calibri" w:hAnsi="Calibri" w:cs="Calibri"/>
          <w:color w:val="555555"/>
        </w:rPr>
        <w:t>Vulnerability Assessment, Risk Auditing, Nmap, Wireshark</w:t>
      </w:r>
    </w:p>
    <w:p w14:paraId="376D3AA5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Concepts: </w:t>
      </w:r>
      <w:r>
        <w:rPr>
          <w:rFonts w:ascii="Calibri" w:eastAsia="Calibri" w:hAnsi="Calibri" w:cs="Calibri"/>
          <w:color w:val="555555"/>
        </w:rPr>
        <w:t>Data Structures &amp; Algorithms, OOP, Machine Learning, Big Data Basics, Cloud Fundamentals</w:t>
      </w:r>
    </w:p>
    <w:p w14:paraId="746F8D21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EXPERIENCE</w:t>
      </w:r>
    </w:p>
    <w:p w14:paraId="76861CE0" w14:textId="77777777" w:rsidR="002B5D4B" w:rsidRDefault="002B5D4B">
      <w:pPr>
        <w:pBdr>
          <w:bottom w:val="single" w:sz="8" w:space="2" w:color="1565C0"/>
        </w:pBdr>
        <w:spacing w:after="80"/>
      </w:pPr>
    </w:p>
    <w:p w14:paraId="120EC12D" w14:textId="77777777" w:rsidR="002B5D4B" w:rsidRDefault="00000000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Cybersecurity Intern</w:t>
      </w:r>
      <w:r>
        <w:rPr>
          <w:rFonts w:ascii="Calibri" w:eastAsia="Calibri" w:hAnsi="Calibri" w:cs="Calibri"/>
          <w:color w:val="1565C0"/>
          <w:sz w:val="22"/>
          <w:szCs w:val="22"/>
        </w:rPr>
        <w:t xml:space="preserve"> | Symbiosys Technologies</w:t>
      </w:r>
      <w:r>
        <w:rPr>
          <w:rFonts w:ascii="Calibri" w:eastAsia="Calibri" w:hAnsi="Calibri" w:cs="Calibri"/>
          <w:i/>
          <w:iCs/>
          <w:color w:val="888888"/>
        </w:rPr>
        <w:tab/>
        <w:t>May 2025 – Jun 2025</w:t>
      </w:r>
    </w:p>
    <w:p w14:paraId="5B15A24E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Conducted system audits across enterprise environments and identified 15+ potential security vulnerabilities, documenting risk findings with structured reports aligned to SDLC security practices.</w:t>
      </w:r>
    </w:p>
    <w:p w14:paraId="680064B3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Analyzed vulnerabilities using Nmap and Wireshark; recommended improvements that enhanced system monitoring efficiency by 20%.</w:t>
      </w:r>
    </w:p>
    <w:p w14:paraId="7224031D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Collaborated cross-functionally with senior engineers and presented technical findings to stakeholders, strengthening communication and client-engagement skills relevant to large-scale tech teams.</w:t>
      </w:r>
    </w:p>
    <w:p w14:paraId="6A985270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PROJECTS</w:t>
      </w:r>
    </w:p>
    <w:p w14:paraId="709F89E5" w14:textId="77777777" w:rsidR="002B5D4B" w:rsidRDefault="002B5D4B">
      <w:pPr>
        <w:pBdr>
          <w:bottom w:val="single" w:sz="8" w:space="2" w:color="1565C0"/>
        </w:pBdr>
        <w:spacing w:after="80"/>
      </w:pPr>
    </w:p>
    <w:p w14:paraId="337A1605" w14:textId="77777777" w:rsidR="002B5D4B" w:rsidRDefault="00000000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AI Sign Language Detector</w:t>
      </w:r>
      <w:r>
        <w:rPr>
          <w:rFonts w:ascii="Calibri" w:eastAsia="Calibri" w:hAnsi="Calibri" w:cs="Calibri"/>
          <w:color w:val="888888"/>
        </w:rPr>
        <w:t xml:space="preserve">  |  </w:t>
      </w:r>
      <w:r>
        <w:rPr>
          <w:rFonts w:ascii="Calibri" w:eastAsia="Calibri" w:hAnsi="Calibri" w:cs="Calibri"/>
          <w:i/>
          <w:iCs/>
          <w:color w:val="1565C0"/>
        </w:rPr>
        <w:t>Python, TensorFlow, Keras, OpenCV, CNN</w:t>
      </w:r>
      <w:r>
        <w:rPr>
          <w:rFonts w:ascii="Calibri" w:eastAsia="Calibri" w:hAnsi="Calibri" w:cs="Calibri"/>
          <w:i/>
          <w:iCs/>
          <w:color w:val="888888"/>
        </w:rPr>
        <w:tab/>
        <w:t>Jan 2025 – Present</w:t>
      </w:r>
    </w:p>
    <w:p w14:paraId="6DAB9328" w14:textId="0D967AA8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Designed and deployed a real-time ASL recognition system using Convolutional Neural Networks (CNN) and OpenCV, trained on Kaggle and Teachable Machine datasets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achieving 92% recognition accuracy.</w:t>
      </w:r>
    </w:p>
    <w:p w14:paraId="6A396176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Implemented smart sentence formation with autofill and autocorrect, reducing communication friction for non-verbal users; applied ML model optimization techniques to improve inference speed.</w:t>
      </w:r>
    </w:p>
    <w:p w14:paraId="365CD67E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Led team debugging, testing, and Git-based version control in a collaborative multi-person environment, simulating an Agile software development workflow.</w:t>
      </w:r>
    </w:p>
    <w:p w14:paraId="229D6575" w14:textId="77777777" w:rsidR="002B5D4B" w:rsidRDefault="00000000">
      <w:pPr>
        <w:tabs>
          <w:tab w:val="right" w:pos="9360"/>
        </w:tabs>
        <w:spacing w:before="120" w:after="40"/>
      </w:pPr>
      <w:r>
        <w:rPr>
          <w:rFonts w:ascii="Calibri" w:eastAsia="Calibri" w:hAnsi="Calibri" w:cs="Calibri"/>
          <w:b/>
          <w:bCs/>
          <w:color w:val="1A1A2E"/>
          <w:sz w:val="22"/>
          <w:szCs w:val="22"/>
        </w:rPr>
        <w:t>Student Information System</w:t>
      </w:r>
      <w:r>
        <w:rPr>
          <w:rFonts w:ascii="Calibri" w:eastAsia="Calibri" w:hAnsi="Calibri" w:cs="Calibri"/>
          <w:color w:val="888888"/>
        </w:rPr>
        <w:t xml:space="preserve">  |  </w:t>
      </w:r>
      <w:r>
        <w:rPr>
          <w:rFonts w:ascii="Calibri" w:eastAsia="Calibri" w:hAnsi="Calibri" w:cs="Calibri"/>
          <w:i/>
          <w:iCs/>
          <w:color w:val="1565C0"/>
        </w:rPr>
        <w:t>Python, Tkinter, SQL, DBMS</w:t>
      </w:r>
      <w:r>
        <w:rPr>
          <w:rFonts w:ascii="Calibri" w:eastAsia="Calibri" w:hAnsi="Calibri" w:cs="Calibri"/>
          <w:i/>
          <w:iCs/>
          <w:color w:val="888888"/>
        </w:rPr>
        <w:tab/>
        <w:t>Dec 2024</w:t>
      </w:r>
    </w:p>
    <w:p w14:paraId="0B4A1080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Built a desktop application using Tkinter with full CRUD operations to manage student records, integrating a relational database backend and input validation to ensure data integrity.</w:t>
      </w:r>
    </w:p>
    <w:p w14:paraId="3367AD8E" w14:textId="6209A37F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Simulated real-world client requirement gathering and software maintenance practices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key skills aligned with enterprise software development.</w:t>
      </w:r>
    </w:p>
    <w:p w14:paraId="2B79FD20" w14:textId="77777777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>Applied software engineering principles including error handling and usability design, reducing invalid data entry by enforcing strict validation logic.</w:t>
      </w:r>
    </w:p>
    <w:p w14:paraId="01F0749E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lastRenderedPageBreak/>
        <w:t>LEADERSHIP &amp; ACTIVITIES</w:t>
      </w:r>
    </w:p>
    <w:p w14:paraId="00B68986" w14:textId="77777777" w:rsidR="002B5D4B" w:rsidRDefault="002B5D4B">
      <w:pPr>
        <w:pBdr>
          <w:bottom w:val="single" w:sz="8" w:space="2" w:color="1565C0"/>
        </w:pBdr>
        <w:spacing w:after="80"/>
      </w:pPr>
    </w:p>
    <w:p w14:paraId="75C68F07" w14:textId="4F656352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Editor, EV Club, VIT Bhopal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Reviewed and published technical documentation and write-ups, ensuring accuracy, clarity, and quality for a technical audience.</w:t>
      </w:r>
    </w:p>
    <w:p w14:paraId="5D69FCF7" w14:textId="3F15C289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Social Media Co-Lead, Pahadi Club, VIT Bhopal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Led cross-functional communication, managed team collaboration, and drove engagement campaigns across platforms.</w:t>
      </w:r>
    </w:p>
    <w:p w14:paraId="461A7F73" w14:textId="6A1CC68D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Active hackathon participant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applied creative problem-solving and team-based development to build real-world tech solutions under time constraints.</w:t>
      </w:r>
    </w:p>
    <w:p w14:paraId="019831F4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CERTIFICATIONS</w:t>
      </w:r>
    </w:p>
    <w:p w14:paraId="46C10295" w14:textId="77777777" w:rsidR="002B5D4B" w:rsidRDefault="002B5D4B">
      <w:pPr>
        <w:pBdr>
          <w:bottom w:val="single" w:sz="8" w:space="2" w:color="1565C0"/>
        </w:pBdr>
        <w:spacing w:after="80"/>
      </w:pPr>
    </w:p>
    <w:p w14:paraId="758CD6A8" w14:textId="2082316F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NPTEL: Introduction to Machine Learning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Foundational ML techniques including supervised learning, model evaluation, and data preprocessing.</w:t>
      </w:r>
    </w:p>
    <w:p w14:paraId="3713F01B" w14:textId="21056C23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Coursera: Bits and Bytes of Computer Networking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Networking protocols, TCP/IP stack, and data transmission concepts.</w:t>
      </w:r>
    </w:p>
    <w:p w14:paraId="12EF0611" w14:textId="4155BD35" w:rsidR="002B5D4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</w:rPr>
        <w:t xml:space="preserve">Internship Completion Certificate </w:t>
      </w:r>
      <w:r w:rsidR="00F734F8">
        <w:rPr>
          <w:rFonts w:ascii="Calibri" w:eastAsia="Calibri" w:hAnsi="Calibri" w:cs="Calibri"/>
          <w:color w:val="1A1A2E"/>
        </w:rPr>
        <w:t>-</w:t>
      </w:r>
      <w:r>
        <w:rPr>
          <w:rFonts w:ascii="Calibri" w:eastAsia="Calibri" w:hAnsi="Calibri" w:cs="Calibri"/>
          <w:color w:val="1A1A2E"/>
        </w:rPr>
        <w:t xml:space="preserve"> Symbiosys Technologies, Visakhapatnam (Cybersecurity, May–Jun 2025).</w:t>
      </w:r>
    </w:p>
    <w:p w14:paraId="76C86DE0" w14:textId="77777777" w:rsidR="002B5D4B" w:rsidRDefault="00000000">
      <w:pPr>
        <w:spacing w:before="200" w:after="40"/>
      </w:pPr>
      <w:r>
        <w:rPr>
          <w:rFonts w:ascii="Calibri" w:eastAsia="Calibri" w:hAnsi="Calibri" w:cs="Calibri"/>
          <w:b/>
          <w:bCs/>
          <w:color w:val="1565C0"/>
          <w:sz w:val="22"/>
          <w:szCs w:val="22"/>
        </w:rPr>
        <w:t>ADDITIONAL INFORMATION</w:t>
      </w:r>
    </w:p>
    <w:p w14:paraId="022C10F5" w14:textId="77777777" w:rsidR="002B5D4B" w:rsidRDefault="002B5D4B">
      <w:pPr>
        <w:pBdr>
          <w:bottom w:val="single" w:sz="8" w:space="2" w:color="1565C0"/>
        </w:pBdr>
        <w:spacing w:after="80"/>
      </w:pPr>
    </w:p>
    <w:p w14:paraId="6F932DBD" w14:textId="77777777" w:rsidR="002B5D4B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</w:rPr>
        <w:t xml:space="preserve">Languages: </w:t>
      </w:r>
      <w:r>
        <w:rPr>
          <w:rFonts w:ascii="Calibri" w:eastAsia="Calibri" w:hAnsi="Calibri" w:cs="Calibri"/>
          <w:color w:val="555555"/>
        </w:rPr>
        <w:t xml:space="preserve">English (Fluent), Telugu (Native), Hindi (Proficient)   </w:t>
      </w:r>
      <w:r>
        <w:rPr>
          <w:rFonts w:ascii="Calibri" w:eastAsia="Calibri" w:hAnsi="Calibri" w:cs="Calibri"/>
          <w:b/>
          <w:bCs/>
          <w:color w:val="1A1A2E"/>
        </w:rPr>
        <w:t xml:space="preserve">   Availability: </w:t>
      </w:r>
      <w:r>
        <w:rPr>
          <w:rFonts w:ascii="Calibri" w:eastAsia="Calibri" w:hAnsi="Calibri" w:cs="Calibri"/>
          <w:color w:val="555555"/>
        </w:rPr>
        <w:t xml:space="preserve">Immediate   </w:t>
      </w:r>
      <w:r>
        <w:rPr>
          <w:rFonts w:ascii="Calibri" w:eastAsia="Calibri" w:hAnsi="Calibri" w:cs="Calibri"/>
          <w:b/>
          <w:bCs/>
          <w:color w:val="1A1A2E"/>
        </w:rPr>
        <w:t xml:space="preserve">   Graduation: </w:t>
      </w:r>
      <w:r>
        <w:rPr>
          <w:rFonts w:ascii="Calibri" w:eastAsia="Calibri" w:hAnsi="Calibri" w:cs="Calibri"/>
          <w:color w:val="555555"/>
        </w:rPr>
        <w:t>May 2027 (eligible for 2027 SEP cohort)</w:t>
      </w:r>
    </w:p>
    <w:sectPr w:rsidR="002B5D4B">
      <w:pgSz w:w="12240" w:h="15840"/>
      <w:pgMar w:top="800" w:right="1080" w:bottom="8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43583"/>
    <w:multiLevelType w:val="hybridMultilevel"/>
    <w:tmpl w:val="16F03DF0"/>
    <w:lvl w:ilvl="0" w:tplc="9304A38E">
      <w:start w:val="1"/>
      <w:numFmt w:val="bullet"/>
      <w:lvlText w:val="●"/>
      <w:lvlJc w:val="left"/>
      <w:pPr>
        <w:ind w:left="720" w:hanging="360"/>
      </w:pPr>
    </w:lvl>
    <w:lvl w:ilvl="1" w:tplc="1486A198">
      <w:start w:val="1"/>
      <w:numFmt w:val="bullet"/>
      <w:lvlText w:val="○"/>
      <w:lvlJc w:val="left"/>
      <w:pPr>
        <w:ind w:left="1440" w:hanging="360"/>
      </w:pPr>
    </w:lvl>
    <w:lvl w:ilvl="2" w:tplc="E61A258E">
      <w:start w:val="1"/>
      <w:numFmt w:val="bullet"/>
      <w:lvlText w:val="■"/>
      <w:lvlJc w:val="left"/>
      <w:pPr>
        <w:ind w:left="2160" w:hanging="360"/>
      </w:pPr>
    </w:lvl>
    <w:lvl w:ilvl="3" w:tplc="279873CE">
      <w:start w:val="1"/>
      <w:numFmt w:val="bullet"/>
      <w:lvlText w:val="●"/>
      <w:lvlJc w:val="left"/>
      <w:pPr>
        <w:ind w:left="2880" w:hanging="360"/>
      </w:pPr>
    </w:lvl>
    <w:lvl w:ilvl="4" w:tplc="3CF87802">
      <w:start w:val="1"/>
      <w:numFmt w:val="bullet"/>
      <w:lvlText w:val="○"/>
      <w:lvlJc w:val="left"/>
      <w:pPr>
        <w:ind w:left="3600" w:hanging="360"/>
      </w:pPr>
    </w:lvl>
    <w:lvl w:ilvl="5" w:tplc="7E366F48">
      <w:start w:val="1"/>
      <w:numFmt w:val="bullet"/>
      <w:lvlText w:val="■"/>
      <w:lvlJc w:val="left"/>
      <w:pPr>
        <w:ind w:left="4320" w:hanging="360"/>
      </w:pPr>
    </w:lvl>
    <w:lvl w:ilvl="6" w:tplc="ACC0EF7C">
      <w:start w:val="1"/>
      <w:numFmt w:val="bullet"/>
      <w:lvlText w:val="●"/>
      <w:lvlJc w:val="left"/>
      <w:pPr>
        <w:ind w:left="5040" w:hanging="360"/>
      </w:pPr>
    </w:lvl>
    <w:lvl w:ilvl="7" w:tplc="0930CC44">
      <w:start w:val="1"/>
      <w:numFmt w:val="bullet"/>
      <w:lvlText w:val="●"/>
      <w:lvlJc w:val="left"/>
      <w:pPr>
        <w:ind w:left="5760" w:hanging="360"/>
      </w:pPr>
    </w:lvl>
    <w:lvl w:ilvl="8" w:tplc="F8C09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510C01"/>
    <w:multiLevelType w:val="hybridMultilevel"/>
    <w:tmpl w:val="445E3F4C"/>
    <w:lvl w:ilvl="0" w:tplc="A364CFE0">
      <w:start w:val="1"/>
      <w:numFmt w:val="bullet"/>
      <w:lvlText w:val="•"/>
      <w:lvlJc w:val="left"/>
      <w:pPr>
        <w:ind w:left="360" w:hanging="200"/>
      </w:pPr>
    </w:lvl>
    <w:lvl w:ilvl="1" w:tplc="664AC178">
      <w:numFmt w:val="decimal"/>
      <w:lvlText w:val=""/>
      <w:lvlJc w:val="left"/>
    </w:lvl>
    <w:lvl w:ilvl="2" w:tplc="8DC0A510">
      <w:numFmt w:val="decimal"/>
      <w:lvlText w:val=""/>
      <w:lvlJc w:val="left"/>
    </w:lvl>
    <w:lvl w:ilvl="3" w:tplc="062865AE">
      <w:numFmt w:val="decimal"/>
      <w:lvlText w:val=""/>
      <w:lvlJc w:val="left"/>
    </w:lvl>
    <w:lvl w:ilvl="4" w:tplc="264476D8">
      <w:numFmt w:val="decimal"/>
      <w:lvlText w:val=""/>
      <w:lvlJc w:val="left"/>
    </w:lvl>
    <w:lvl w:ilvl="5" w:tplc="D3CCD5CA">
      <w:numFmt w:val="decimal"/>
      <w:lvlText w:val=""/>
      <w:lvlJc w:val="left"/>
    </w:lvl>
    <w:lvl w:ilvl="6" w:tplc="5C7C7D54">
      <w:numFmt w:val="decimal"/>
      <w:lvlText w:val=""/>
      <w:lvlJc w:val="left"/>
    </w:lvl>
    <w:lvl w:ilvl="7" w:tplc="A508CC5A">
      <w:numFmt w:val="decimal"/>
      <w:lvlText w:val=""/>
      <w:lvlJc w:val="left"/>
    </w:lvl>
    <w:lvl w:ilvl="8" w:tplc="2E6AF85E">
      <w:numFmt w:val="decimal"/>
      <w:lvlText w:val=""/>
      <w:lvlJc w:val="left"/>
    </w:lvl>
  </w:abstractNum>
  <w:num w:numId="1" w16cid:durableId="1700425339">
    <w:abstractNumId w:val="0"/>
    <w:lvlOverride w:ilvl="0">
      <w:startOverride w:val="1"/>
    </w:lvlOverride>
  </w:num>
  <w:num w:numId="2" w16cid:durableId="18701447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D4B"/>
    <w:rsid w:val="001B1C74"/>
    <w:rsid w:val="001B731F"/>
    <w:rsid w:val="002B5D4B"/>
    <w:rsid w:val="00732DE4"/>
    <w:rsid w:val="00D04B6D"/>
    <w:rsid w:val="00F7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CBA8"/>
  <w15:docId w15:val="{19706D4F-A602-47DE-896E-4F6A843B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7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thwik2157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lluvalasa-sathwik-22a00a2b0" TargetMode="External"/><Relationship Id="rId5" Type="http://schemas.openxmlformats.org/officeDocument/2006/relationships/hyperlink" Target="mailto:malluvalasa.23bce1114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Sathwik Malluvalasa</cp:lastModifiedBy>
  <cp:revision>3</cp:revision>
  <dcterms:created xsi:type="dcterms:W3CDTF">2026-03-19T09:11:00Z</dcterms:created>
  <dcterms:modified xsi:type="dcterms:W3CDTF">2026-03-19T09:48:00Z</dcterms:modified>
</cp:coreProperties>
</file>