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824" w:dyaOrig="5984">
          <v:rect xmlns:o="urn:schemas-microsoft-com:office:office" xmlns:v="urn:schemas-microsoft-com:vml" id="rectole0000000000" style="width:491.200000pt;height:299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804" w:dyaOrig="7002">
          <v:rect xmlns:o="urn:schemas-microsoft-com:office:office" xmlns:v="urn:schemas-microsoft-com:vml" id="rectole0000000001" style="width:440.200000pt;height:350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45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74" w:dyaOrig="8577">
          <v:rect xmlns:o="urn:schemas-microsoft-com:office:office" xmlns:v="urn:schemas-microsoft-com:vml" id="rectole0000000002" style="width:438.700000pt;height:428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285" w:dyaOrig="9369">
          <v:rect xmlns:o="urn:schemas-microsoft-com:office:office" xmlns:v="urn:schemas-microsoft-com:vml" id="rectole0000000003" style="width:464.250000pt;height:468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84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320" w:dyaOrig="7298">
          <v:rect xmlns:o="urn:schemas-microsoft-com:office:office" xmlns:v="urn:schemas-microsoft-com:vml" id="rectole0000000004" style="width:366.000000pt;height:364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720" w:dyaOrig="10119">
          <v:rect xmlns:o="urn:schemas-microsoft-com:office:office" xmlns:v="urn:schemas-microsoft-com:vml" id="rectole0000000005" style="width:486.000000pt;height:505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835" w:dyaOrig="9811">
          <v:rect xmlns:o="urn:schemas-microsoft-com:office:office" xmlns:v="urn:schemas-microsoft-com:vml" id="rectole0000000006" style="width:441.750000pt;height:490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345" w:dyaOrig="6159">
          <v:rect xmlns:o="urn:schemas-microsoft-com:office:office" xmlns:v="urn:schemas-microsoft-com:vml" id="rectole0000000007" style="width:467.250000pt;height:307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0124" w:dyaOrig="5706">
          <v:rect xmlns:o="urn:schemas-microsoft-com:office:office" xmlns:v="urn:schemas-microsoft-com:vml" id="rectole0000000008" style="width:506.200000pt;height:285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599" w:dyaOrig="6320">
          <v:rect xmlns:o="urn:schemas-microsoft-com:office:office" xmlns:v="urn:schemas-microsoft-com:vml" id="rectole0000000009" style="width:479.950000pt;height:316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