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068A6A7D" w14:textId="4D0C4A76" w:rsidR="00046495" w:rsidRPr="00046495" w:rsidRDefault="00046495" w:rsidP="00046495">
      <w:pPr>
        <w:pStyle w:val="Heading1"/>
        <w:spacing w:before="0" w:beforeAutospacing="0" w:after="0" w:afterAutospacing="0"/>
        <w:jc w:val="center"/>
        <w:rPr>
          <w:color w:val="2A2B2E"/>
          <w:sz w:val="32"/>
          <w:szCs w:val="32"/>
        </w:rPr>
      </w:pPr>
      <w:r w:rsidRPr="00046495">
        <w:rPr>
          <w:sz w:val="32"/>
          <w:szCs w:val="32"/>
        </w:rPr>
        <w:t xml:space="preserve">A3: </w:t>
      </w:r>
      <w:r w:rsidRPr="006B4604">
        <w:rPr>
          <w:sz w:val="32"/>
          <w:szCs w:val="32"/>
        </w:rPr>
        <w:t>LIMITED DEPENDENT VARIABLE MODELS</w:t>
      </w:r>
    </w:p>
    <w:p w14:paraId="57B0C612" w14:textId="77777777" w:rsidR="00274688" w:rsidRDefault="00274688" w:rsidP="00274688">
      <w:pPr>
        <w:jc w:val="center"/>
        <w:rPr>
          <w:rFonts w:ascii="Times New Roman" w:hAnsi="Times New Roman" w:cs="Times New Roman"/>
          <w:b/>
          <w:bCs/>
          <w:sz w:val="30"/>
          <w:szCs w:val="30"/>
        </w:rPr>
      </w:pPr>
    </w:p>
    <w:p w14:paraId="5E75D336" w14:textId="77777777" w:rsidR="009A72A7" w:rsidRPr="0004728B" w:rsidRDefault="009A72A7" w:rsidP="00274688">
      <w:pPr>
        <w:jc w:val="center"/>
        <w:rPr>
          <w:rFonts w:ascii="Times New Roman" w:hAnsi="Times New Roman" w:cs="Times New Roman"/>
          <w:b/>
          <w:bCs/>
          <w:sz w:val="30"/>
          <w:szCs w:val="30"/>
        </w:rPr>
      </w:pPr>
    </w:p>
    <w:p w14:paraId="45A724DC" w14:textId="6CC2B4DE" w:rsidR="00274688" w:rsidRPr="0004728B" w:rsidRDefault="006B4604" w:rsidP="00274688">
      <w:pPr>
        <w:jc w:val="center"/>
        <w:rPr>
          <w:rFonts w:ascii="Times New Roman" w:hAnsi="Times New Roman" w:cs="Times New Roman"/>
          <w:b/>
          <w:bCs/>
          <w:sz w:val="30"/>
          <w:szCs w:val="30"/>
        </w:rPr>
      </w:pPr>
      <w:r>
        <w:rPr>
          <w:rFonts w:ascii="Times New Roman" w:hAnsi="Times New Roman" w:cs="Times New Roman"/>
          <w:b/>
          <w:bCs/>
          <w:sz w:val="30"/>
          <w:szCs w:val="30"/>
        </w:rPr>
        <w:t>SATHWIK NAG C V</w:t>
      </w:r>
    </w:p>
    <w:p w14:paraId="4250965D" w14:textId="301AEF1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9A72A7" w:rsidRPr="009A72A7">
        <w:rPr>
          <w:rFonts w:ascii="Times New Roman" w:hAnsi="Times New Roman" w:cs="Times New Roman"/>
          <w:b/>
          <w:bCs/>
          <w:sz w:val="30"/>
          <w:szCs w:val="30"/>
        </w:rPr>
        <w:t>V01107764</w:t>
      </w:r>
    </w:p>
    <w:p w14:paraId="2EBA06E3" w14:textId="638AABFB"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3D259D">
        <w:rPr>
          <w:rFonts w:ascii="Times New Roman" w:hAnsi="Times New Roman" w:cs="Times New Roman"/>
          <w:b/>
          <w:bCs/>
          <w:sz w:val="30"/>
          <w:szCs w:val="30"/>
        </w:rPr>
        <w:t>01</w:t>
      </w:r>
      <w:r w:rsidR="0004728B" w:rsidRPr="0004728B">
        <w:rPr>
          <w:rFonts w:ascii="Times New Roman" w:hAnsi="Times New Roman" w:cs="Times New Roman"/>
          <w:b/>
          <w:bCs/>
          <w:sz w:val="30"/>
          <w:szCs w:val="30"/>
        </w:rPr>
        <w:t>-0</w:t>
      </w:r>
      <w:r w:rsidR="003D259D">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D17F0B" w:rsidRDefault="0004728B" w:rsidP="00274688">
      <w:pPr>
        <w:jc w:val="center"/>
        <w:rPr>
          <w:rFonts w:ascii="Times New Roman" w:hAnsi="Times New Roman" w:cs="Times New Roman"/>
          <w:b/>
          <w:bCs/>
          <w:sz w:val="28"/>
          <w:szCs w:val="28"/>
        </w:rPr>
      </w:pPr>
      <w:r w:rsidRPr="00D17F0B">
        <w:rPr>
          <w:rFonts w:ascii="Times New Roman" w:hAnsi="Times New Roman" w:cs="Times New Roman"/>
          <w:b/>
          <w:bCs/>
          <w:sz w:val="28"/>
          <w:szCs w:val="28"/>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D17F0B" w:rsidRDefault="0004728B" w:rsidP="0004728B">
            <w:pPr>
              <w:spacing w:line="360" w:lineRule="auto"/>
              <w:rPr>
                <w:rFonts w:ascii="Times New Roman" w:hAnsi="Times New Roman" w:cs="Times New Roman"/>
                <w:b/>
                <w:bCs/>
                <w:sz w:val="24"/>
                <w:szCs w:val="24"/>
              </w:rPr>
            </w:pPr>
            <w:r w:rsidRPr="00D17F0B">
              <w:rPr>
                <w:rFonts w:ascii="Times New Roman" w:hAnsi="Times New Roman" w:cs="Times New Roman"/>
                <w:b/>
                <w:bCs/>
                <w:sz w:val="24"/>
                <w:szCs w:val="24"/>
              </w:rPr>
              <w:t>Sl. No.</w:t>
            </w:r>
          </w:p>
        </w:tc>
        <w:tc>
          <w:tcPr>
            <w:tcW w:w="2889" w:type="pct"/>
          </w:tcPr>
          <w:p w14:paraId="48CAC915" w14:textId="6FBF49B2" w:rsidR="0004728B" w:rsidRPr="00D17F0B" w:rsidRDefault="0004728B" w:rsidP="0004728B">
            <w:pPr>
              <w:spacing w:line="360" w:lineRule="auto"/>
              <w:rPr>
                <w:rFonts w:ascii="Times New Roman" w:hAnsi="Times New Roman" w:cs="Times New Roman"/>
                <w:b/>
                <w:bCs/>
                <w:sz w:val="24"/>
                <w:szCs w:val="24"/>
              </w:rPr>
            </w:pPr>
            <w:r w:rsidRPr="00D17F0B">
              <w:rPr>
                <w:rFonts w:ascii="Times New Roman" w:hAnsi="Times New Roman" w:cs="Times New Roman"/>
                <w:b/>
                <w:bCs/>
                <w:sz w:val="24"/>
                <w:szCs w:val="24"/>
              </w:rPr>
              <w:t>Title</w:t>
            </w:r>
          </w:p>
        </w:tc>
        <w:tc>
          <w:tcPr>
            <w:tcW w:w="1175" w:type="pct"/>
          </w:tcPr>
          <w:p w14:paraId="2690F4E2" w14:textId="187B3278" w:rsidR="0004728B" w:rsidRPr="00D17F0B" w:rsidRDefault="0004728B" w:rsidP="0004728B">
            <w:pPr>
              <w:spacing w:line="360" w:lineRule="auto"/>
              <w:rPr>
                <w:rFonts w:ascii="Times New Roman" w:hAnsi="Times New Roman" w:cs="Times New Roman"/>
                <w:sz w:val="24"/>
                <w:szCs w:val="24"/>
              </w:rPr>
            </w:pPr>
            <w:r w:rsidRPr="00D17F0B">
              <w:rPr>
                <w:rFonts w:ascii="Times New Roman" w:hAnsi="Times New Roman" w:cs="Times New Roman"/>
                <w:sz w:val="24"/>
                <w:szCs w:val="24"/>
              </w:rPr>
              <w:t>Page No.</w:t>
            </w:r>
          </w:p>
        </w:tc>
      </w:tr>
      <w:tr w:rsidR="00F97D20" w:rsidRPr="0004728B" w14:paraId="3F5EDB8F" w14:textId="77777777" w:rsidTr="0004728B">
        <w:tc>
          <w:tcPr>
            <w:tcW w:w="936" w:type="pct"/>
          </w:tcPr>
          <w:p w14:paraId="424F9DD6" w14:textId="08D8BD01" w:rsidR="00F97D20" w:rsidRPr="00D17F0B" w:rsidRDefault="00F97D20" w:rsidP="00F97D20">
            <w:pPr>
              <w:spacing w:line="360" w:lineRule="auto"/>
              <w:jc w:val="center"/>
              <w:rPr>
                <w:rFonts w:ascii="Times New Roman" w:hAnsi="Times New Roman" w:cs="Times New Roman"/>
                <w:b/>
                <w:bCs/>
                <w:sz w:val="24"/>
                <w:szCs w:val="24"/>
              </w:rPr>
            </w:pPr>
            <w:r w:rsidRPr="00D17F0B">
              <w:rPr>
                <w:rFonts w:ascii="Times New Roman" w:hAnsi="Times New Roman" w:cs="Times New Roman"/>
                <w:b/>
                <w:bCs/>
                <w:sz w:val="24"/>
                <w:szCs w:val="24"/>
              </w:rPr>
              <w:t>1.</w:t>
            </w:r>
          </w:p>
        </w:tc>
        <w:tc>
          <w:tcPr>
            <w:tcW w:w="2889" w:type="pct"/>
          </w:tcPr>
          <w:p w14:paraId="0366E7C6" w14:textId="26C2D8C9" w:rsidR="00F97D20" w:rsidRPr="00D17F0B" w:rsidRDefault="00F97D20" w:rsidP="00F97D20">
            <w:pPr>
              <w:spacing w:line="360" w:lineRule="auto"/>
              <w:rPr>
                <w:rFonts w:ascii="Times New Roman" w:hAnsi="Times New Roman" w:cs="Times New Roman"/>
                <w:sz w:val="24"/>
                <w:szCs w:val="24"/>
              </w:rPr>
            </w:pPr>
            <w:r w:rsidRPr="00D17F0B">
              <w:rPr>
                <w:rFonts w:ascii="Times New Roman"/>
                <w:sz w:val="24"/>
                <w:szCs w:val="24"/>
              </w:rPr>
              <w:t>INTRODUCTION</w:t>
            </w:r>
          </w:p>
        </w:tc>
        <w:tc>
          <w:tcPr>
            <w:tcW w:w="1175" w:type="pct"/>
          </w:tcPr>
          <w:p w14:paraId="1DD63FEB" w14:textId="365B1E3D" w:rsidR="00AB665E" w:rsidRPr="00D17F0B" w:rsidRDefault="00AB665E" w:rsidP="00AB665E">
            <w:pPr>
              <w:spacing w:line="360" w:lineRule="auto"/>
              <w:jc w:val="center"/>
              <w:rPr>
                <w:rFonts w:ascii="Times New Roman" w:hAnsi="Times New Roman" w:cs="Times New Roman"/>
                <w:sz w:val="24"/>
                <w:szCs w:val="24"/>
              </w:rPr>
            </w:pPr>
            <w:r w:rsidRPr="00D17F0B">
              <w:rPr>
                <w:rFonts w:ascii="Times New Roman" w:hAnsi="Times New Roman" w:cs="Times New Roman"/>
                <w:sz w:val="24"/>
                <w:szCs w:val="24"/>
              </w:rPr>
              <w:t>1</w:t>
            </w:r>
          </w:p>
        </w:tc>
      </w:tr>
      <w:tr w:rsidR="00F97D20" w:rsidRPr="0004728B" w14:paraId="624D2EFC" w14:textId="77777777" w:rsidTr="0004728B">
        <w:tc>
          <w:tcPr>
            <w:tcW w:w="936" w:type="pct"/>
          </w:tcPr>
          <w:p w14:paraId="17D3DAA3" w14:textId="197459E3" w:rsidR="00F97D20" w:rsidRPr="00D17F0B" w:rsidRDefault="00F97D20" w:rsidP="00F97D20">
            <w:pPr>
              <w:spacing w:line="360" w:lineRule="auto"/>
              <w:jc w:val="center"/>
              <w:rPr>
                <w:rFonts w:ascii="Times New Roman" w:hAnsi="Times New Roman" w:cs="Times New Roman"/>
                <w:b/>
                <w:bCs/>
                <w:sz w:val="24"/>
                <w:szCs w:val="24"/>
              </w:rPr>
            </w:pPr>
            <w:r w:rsidRPr="00D17F0B">
              <w:rPr>
                <w:rFonts w:ascii="Times New Roman" w:hAnsi="Times New Roman" w:cs="Times New Roman"/>
                <w:b/>
                <w:bCs/>
                <w:sz w:val="24"/>
                <w:szCs w:val="24"/>
              </w:rPr>
              <w:t>2.</w:t>
            </w:r>
          </w:p>
        </w:tc>
        <w:tc>
          <w:tcPr>
            <w:tcW w:w="2889" w:type="pct"/>
          </w:tcPr>
          <w:p w14:paraId="357753F7" w14:textId="48B7947E" w:rsidR="00F97D20" w:rsidRPr="00D17F0B" w:rsidRDefault="00F97D20" w:rsidP="00F97D20">
            <w:pPr>
              <w:spacing w:line="360" w:lineRule="auto"/>
              <w:rPr>
                <w:rFonts w:ascii="Times New Roman" w:hAnsi="Times New Roman" w:cs="Times New Roman"/>
                <w:sz w:val="24"/>
                <w:szCs w:val="24"/>
              </w:rPr>
            </w:pPr>
            <w:r w:rsidRPr="00D17F0B">
              <w:rPr>
                <w:rFonts w:ascii="Times New Roman"/>
                <w:sz w:val="24"/>
                <w:szCs w:val="24"/>
              </w:rPr>
              <w:t>OBJECTIVE</w:t>
            </w:r>
          </w:p>
        </w:tc>
        <w:tc>
          <w:tcPr>
            <w:tcW w:w="1175" w:type="pct"/>
          </w:tcPr>
          <w:p w14:paraId="3DDCFFC6" w14:textId="60A3DB88" w:rsidR="00F97D20" w:rsidRPr="00D17F0B" w:rsidRDefault="00AB665E" w:rsidP="00F97D20">
            <w:pPr>
              <w:spacing w:line="360" w:lineRule="auto"/>
              <w:jc w:val="center"/>
              <w:rPr>
                <w:rFonts w:ascii="Times New Roman" w:hAnsi="Times New Roman" w:cs="Times New Roman"/>
                <w:sz w:val="24"/>
                <w:szCs w:val="24"/>
              </w:rPr>
            </w:pPr>
            <w:r w:rsidRPr="00D17F0B">
              <w:rPr>
                <w:rFonts w:ascii="Times New Roman" w:hAnsi="Times New Roman" w:cs="Times New Roman"/>
                <w:sz w:val="24"/>
                <w:szCs w:val="24"/>
              </w:rPr>
              <w:t>2</w:t>
            </w:r>
          </w:p>
        </w:tc>
      </w:tr>
      <w:tr w:rsidR="00F97D20" w:rsidRPr="0004728B" w14:paraId="130876F8" w14:textId="77777777" w:rsidTr="0004728B">
        <w:tc>
          <w:tcPr>
            <w:tcW w:w="936" w:type="pct"/>
          </w:tcPr>
          <w:p w14:paraId="0C8BE361" w14:textId="27793FFF" w:rsidR="00F97D20" w:rsidRPr="00D17F0B" w:rsidRDefault="00F97D20" w:rsidP="00F97D20">
            <w:pPr>
              <w:spacing w:line="360" w:lineRule="auto"/>
              <w:jc w:val="center"/>
              <w:rPr>
                <w:rFonts w:ascii="Times New Roman" w:hAnsi="Times New Roman" w:cs="Times New Roman"/>
                <w:b/>
                <w:bCs/>
                <w:sz w:val="24"/>
                <w:szCs w:val="24"/>
              </w:rPr>
            </w:pPr>
            <w:r w:rsidRPr="00D17F0B">
              <w:rPr>
                <w:rFonts w:ascii="Times New Roman" w:hAnsi="Times New Roman" w:cs="Times New Roman"/>
                <w:b/>
                <w:bCs/>
                <w:sz w:val="24"/>
                <w:szCs w:val="24"/>
              </w:rPr>
              <w:t>3.</w:t>
            </w:r>
          </w:p>
        </w:tc>
        <w:tc>
          <w:tcPr>
            <w:tcW w:w="2889" w:type="pct"/>
          </w:tcPr>
          <w:p w14:paraId="6D9EBD14" w14:textId="39BD25B9" w:rsidR="00F97D20" w:rsidRPr="00D17F0B" w:rsidRDefault="00F97D20" w:rsidP="00F97D20">
            <w:pPr>
              <w:spacing w:line="360" w:lineRule="auto"/>
              <w:rPr>
                <w:rFonts w:ascii="Times New Roman" w:hAnsi="Times New Roman" w:cs="Times New Roman"/>
                <w:sz w:val="24"/>
                <w:szCs w:val="24"/>
              </w:rPr>
            </w:pPr>
            <w:r w:rsidRPr="00D17F0B">
              <w:rPr>
                <w:rFonts w:ascii="Times New Roman"/>
                <w:sz w:val="24"/>
                <w:szCs w:val="24"/>
              </w:rPr>
              <w:t>BUSINESS</w:t>
            </w:r>
            <w:r w:rsidRPr="00D17F0B">
              <w:rPr>
                <w:rFonts w:ascii="Times New Roman"/>
                <w:spacing w:val="-4"/>
                <w:sz w:val="24"/>
                <w:szCs w:val="24"/>
              </w:rPr>
              <w:t xml:space="preserve"> </w:t>
            </w:r>
            <w:r w:rsidRPr="00D17F0B">
              <w:rPr>
                <w:rFonts w:ascii="Times New Roman"/>
                <w:sz w:val="24"/>
                <w:szCs w:val="24"/>
              </w:rPr>
              <w:t>SIGNIFICANCE</w:t>
            </w:r>
          </w:p>
        </w:tc>
        <w:tc>
          <w:tcPr>
            <w:tcW w:w="1175" w:type="pct"/>
          </w:tcPr>
          <w:p w14:paraId="7DC894FC" w14:textId="0929D44A" w:rsidR="00F97D20" w:rsidRPr="00D17F0B" w:rsidRDefault="00AB665E" w:rsidP="00F97D20">
            <w:pPr>
              <w:spacing w:line="360" w:lineRule="auto"/>
              <w:jc w:val="center"/>
              <w:rPr>
                <w:rFonts w:ascii="Times New Roman" w:hAnsi="Times New Roman" w:cs="Times New Roman"/>
                <w:sz w:val="24"/>
                <w:szCs w:val="24"/>
              </w:rPr>
            </w:pPr>
            <w:r w:rsidRPr="00D17F0B">
              <w:rPr>
                <w:rFonts w:ascii="Times New Roman" w:hAnsi="Times New Roman" w:cs="Times New Roman"/>
                <w:sz w:val="24"/>
                <w:szCs w:val="24"/>
              </w:rPr>
              <w:t>2</w:t>
            </w:r>
          </w:p>
        </w:tc>
      </w:tr>
      <w:tr w:rsidR="00F97D20" w:rsidRPr="0004728B" w14:paraId="05FFAE29" w14:textId="77777777" w:rsidTr="0004728B">
        <w:tc>
          <w:tcPr>
            <w:tcW w:w="936" w:type="pct"/>
          </w:tcPr>
          <w:p w14:paraId="46107481" w14:textId="47E3A403" w:rsidR="00F97D20" w:rsidRPr="00D17F0B" w:rsidRDefault="00F97D20" w:rsidP="00F97D20">
            <w:pPr>
              <w:spacing w:line="360" w:lineRule="auto"/>
              <w:jc w:val="center"/>
              <w:rPr>
                <w:rFonts w:ascii="Times New Roman" w:hAnsi="Times New Roman" w:cs="Times New Roman"/>
                <w:b/>
                <w:bCs/>
                <w:sz w:val="24"/>
                <w:szCs w:val="24"/>
              </w:rPr>
            </w:pPr>
            <w:r w:rsidRPr="00D17F0B">
              <w:rPr>
                <w:rFonts w:ascii="Times New Roman" w:hAnsi="Times New Roman" w:cs="Times New Roman"/>
                <w:b/>
                <w:bCs/>
                <w:sz w:val="24"/>
                <w:szCs w:val="24"/>
              </w:rPr>
              <w:t>4.</w:t>
            </w:r>
          </w:p>
        </w:tc>
        <w:tc>
          <w:tcPr>
            <w:tcW w:w="2889" w:type="pct"/>
          </w:tcPr>
          <w:p w14:paraId="0052557B" w14:textId="713BA4E0" w:rsidR="00F97D20" w:rsidRPr="00D17F0B" w:rsidRDefault="00F97D20" w:rsidP="00F97D20">
            <w:pPr>
              <w:spacing w:line="360" w:lineRule="auto"/>
              <w:rPr>
                <w:rFonts w:ascii="Times New Roman" w:hAnsi="Times New Roman" w:cs="Times New Roman"/>
                <w:sz w:val="24"/>
                <w:szCs w:val="24"/>
              </w:rPr>
            </w:pPr>
            <w:r w:rsidRPr="00D17F0B">
              <w:rPr>
                <w:rFonts w:ascii="Times New Roman"/>
                <w:sz w:val="24"/>
                <w:szCs w:val="24"/>
              </w:rPr>
              <w:t>RESULTS AND</w:t>
            </w:r>
            <w:r w:rsidRPr="00461837">
              <w:rPr>
                <w:rFonts w:ascii="Times New Roman"/>
                <w:sz w:val="24"/>
                <w:szCs w:val="24"/>
              </w:rPr>
              <w:t xml:space="preserve"> INTERPRETATIONS</w:t>
            </w:r>
          </w:p>
        </w:tc>
        <w:tc>
          <w:tcPr>
            <w:tcW w:w="1175" w:type="pct"/>
          </w:tcPr>
          <w:p w14:paraId="71A5F046" w14:textId="27595ACD" w:rsidR="00F97D20" w:rsidRPr="00D17F0B" w:rsidRDefault="00AB665E" w:rsidP="00F97D20">
            <w:pPr>
              <w:spacing w:line="360" w:lineRule="auto"/>
              <w:jc w:val="center"/>
              <w:rPr>
                <w:rFonts w:ascii="Times New Roman" w:hAnsi="Times New Roman" w:cs="Times New Roman"/>
                <w:sz w:val="24"/>
                <w:szCs w:val="24"/>
              </w:rPr>
            </w:pPr>
            <w:r w:rsidRPr="00D17F0B">
              <w:rPr>
                <w:rFonts w:ascii="Times New Roman" w:hAnsi="Times New Roman" w:cs="Times New Roman"/>
                <w:sz w:val="24"/>
                <w:szCs w:val="24"/>
              </w:rPr>
              <w:t>3</w:t>
            </w:r>
            <w:r w:rsidR="00461837">
              <w:rPr>
                <w:rFonts w:ascii="Times New Roman" w:hAnsi="Times New Roman" w:cs="Times New Roman"/>
                <w:sz w:val="24"/>
                <w:szCs w:val="24"/>
              </w:rPr>
              <w:t>-7</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2F07A5DC" w:rsidR="00274688" w:rsidRPr="00D17F0B" w:rsidRDefault="00D17F0B" w:rsidP="0004728B">
      <w:pPr>
        <w:rPr>
          <w:rFonts w:ascii="Times New Roman" w:hAnsi="Times New Roman" w:cs="Times New Roman"/>
          <w:b/>
          <w:bCs/>
          <w:sz w:val="28"/>
          <w:szCs w:val="28"/>
        </w:rPr>
      </w:pPr>
      <w:r w:rsidRPr="00D17F0B">
        <w:rPr>
          <w:rFonts w:ascii="Times New Roman" w:hAnsi="Times New Roman" w:cs="Times New Roman"/>
          <w:b/>
          <w:bCs/>
          <w:sz w:val="28"/>
          <w:szCs w:val="28"/>
        </w:rPr>
        <w:lastRenderedPageBreak/>
        <w:t>INTRODUCTION</w:t>
      </w:r>
    </w:p>
    <w:p w14:paraId="46436412" w14:textId="5DD39B3F" w:rsidR="00F91332" w:rsidRPr="00F91332" w:rsidRDefault="00C93270" w:rsidP="00C93270">
      <w:pPr>
        <w:pStyle w:val="NormalWeb"/>
        <w:spacing w:line="360" w:lineRule="auto"/>
        <w:jc w:val="both"/>
      </w:pPr>
      <w:r w:rsidRPr="00C93270">
        <w:t xml:space="preserve">In today's highly competitive financial industry, retaining customers is paramount for </w:t>
      </w:r>
      <w:r>
        <w:t>banks' sustained growth and profitability</w:t>
      </w:r>
      <w:r w:rsidRPr="00C93270">
        <w:t>. Customer churn, the phenomenon of customers leaving a bank for a competitor, poses a significant threat to business stability. The dataset "Bank Customer Churn Prediction.csv" offers a comprehensive overview of various factors that could influence a customer's decision to remain with or leave the bank. This dataset includes variables such as credit score, country, gender, age, tenure, balance, number of products, credit card status, active membership, estimated salary, and the target variable, churn. By conducting a logistic regression analysis and a decision tree analysis on this dataset, we aim to identify the key predictors of customer churn and develop a model that accurately predicts whether a customer will churn or not</w:t>
      </w:r>
      <w:r w:rsidR="00F91332" w:rsidRPr="00F91332">
        <w:t>.</w:t>
      </w:r>
    </w:p>
    <w:p w14:paraId="1B9610E5" w14:textId="77777777" w:rsidR="00C93270" w:rsidRPr="00C93270" w:rsidRDefault="00C93270" w:rsidP="00C93270">
      <w:pPr>
        <w:spacing w:line="360" w:lineRule="auto"/>
        <w:jc w:val="both"/>
        <w:rPr>
          <w:rFonts w:ascii="Times New Roman" w:hAnsi="Times New Roman" w:cs="Times New Roman"/>
          <w:sz w:val="24"/>
          <w:szCs w:val="24"/>
        </w:rPr>
      </w:pPr>
      <w:r w:rsidRPr="00C93270">
        <w:rPr>
          <w:rFonts w:ascii="Times New Roman" w:hAnsi="Times New Roman" w:cs="Times New Roman"/>
          <w:sz w:val="24"/>
          <w:szCs w:val="24"/>
        </w:rPr>
        <w:t>We will perform a probit regression analysis on the "NSSO68.csv" dataset to identify non-vegetarians. Probit regression, similar to logistic regression, is used for binary outcome variables but assumes a normal distribution of the error terms. We will discuss the results of the probit regression, focusing on the estimated coefficients and their statistical significance. Furthermore, we will explain the characteristics and advantages of the probit model in comparison to other binary classification methods, such as logistic regression.</w:t>
      </w:r>
    </w:p>
    <w:p w14:paraId="49DF4C4A" w14:textId="5A68A0E3" w:rsidR="00AB665E" w:rsidRDefault="00C93270" w:rsidP="00C93270">
      <w:pPr>
        <w:spacing w:line="360" w:lineRule="auto"/>
        <w:jc w:val="both"/>
        <w:rPr>
          <w:rFonts w:ascii="Times New Roman" w:hAnsi="Times New Roman" w:cs="Times New Roman"/>
          <w:sz w:val="24"/>
          <w:szCs w:val="24"/>
        </w:rPr>
      </w:pPr>
      <w:r w:rsidRPr="00C93270">
        <w:rPr>
          <w:rFonts w:ascii="Times New Roman" w:hAnsi="Times New Roman" w:cs="Times New Roman"/>
          <w:sz w:val="24"/>
          <w:szCs w:val="24"/>
        </w:rPr>
        <w:t>In the final section, we will perform a Tobit regression analysis on the "NSSO68.csv" dataset. Tobit regression, or censored regression, is appropriate when the dependent variable is censored, meaning it has a lower or upper limit beyond which values are not observed. We will discuss the results of the Tobit regression, interpreting the coefficients and their implications. Additionally, we will explore real-world use cases of the Tobit model, highlighting its applicability in various fields such as economics, healthcare, and social sciences. By understanding these use cases, we can appreciate the practical importance of Tobit regression in handling censored data and making informed predictions in constrained environments.</w:t>
      </w:r>
    </w:p>
    <w:p w14:paraId="298E36B6" w14:textId="499C114F" w:rsidR="00843B55" w:rsidRPr="00C93270" w:rsidRDefault="00843B55" w:rsidP="00046495">
      <w:pPr>
        <w:spacing w:line="360" w:lineRule="auto"/>
        <w:jc w:val="both"/>
        <w:rPr>
          <w:rFonts w:ascii="Times New Roman" w:hAnsi="Times New Roman" w:cs="Times New Roman"/>
          <w:b/>
          <w:bCs/>
          <w:sz w:val="28"/>
          <w:szCs w:val="28"/>
        </w:rPr>
      </w:pPr>
      <w:r w:rsidRPr="00C93270">
        <w:rPr>
          <w:rFonts w:ascii="Times New Roman" w:hAnsi="Times New Roman" w:cs="Times New Roman"/>
          <w:b/>
          <w:bCs/>
          <w:sz w:val="28"/>
          <w:szCs w:val="28"/>
        </w:rPr>
        <w:t>Objectives</w:t>
      </w:r>
    </w:p>
    <w:p w14:paraId="79964B4E" w14:textId="71129F35" w:rsidR="00756890" w:rsidRPr="00756890" w:rsidRDefault="00756890" w:rsidP="00756890">
      <w:pPr>
        <w:pStyle w:val="NormalWeb"/>
        <w:numPr>
          <w:ilvl w:val="0"/>
          <w:numId w:val="5"/>
        </w:numPr>
        <w:shd w:val="clear" w:color="auto" w:fill="FFFFFF"/>
        <w:spacing w:before="180" w:beforeAutospacing="0" w:after="180" w:afterAutospacing="0" w:line="360" w:lineRule="auto"/>
        <w:jc w:val="both"/>
        <w:rPr>
          <w:color w:val="2A2B2E"/>
        </w:rPr>
      </w:pPr>
      <w:r w:rsidRPr="00756890">
        <w:rPr>
          <w:color w:val="2A2B2E"/>
        </w:rPr>
        <w:t>To conduct a logistic regression analysis on your assigned dataset. Validate assumptions, evaluate with a confusion matrix and ROC curve, and interpret the results. Then, perform a decision tree analysis and compare it to the logistic regression.</w:t>
      </w:r>
    </w:p>
    <w:p w14:paraId="15D3EC2B" w14:textId="30EC2D58" w:rsidR="00756890" w:rsidRPr="00756890" w:rsidRDefault="00756890" w:rsidP="00756890">
      <w:pPr>
        <w:pStyle w:val="NormalWeb"/>
        <w:numPr>
          <w:ilvl w:val="0"/>
          <w:numId w:val="5"/>
        </w:numPr>
        <w:shd w:val="clear" w:color="auto" w:fill="FFFFFF"/>
        <w:spacing w:before="180" w:beforeAutospacing="0" w:after="180" w:afterAutospacing="0" w:line="360" w:lineRule="auto"/>
        <w:jc w:val="both"/>
        <w:rPr>
          <w:color w:val="2A2B2E"/>
        </w:rPr>
      </w:pPr>
      <w:r w:rsidRPr="00756890">
        <w:rPr>
          <w:color w:val="2A2B2E"/>
        </w:rPr>
        <w:t xml:space="preserve"> To perform a probit regression on "NSSO68.csv" to identify non-vegetarians. Discuss the results and explain the characteristics and advantages of the probit model</w:t>
      </w:r>
    </w:p>
    <w:p w14:paraId="7E17F8C5" w14:textId="7CEE210C" w:rsidR="00756890" w:rsidRPr="00756890" w:rsidRDefault="00756890" w:rsidP="00756890">
      <w:pPr>
        <w:pStyle w:val="NormalWeb"/>
        <w:numPr>
          <w:ilvl w:val="0"/>
          <w:numId w:val="5"/>
        </w:numPr>
        <w:shd w:val="clear" w:color="auto" w:fill="FFFFFF"/>
        <w:spacing w:before="180" w:beforeAutospacing="0" w:after="180" w:afterAutospacing="0" w:line="360" w:lineRule="auto"/>
        <w:jc w:val="both"/>
        <w:rPr>
          <w:color w:val="2A2B2E"/>
        </w:rPr>
      </w:pPr>
      <w:r w:rsidRPr="00756890">
        <w:rPr>
          <w:color w:val="2A2B2E"/>
        </w:rPr>
        <w:lastRenderedPageBreak/>
        <w:t xml:space="preserve"> To perform a Tobit regression analysis on "NSSO68.csv" discuss the results and explain the </w:t>
      </w:r>
      <w:r w:rsidR="005A4ADF" w:rsidRPr="00756890">
        <w:rPr>
          <w:color w:val="2A2B2E"/>
        </w:rPr>
        <w:t>real-world</w:t>
      </w:r>
      <w:r w:rsidRPr="00756890">
        <w:rPr>
          <w:color w:val="2A2B2E"/>
        </w:rPr>
        <w:t xml:space="preserve"> use cases of Tobit model.</w:t>
      </w:r>
    </w:p>
    <w:p w14:paraId="147B6A5B" w14:textId="23A760B6" w:rsidR="00756890" w:rsidRDefault="00756890" w:rsidP="00756890">
      <w:pPr>
        <w:spacing w:before="100" w:beforeAutospacing="1"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Business Significance</w:t>
      </w:r>
    </w:p>
    <w:p w14:paraId="65E20380" w14:textId="77777777" w:rsidR="00C93270" w:rsidRPr="00C93270" w:rsidRDefault="00C93270" w:rsidP="00C932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93270">
        <w:rPr>
          <w:rFonts w:ascii="Times New Roman" w:eastAsia="Times New Roman" w:hAnsi="Times New Roman" w:cs="Times New Roman"/>
          <w:kern w:val="0"/>
          <w:sz w:val="24"/>
          <w:szCs w:val="24"/>
          <w:lang w:eastAsia="en-IN"/>
          <w14:ligatures w14:val="none"/>
        </w:rPr>
        <w:t xml:space="preserve">Understanding and predicting customer </w:t>
      </w:r>
      <w:proofErr w:type="spellStart"/>
      <w:r w:rsidRPr="00C93270">
        <w:rPr>
          <w:rFonts w:ascii="Times New Roman" w:eastAsia="Times New Roman" w:hAnsi="Times New Roman" w:cs="Times New Roman"/>
          <w:kern w:val="0"/>
          <w:sz w:val="24"/>
          <w:szCs w:val="24"/>
          <w:lang w:eastAsia="en-IN"/>
          <w14:ligatures w14:val="none"/>
        </w:rPr>
        <w:t>behavior</w:t>
      </w:r>
      <w:proofErr w:type="spellEnd"/>
      <w:r w:rsidRPr="00C93270">
        <w:rPr>
          <w:rFonts w:ascii="Times New Roman" w:eastAsia="Times New Roman" w:hAnsi="Times New Roman" w:cs="Times New Roman"/>
          <w:kern w:val="0"/>
          <w:sz w:val="24"/>
          <w:szCs w:val="24"/>
          <w:lang w:eastAsia="en-IN"/>
          <w14:ligatures w14:val="none"/>
        </w:rPr>
        <w:t xml:space="preserve"> is crucial for any bank aiming to maintain a loyal customer base and minimize the costs associated with acquiring new customers. High churn rates can lead to substantial revenue losses and increased marketing expenditures to attract new customers. By leveraging predictive analytics, banks can identify at-risk customers early and implement targeted retention strategies to improve customer satisfaction and loyalty. The insights gained from this analysis will enable banks to personalize their services, enhance customer experience, and ultimately drive long-term customer engagement.</w:t>
      </w:r>
    </w:p>
    <w:p w14:paraId="53CDE245" w14:textId="77777777" w:rsidR="00C93270" w:rsidRPr="00C93270" w:rsidRDefault="00C93270" w:rsidP="00C932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93270">
        <w:rPr>
          <w:rFonts w:ascii="Times New Roman" w:eastAsia="Times New Roman" w:hAnsi="Times New Roman" w:cs="Times New Roman"/>
          <w:kern w:val="0"/>
          <w:sz w:val="24"/>
          <w:szCs w:val="24"/>
          <w:lang w:eastAsia="en-IN"/>
          <w14:ligatures w14:val="none"/>
        </w:rPr>
        <w:t xml:space="preserve">In addition to </w:t>
      </w:r>
      <w:proofErr w:type="spellStart"/>
      <w:r w:rsidRPr="00C93270">
        <w:rPr>
          <w:rFonts w:ascii="Times New Roman" w:eastAsia="Times New Roman" w:hAnsi="Times New Roman" w:cs="Times New Roman"/>
          <w:kern w:val="0"/>
          <w:sz w:val="24"/>
          <w:szCs w:val="24"/>
          <w:lang w:eastAsia="en-IN"/>
          <w14:ligatures w14:val="none"/>
        </w:rPr>
        <w:t>analyzing</w:t>
      </w:r>
      <w:proofErr w:type="spellEnd"/>
      <w:r w:rsidRPr="00C93270">
        <w:rPr>
          <w:rFonts w:ascii="Times New Roman" w:eastAsia="Times New Roman" w:hAnsi="Times New Roman" w:cs="Times New Roman"/>
          <w:kern w:val="0"/>
          <w:sz w:val="24"/>
          <w:szCs w:val="24"/>
          <w:lang w:eastAsia="en-IN"/>
          <w14:ligatures w14:val="none"/>
        </w:rPr>
        <w:t xml:space="preserve"> customer churn, we will explore dietary preferences using the "NSSO68.csv" dataset. Identifying non-vegetarians through probit regression helps us understand the factors influencing dietary choices, which can be valuable for policymakers and businesses in the food industry. The probit regression model's ability to assume a normal distribution of error terms makes it a robust choice for such binary classification problems.</w:t>
      </w:r>
    </w:p>
    <w:p w14:paraId="4F112E62" w14:textId="77777777" w:rsidR="00C93270" w:rsidRPr="00C93270" w:rsidRDefault="00C93270" w:rsidP="00C932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93270">
        <w:rPr>
          <w:rFonts w:ascii="Times New Roman" w:eastAsia="Times New Roman" w:hAnsi="Times New Roman" w:cs="Times New Roman"/>
          <w:kern w:val="0"/>
          <w:sz w:val="24"/>
          <w:szCs w:val="24"/>
          <w:lang w:eastAsia="en-IN"/>
          <w14:ligatures w14:val="none"/>
        </w:rPr>
        <w:t>Furthermore, we will conduct a Tobit regression analysis on the same dataset to understand scenarios where the dependent variable is censored. Tobit regression is particularly useful in fields like economics, healthcare, and social sciences where data limitations or constraints are common. By exploring real-world use cases, we can demonstrate the practical importance of Tobit regression in handling censored data and making informed predictions in constrained environments.</w:t>
      </w:r>
    </w:p>
    <w:p w14:paraId="3199A9D0" w14:textId="20212123" w:rsidR="005A4ADF" w:rsidRPr="005A4ADF" w:rsidRDefault="00C93270" w:rsidP="00C932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C93270">
        <w:rPr>
          <w:rFonts w:ascii="Times New Roman" w:eastAsia="Times New Roman" w:hAnsi="Times New Roman" w:cs="Times New Roman"/>
          <w:kern w:val="0"/>
          <w:sz w:val="24"/>
          <w:szCs w:val="24"/>
          <w:lang w:eastAsia="en-IN"/>
          <w14:ligatures w14:val="none"/>
        </w:rPr>
        <w:t xml:space="preserve">By integrating these analyses, we provide comprehensive insights that can help businesses and policymakers make data-driven decisions, optimize strategies, and better understand complex customer and societal </w:t>
      </w:r>
      <w:proofErr w:type="spellStart"/>
      <w:proofErr w:type="gramStart"/>
      <w:r w:rsidRPr="00C93270">
        <w:rPr>
          <w:rFonts w:ascii="Times New Roman" w:eastAsia="Times New Roman" w:hAnsi="Times New Roman" w:cs="Times New Roman"/>
          <w:kern w:val="0"/>
          <w:sz w:val="24"/>
          <w:szCs w:val="24"/>
          <w:lang w:eastAsia="en-IN"/>
          <w14:ligatures w14:val="none"/>
        </w:rPr>
        <w:t>behaviors</w:t>
      </w:r>
      <w:proofErr w:type="spellEnd"/>
      <w:r w:rsidRPr="00C93270">
        <w:rPr>
          <w:rFonts w:ascii="Times New Roman" w:eastAsia="Times New Roman" w:hAnsi="Times New Roman" w:cs="Times New Roman"/>
          <w:kern w:val="0"/>
          <w:sz w:val="24"/>
          <w:szCs w:val="24"/>
          <w:lang w:eastAsia="en-IN"/>
          <w14:ligatures w14:val="none"/>
        </w:rPr>
        <w:t>.</w:t>
      </w:r>
      <w:r w:rsidR="005A4ADF" w:rsidRPr="005A4ADF">
        <w:rPr>
          <w:rFonts w:ascii="Times New Roman" w:eastAsia="Times New Roman" w:hAnsi="Times New Roman" w:cs="Times New Roman"/>
          <w:kern w:val="0"/>
          <w:sz w:val="24"/>
          <w:szCs w:val="24"/>
          <w:lang w:eastAsia="en-IN"/>
          <w14:ligatures w14:val="none"/>
        </w:rPr>
        <w:t>.</w:t>
      </w:r>
      <w:proofErr w:type="gramEnd"/>
    </w:p>
    <w:p w14:paraId="0ED6EECC" w14:textId="4235CFD5" w:rsidR="00843B55" w:rsidRPr="002353EC" w:rsidRDefault="002353EC" w:rsidP="00843B55">
      <w:pPr>
        <w:spacing w:before="100" w:beforeAutospacing="1" w:after="100" w:afterAutospacing="1" w:line="360" w:lineRule="auto"/>
        <w:jc w:val="both"/>
        <w:rPr>
          <w:rFonts w:ascii="Times New Roman" w:hAnsi="Times New Roman" w:cs="Times New Roman"/>
          <w:b/>
          <w:bCs/>
          <w:color w:val="000000"/>
          <w:sz w:val="28"/>
          <w:szCs w:val="28"/>
        </w:rPr>
      </w:pPr>
      <w:r w:rsidRPr="002353EC">
        <w:rPr>
          <w:rFonts w:ascii="Times New Roman" w:hAnsi="Times New Roman" w:cs="Times New Roman"/>
          <w:b/>
          <w:bCs/>
          <w:color w:val="000000"/>
          <w:sz w:val="28"/>
          <w:szCs w:val="28"/>
        </w:rPr>
        <w:t>RESULTS AND INTERPRETATIONS</w:t>
      </w:r>
    </w:p>
    <w:p w14:paraId="2127F1E6" w14:textId="51A7042C" w:rsidR="00756890" w:rsidRDefault="00756890" w:rsidP="00843B55">
      <w:pPr>
        <w:spacing w:before="100" w:beforeAutospacing="1" w:after="100" w:afterAutospacing="1"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Objective 1:</w:t>
      </w:r>
    </w:p>
    <w:p w14:paraId="09A4A809" w14:textId="0276016B" w:rsidR="00FF6C87" w:rsidRDefault="00FF6C87" w:rsidP="00FF6C87">
      <w:pPr>
        <w:spacing w:after="0" w:line="360" w:lineRule="auto"/>
        <w:jc w:val="both"/>
        <w:rPr>
          <w:rFonts w:ascii="Times New Roman" w:hAnsi="Times New Roman" w:cs="Times New Roman"/>
          <w:b/>
          <w:bCs/>
          <w:sz w:val="24"/>
          <w:szCs w:val="24"/>
        </w:rPr>
      </w:pPr>
      <w:r w:rsidRPr="00FF6C87">
        <w:rPr>
          <w:rFonts w:ascii="Times New Roman" w:hAnsi="Times New Roman" w:cs="Times New Roman"/>
          <w:b/>
          <w:bCs/>
          <w:sz w:val="24"/>
          <w:szCs w:val="24"/>
        </w:rPr>
        <w:t>Result</w:t>
      </w:r>
      <w:r w:rsidR="002353EC">
        <w:rPr>
          <w:rFonts w:ascii="Times New Roman" w:hAnsi="Times New Roman" w:cs="Times New Roman"/>
          <w:b/>
          <w:bCs/>
          <w:sz w:val="24"/>
          <w:szCs w:val="24"/>
        </w:rPr>
        <w:t>:</w:t>
      </w:r>
    </w:p>
    <w:p w14:paraId="01DC7F48" w14:textId="0DFE0969" w:rsidR="002353EC" w:rsidRDefault="002353EC" w:rsidP="00FF6C87">
      <w:pPr>
        <w:spacing w:after="0" w:line="360" w:lineRule="auto"/>
        <w:jc w:val="both"/>
        <w:rPr>
          <w:noProof/>
        </w:rPr>
      </w:pPr>
      <w:r>
        <w:rPr>
          <w:noProof/>
        </w:rPr>
        <w:lastRenderedPageBreak/>
        <w:drawing>
          <wp:inline distT="0" distB="0" distL="0" distR="0" wp14:anchorId="55774A7E" wp14:editId="0DB2F99A">
            <wp:extent cx="2897283" cy="2217420"/>
            <wp:effectExtent l="0" t="0" r="0" b="0"/>
            <wp:docPr id="117022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24395" name=""/>
                    <pic:cNvPicPr/>
                  </pic:nvPicPr>
                  <pic:blipFill>
                    <a:blip r:embed="rId11"/>
                    <a:stretch>
                      <a:fillRect/>
                    </a:stretch>
                  </pic:blipFill>
                  <pic:spPr>
                    <a:xfrm>
                      <a:off x="0" y="0"/>
                      <a:ext cx="2901771" cy="2220855"/>
                    </a:xfrm>
                    <a:prstGeom prst="rect">
                      <a:avLst/>
                    </a:prstGeom>
                  </pic:spPr>
                </pic:pic>
              </a:graphicData>
            </a:graphic>
          </wp:inline>
        </w:drawing>
      </w:r>
      <w:r w:rsidRPr="002353EC">
        <w:rPr>
          <w:noProof/>
        </w:rPr>
        <w:t xml:space="preserve"> </w:t>
      </w:r>
      <w:r>
        <w:rPr>
          <w:noProof/>
        </w:rPr>
        <w:drawing>
          <wp:inline distT="0" distB="0" distL="0" distR="0" wp14:anchorId="3729FB8C" wp14:editId="453700A4">
            <wp:extent cx="2687666" cy="2247265"/>
            <wp:effectExtent l="0" t="0" r="0" b="635"/>
            <wp:docPr id="92193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32283" name=""/>
                    <pic:cNvPicPr/>
                  </pic:nvPicPr>
                  <pic:blipFill>
                    <a:blip r:embed="rId12"/>
                    <a:stretch>
                      <a:fillRect/>
                    </a:stretch>
                  </pic:blipFill>
                  <pic:spPr>
                    <a:xfrm>
                      <a:off x="0" y="0"/>
                      <a:ext cx="2690144" cy="2249337"/>
                    </a:xfrm>
                    <a:prstGeom prst="rect">
                      <a:avLst/>
                    </a:prstGeom>
                  </pic:spPr>
                </pic:pic>
              </a:graphicData>
            </a:graphic>
          </wp:inline>
        </w:drawing>
      </w:r>
    </w:p>
    <w:p w14:paraId="667E0204" w14:textId="10DA8DCD" w:rsidR="002353EC" w:rsidRDefault="002353EC" w:rsidP="00FF6C87">
      <w:pPr>
        <w:spacing w:after="0" w:line="360" w:lineRule="auto"/>
        <w:jc w:val="both"/>
        <w:rPr>
          <w:noProof/>
        </w:rPr>
      </w:pPr>
      <w:r>
        <w:rPr>
          <w:noProof/>
        </w:rPr>
        <w:drawing>
          <wp:inline distT="0" distB="0" distL="0" distR="0" wp14:anchorId="04C9ADBE" wp14:editId="7DA67994">
            <wp:extent cx="2899335" cy="2247900"/>
            <wp:effectExtent l="0" t="0" r="0" b="0"/>
            <wp:docPr id="160662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26661" name=""/>
                    <pic:cNvPicPr/>
                  </pic:nvPicPr>
                  <pic:blipFill>
                    <a:blip r:embed="rId13"/>
                    <a:stretch>
                      <a:fillRect/>
                    </a:stretch>
                  </pic:blipFill>
                  <pic:spPr>
                    <a:xfrm>
                      <a:off x="0" y="0"/>
                      <a:ext cx="2907800" cy="2254463"/>
                    </a:xfrm>
                    <a:prstGeom prst="rect">
                      <a:avLst/>
                    </a:prstGeom>
                  </pic:spPr>
                </pic:pic>
              </a:graphicData>
            </a:graphic>
          </wp:inline>
        </w:drawing>
      </w:r>
      <w:r w:rsidRPr="002353EC">
        <w:rPr>
          <w:noProof/>
        </w:rPr>
        <w:t xml:space="preserve"> </w:t>
      </w:r>
      <w:r>
        <w:rPr>
          <w:noProof/>
        </w:rPr>
        <w:drawing>
          <wp:inline distT="0" distB="0" distL="0" distR="0" wp14:anchorId="4BB58A50" wp14:editId="29F726D2">
            <wp:extent cx="2522220" cy="2020068"/>
            <wp:effectExtent l="0" t="0" r="0" b="0"/>
            <wp:docPr id="195417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175165" name=""/>
                    <pic:cNvPicPr/>
                  </pic:nvPicPr>
                  <pic:blipFill>
                    <a:blip r:embed="rId14"/>
                    <a:stretch>
                      <a:fillRect/>
                    </a:stretch>
                  </pic:blipFill>
                  <pic:spPr>
                    <a:xfrm>
                      <a:off x="0" y="0"/>
                      <a:ext cx="2537959" cy="2032674"/>
                    </a:xfrm>
                    <a:prstGeom prst="rect">
                      <a:avLst/>
                    </a:prstGeom>
                  </pic:spPr>
                </pic:pic>
              </a:graphicData>
            </a:graphic>
          </wp:inline>
        </w:drawing>
      </w:r>
    </w:p>
    <w:p w14:paraId="64B2DDB5" w14:textId="7B6CB9D3" w:rsidR="009711EB" w:rsidRDefault="009711EB" w:rsidP="009711EB">
      <w:pPr>
        <w:spacing w:after="0" w:line="360" w:lineRule="auto"/>
        <w:jc w:val="center"/>
        <w:rPr>
          <w:rFonts w:ascii="Times New Roman" w:hAnsi="Times New Roman" w:cs="Times New Roman"/>
          <w:b/>
          <w:bCs/>
          <w:sz w:val="24"/>
          <w:szCs w:val="24"/>
        </w:rPr>
      </w:pPr>
      <w:r>
        <w:rPr>
          <w:noProof/>
        </w:rPr>
        <w:drawing>
          <wp:inline distT="0" distB="0" distL="0" distR="0" wp14:anchorId="1521BB82" wp14:editId="7BC41FA2">
            <wp:extent cx="3718560" cy="2923433"/>
            <wp:effectExtent l="0" t="0" r="0" b="0"/>
            <wp:docPr id="128365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59511" name=""/>
                    <pic:cNvPicPr/>
                  </pic:nvPicPr>
                  <pic:blipFill>
                    <a:blip r:embed="rId15"/>
                    <a:stretch>
                      <a:fillRect/>
                    </a:stretch>
                  </pic:blipFill>
                  <pic:spPr>
                    <a:xfrm>
                      <a:off x="0" y="0"/>
                      <a:ext cx="3723896" cy="2927628"/>
                    </a:xfrm>
                    <a:prstGeom prst="rect">
                      <a:avLst/>
                    </a:prstGeom>
                  </pic:spPr>
                </pic:pic>
              </a:graphicData>
            </a:graphic>
          </wp:inline>
        </w:drawing>
      </w:r>
    </w:p>
    <w:p w14:paraId="71745F58" w14:textId="68461C26" w:rsidR="009711EB" w:rsidRDefault="009711EB" w:rsidP="009711EB">
      <w:pPr>
        <w:spacing w:after="0" w:line="360" w:lineRule="auto"/>
        <w:jc w:val="center"/>
        <w:rPr>
          <w:rFonts w:ascii="Times New Roman" w:hAnsi="Times New Roman" w:cs="Times New Roman"/>
          <w:b/>
          <w:bCs/>
          <w:sz w:val="24"/>
          <w:szCs w:val="24"/>
        </w:rPr>
      </w:pPr>
      <w:r>
        <w:rPr>
          <w:noProof/>
        </w:rPr>
        <w:lastRenderedPageBreak/>
        <w:drawing>
          <wp:inline distT="0" distB="0" distL="0" distR="0" wp14:anchorId="09BECE7C" wp14:editId="4F72D3DE">
            <wp:extent cx="5067300" cy="1869500"/>
            <wp:effectExtent l="0" t="0" r="0" b="0"/>
            <wp:docPr id="116153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38044" name=""/>
                    <pic:cNvPicPr/>
                  </pic:nvPicPr>
                  <pic:blipFill>
                    <a:blip r:embed="rId16"/>
                    <a:stretch>
                      <a:fillRect/>
                    </a:stretch>
                  </pic:blipFill>
                  <pic:spPr>
                    <a:xfrm>
                      <a:off x="0" y="0"/>
                      <a:ext cx="5070171" cy="1870559"/>
                    </a:xfrm>
                    <a:prstGeom prst="rect">
                      <a:avLst/>
                    </a:prstGeom>
                  </pic:spPr>
                </pic:pic>
              </a:graphicData>
            </a:graphic>
          </wp:inline>
        </w:drawing>
      </w:r>
    </w:p>
    <w:p w14:paraId="0185EF6A" w14:textId="77777777" w:rsidR="009711EB" w:rsidRPr="00FF6C87" w:rsidRDefault="009711EB" w:rsidP="00FF6C87">
      <w:pPr>
        <w:spacing w:after="0" w:line="360" w:lineRule="auto"/>
        <w:jc w:val="both"/>
        <w:rPr>
          <w:rFonts w:ascii="Times New Roman" w:hAnsi="Times New Roman" w:cs="Times New Roman"/>
          <w:b/>
          <w:bCs/>
          <w:sz w:val="24"/>
          <w:szCs w:val="24"/>
        </w:rPr>
      </w:pPr>
    </w:p>
    <w:p w14:paraId="3853077C" w14:textId="77777777" w:rsidR="00F91332" w:rsidRDefault="00F91332" w:rsidP="00FF6C87">
      <w:pPr>
        <w:spacing w:after="0" w:line="360" w:lineRule="auto"/>
        <w:jc w:val="both"/>
        <w:rPr>
          <w:rFonts w:ascii="Times New Roman" w:hAnsi="Times New Roman" w:cs="Times New Roman"/>
          <w:sz w:val="24"/>
          <w:szCs w:val="24"/>
        </w:rPr>
      </w:pPr>
    </w:p>
    <w:p w14:paraId="580E1DF7" w14:textId="4FDDCBC4" w:rsidR="00FF6C87" w:rsidRDefault="00FF6C87" w:rsidP="00FF6C87">
      <w:pPr>
        <w:spacing w:after="0" w:line="360" w:lineRule="auto"/>
        <w:jc w:val="both"/>
        <w:rPr>
          <w:rFonts w:ascii="Times New Roman" w:hAnsi="Times New Roman" w:cs="Times New Roman"/>
          <w:b/>
          <w:bCs/>
          <w:sz w:val="24"/>
          <w:szCs w:val="24"/>
        </w:rPr>
      </w:pPr>
      <w:r w:rsidRPr="00FF6C87">
        <w:rPr>
          <w:rFonts w:ascii="Times New Roman" w:hAnsi="Times New Roman" w:cs="Times New Roman"/>
          <w:b/>
          <w:bCs/>
          <w:sz w:val="24"/>
          <w:szCs w:val="24"/>
        </w:rPr>
        <w:t xml:space="preserve">Interpretation </w:t>
      </w:r>
    </w:p>
    <w:p w14:paraId="4D231EF5" w14:textId="77777777" w:rsidR="009711EB" w:rsidRPr="009711EB" w:rsidRDefault="009711EB" w:rsidP="009711EB">
      <w:pPr>
        <w:pStyle w:val="NormalWeb"/>
      </w:pPr>
      <w:r w:rsidRPr="009711EB">
        <w:t>The decision tree classifier was trained to predict customer churn using the selected features. The results of the model are summarized in the classification report and the comparison table with logistic regression. Here’s a detailed interpretation of the results:</w:t>
      </w:r>
    </w:p>
    <w:p w14:paraId="366F77D7" w14:textId="77777777" w:rsidR="009711EB" w:rsidRPr="009711EB" w:rsidRDefault="009711EB" w:rsidP="009711EB">
      <w:pPr>
        <w:pStyle w:val="NormalWeb"/>
        <w:numPr>
          <w:ilvl w:val="0"/>
          <w:numId w:val="11"/>
        </w:numPr>
      </w:pPr>
      <w:r w:rsidRPr="009711EB">
        <w:rPr>
          <w:rStyle w:val="Strong"/>
        </w:rPr>
        <w:t>Precision</w:t>
      </w:r>
      <w:r w:rsidRPr="009711EB">
        <w:t>: Precision is the ratio of correctly predicted positive observations to the total predicted positives.</w:t>
      </w:r>
    </w:p>
    <w:p w14:paraId="6D554EAA"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0 (</w:t>
      </w:r>
      <w:proofErr w:type="gramStart"/>
      <w:r w:rsidRPr="009711EB">
        <w:rPr>
          <w:rFonts w:ascii="Times New Roman" w:hAnsi="Times New Roman" w:cs="Times New Roman"/>
          <w:sz w:val="24"/>
          <w:szCs w:val="24"/>
        </w:rPr>
        <w:t>Non-Churn</w:t>
      </w:r>
      <w:proofErr w:type="gramEnd"/>
      <w:r w:rsidRPr="009711EB">
        <w:rPr>
          <w:rFonts w:ascii="Times New Roman" w:hAnsi="Times New Roman" w:cs="Times New Roman"/>
          <w:sz w:val="24"/>
          <w:szCs w:val="24"/>
        </w:rPr>
        <w:t>): 0.85</w:t>
      </w:r>
    </w:p>
    <w:p w14:paraId="7CB7CE9C"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1 (Churn): 0.38</w:t>
      </w:r>
    </w:p>
    <w:p w14:paraId="327E2471"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Interpretation: For non-churn customers, the model's precision is high, meaning most of the predicted non-churn customers were indeed non-churn. For churn customers, the precision is lower, indicating a higher number of false positives.</w:t>
      </w:r>
    </w:p>
    <w:p w14:paraId="2C48E0F0" w14:textId="77777777" w:rsidR="009711EB" w:rsidRPr="009711EB" w:rsidRDefault="009711EB" w:rsidP="009711EB">
      <w:pPr>
        <w:pStyle w:val="NormalWeb"/>
        <w:numPr>
          <w:ilvl w:val="0"/>
          <w:numId w:val="11"/>
        </w:numPr>
      </w:pPr>
      <w:r w:rsidRPr="009711EB">
        <w:rPr>
          <w:rStyle w:val="Strong"/>
        </w:rPr>
        <w:t>Recall</w:t>
      </w:r>
      <w:r w:rsidRPr="009711EB">
        <w:t>: Recall is the ratio of correctly predicted positive observations to the all observations in actual class.</w:t>
      </w:r>
    </w:p>
    <w:p w14:paraId="02EA2185"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0 (</w:t>
      </w:r>
      <w:proofErr w:type="gramStart"/>
      <w:r w:rsidRPr="009711EB">
        <w:rPr>
          <w:rFonts w:ascii="Times New Roman" w:hAnsi="Times New Roman" w:cs="Times New Roman"/>
          <w:sz w:val="24"/>
          <w:szCs w:val="24"/>
        </w:rPr>
        <w:t>Non-Churn</w:t>
      </w:r>
      <w:proofErr w:type="gramEnd"/>
      <w:r w:rsidRPr="009711EB">
        <w:rPr>
          <w:rFonts w:ascii="Times New Roman" w:hAnsi="Times New Roman" w:cs="Times New Roman"/>
          <w:sz w:val="24"/>
          <w:szCs w:val="24"/>
        </w:rPr>
        <w:t>): 0.84</w:t>
      </w:r>
    </w:p>
    <w:p w14:paraId="6B14A5FC"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1 (Churn): 0.41</w:t>
      </w:r>
    </w:p>
    <w:p w14:paraId="12309702"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Interpretation: The recall for non-churn customers is high, indicating that most actual non-churn customers were correctly identified. The recall for churn customers is low, meaning the model missed many actual churn customers.</w:t>
      </w:r>
    </w:p>
    <w:p w14:paraId="6D1DE5D7" w14:textId="77777777" w:rsidR="009711EB" w:rsidRPr="009711EB" w:rsidRDefault="009711EB" w:rsidP="009711EB">
      <w:pPr>
        <w:pStyle w:val="NormalWeb"/>
        <w:numPr>
          <w:ilvl w:val="0"/>
          <w:numId w:val="11"/>
        </w:numPr>
      </w:pPr>
      <w:r w:rsidRPr="009711EB">
        <w:rPr>
          <w:rStyle w:val="Strong"/>
        </w:rPr>
        <w:t>F1-Score</w:t>
      </w:r>
      <w:r w:rsidRPr="009711EB">
        <w:t>: The F1 score is the harmonic mean of precision and recall.</w:t>
      </w:r>
    </w:p>
    <w:p w14:paraId="2F075933"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0 (</w:t>
      </w:r>
      <w:proofErr w:type="gramStart"/>
      <w:r w:rsidRPr="009711EB">
        <w:rPr>
          <w:rFonts w:ascii="Times New Roman" w:hAnsi="Times New Roman" w:cs="Times New Roman"/>
          <w:sz w:val="24"/>
          <w:szCs w:val="24"/>
        </w:rPr>
        <w:t>Non-Churn</w:t>
      </w:r>
      <w:proofErr w:type="gramEnd"/>
      <w:r w:rsidRPr="009711EB">
        <w:rPr>
          <w:rFonts w:ascii="Times New Roman" w:hAnsi="Times New Roman" w:cs="Times New Roman"/>
          <w:sz w:val="24"/>
          <w:szCs w:val="24"/>
        </w:rPr>
        <w:t>): 0.84</w:t>
      </w:r>
    </w:p>
    <w:p w14:paraId="47F5C92D"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1 (Churn): 0.40</w:t>
      </w:r>
    </w:p>
    <w:p w14:paraId="3B33A069"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Interpretation: The F1-score for non-churn customers is high, showing a good balance between precision and recall. For churn customers, the F1-score is lower, reflecting poorer performance in identifying churn correctly.</w:t>
      </w:r>
    </w:p>
    <w:p w14:paraId="469DA68C" w14:textId="77777777" w:rsidR="009711EB" w:rsidRPr="009711EB" w:rsidRDefault="009711EB" w:rsidP="009711EB">
      <w:pPr>
        <w:pStyle w:val="NormalWeb"/>
        <w:numPr>
          <w:ilvl w:val="0"/>
          <w:numId w:val="11"/>
        </w:numPr>
      </w:pPr>
      <w:r w:rsidRPr="009711EB">
        <w:rPr>
          <w:rStyle w:val="Strong"/>
        </w:rPr>
        <w:t>Support</w:t>
      </w:r>
      <w:r w:rsidRPr="009711EB">
        <w:t>: The number of actual occurrences of the class in the dataset.</w:t>
      </w:r>
    </w:p>
    <w:p w14:paraId="290B30DD"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0 (</w:t>
      </w:r>
      <w:proofErr w:type="gramStart"/>
      <w:r w:rsidRPr="009711EB">
        <w:rPr>
          <w:rFonts w:ascii="Times New Roman" w:hAnsi="Times New Roman" w:cs="Times New Roman"/>
          <w:sz w:val="24"/>
          <w:szCs w:val="24"/>
        </w:rPr>
        <w:t>Non-Churn</w:t>
      </w:r>
      <w:proofErr w:type="gramEnd"/>
      <w:r w:rsidRPr="009711EB">
        <w:rPr>
          <w:rFonts w:ascii="Times New Roman" w:hAnsi="Times New Roman" w:cs="Times New Roman"/>
          <w:sz w:val="24"/>
          <w:szCs w:val="24"/>
        </w:rPr>
        <w:t>): 1607</w:t>
      </w:r>
    </w:p>
    <w:p w14:paraId="2D5E4642"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1 (Churn): 393</w:t>
      </w:r>
    </w:p>
    <w:p w14:paraId="14BA1FC1"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Interpretation: There are more non-churn customers than churn customers, indicating an imbalanced dataset.</w:t>
      </w:r>
    </w:p>
    <w:p w14:paraId="4360F76B" w14:textId="77777777" w:rsidR="009711EB" w:rsidRPr="009711EB" w:rsidRDefault="009711EB" w:rsidP="009711EB">
      <w:pPr>
        <w:pStyle w:val="NormalWeb"/>
        <w:numPr>
          <w:ilvl w:val="0"/>
          <w:numId w:val="11"/>
        </w:numPr>
      </w:pPr>
      <w:r w:rsidRPr="009711EB">
        <w:rPr>
          <w:rStyle w:val="Strong"/>
        </w:rPr>
        <w:t>Accuracy</w:t>
      </w:r>
      <w:r w:rsidRPr="009711EB">
        <w:t>: 0.75</w:t>
      </w:r>
    </w:p>
    <w:p w14:paraId="7A00A892"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Interpretation: The overall accuracy of the model is 75%, indicating that the model correctly predicted the churn status of 75% of the customers.</w:t>
      </w:r>
    </w:p>
    <w:p w14:paraId="064FEE0A" w14:textId="77777777" w:rsidR="009711EB" w:rsidRPr="009711EB" w:rsidRDefault="009711EB" w:rsidP="009711EB">
      <w:pPr>
        <w:pStyle w:val="NormalWeb"/>
        <w:numPr>
          <w:ilvl w:val="0"/>
          <w:numId w:val="11"/>
        </w:numPr>
      </w:pPr>
      <w:r w:rsidRPr="009711EB">
        <w:rPr>
          <w:rStyle w:val="Strong"/>
        </w:rPr>
        <w:lastRenderedPageBreak/>
        <w:t xml:space="preserve">Macro </w:t>
      </w:r>
      <w:proofErr w:type="spellStart"/>
      <w:r w:rsidRPr="009711EB">
        <w:rPr>
          <w:rStyle w:val="Strong"/>
        </w:rPr>
        <w:t>Avg</w:t>
      </w:r>
      <w:proofErr w:type="spellEnd"/>
      <w:r w:rsidRPr="009711EB">
        <w:rPr>
          <w:rStyle w:val="Strong"/>
        </w:rPr>
        <w:t xml:space="preserve"> and Weighted </w:t>
      </w:r>
      <w:proofErr w:type="spellStart"/>
      <w:r w:rsidRPr="009711EB">
        <w:rPr>
          <w:rStyle w:val="Strong"/>
        </w:rPr>
        <w:t>Avg</w:t>
      </w:r>
      <w:proofErr w:type="spellEnd"/>
      <w:r w:rsidRPr="009711EB">
        <w:t>:</w:t>
      </w:r>
    </w:p>
    <w:p w14:paraId="436BB8FE"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 xml:space="preserve">Macro </w:t>
      </w:r>
      <w:proofErr w:type="spellStart"/>
      <w:r w:rsidRPr="009711EB">
        <w:rPr>
          <w:rFonts w:ascii="Times New Roman" w:hAnsi="Times New Roman" w:cs="Times New Roman"/>
          <w:sz w:val="24"/>
          <w:szCs w:val="24"/>
        </w:rPr>
        <w:t>Avg</w:t>
      </w:r>
      <w:proofErr w:type="spellEnd"/>
      <w:r w:rsidRPr="009711EB">
        <w:rPr>
          <w:rFonts w:ascii="Times New Roman" w:hAnsi="Times New Roman" w:cs="Times New Roman"/>
          <w:sz w:val="24"/>
          <w:szCs w:val="24"/>
        </w:rPr>
        <w:t>: Average performance across classes, without considering class imbalance.</w:t>
      </w:r>
    </w:p>
    <w:p w14:paraId="16A4CD6E"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 xml:space="preserve">Weighted </w:t>
      </w:r>
      <w:proofErr w:type="spellStart"/>
      <w:r w:rsidRPr="009711EB">
        <w:rPr>
          <w:rFonts w:ascii="Times New Roman" w:hAnsi="Times New Roman" w:cs="Times New Roman"/>
          <w:sz w:val="24"/>
          <w:szCs w:val="24"/>
        </w:rPr>
        <w:t>Avg</w:t>
      </w:r>
      <w:proofErr w:type="spellEnd"/>
      <w:r w:rsidRPr="009711EB">
        <w:rPr>
          <w:rFonts w:ascii="Times New Roman" w:hAnsi="Times New Roman" w:cs="Times New Roman"/>
          <w:sz w:val="24"/>
          <w:szCs w:val="24"/>
        </w:rPr>
        <w:t>: Average performance across classes, weighted by the number of instances in each class.</w:t>
      </w:r>
    </w:p>
    <w:p w14:paraId="4B69B0AE" w14:textId="77777777" w:rsidR="009711EB" w:rsidRPr="009711EB" w:rsidRDefault="009711EB" w:rsidP="009711EB">
      <w:pPr>
        <w:numPr>
          <w:ilvl w:val="1"/>
          <w:numId w:val="11"/>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Interpretation: The macro average F1-score is 0.62, and the weighted average F1-score is 0.76, indicating that while the overall performance is reasonable, the performance on the minority class (churn) is much lower.</w:t>
      </w:r>
    </w:p>
    <w:p w14:paraId="30ABD422" w14:textId="77777777" w:rsidR="009711EB" w:rsidRPr="009711EB" w:rsidRDefault="009711EB" w:rsidP="009711EB">
      <w:pPr>
        <w:pStyle w:val="Heading4"/>
        <w:rPr>
          <w:rFonts w:ascii="Times New Roman" w:hAnsi="Times New Roman" w:cs="Times New Roman"/>
          <w:i w:val="0"/>
          <w:iCs w:val="0"/>
          <w:color w:val="auto"/>
          <w:sz w:val="24"/>
          <w:szCs w:val="24"/>
        </w:rPr>
      </w:pPr>
      <w:r w:rsidRPr="009711EB">
        <w:rPr>
          <w:rFonts w:ascii="Times New Roman" w:hAnsi="Times New Roman" w:cs="Times New Roman"/>
          <w:i w:val="0"/>
          <w:iCs w:val="0"/>
          <w:color w:val="auto"/>
          <w:sz w:val="24"/>
          <w:szCs w:val="24"/>
        </w:rPr>
        <w:t>Comparison with Logistic Regression</w:t>
      </w:r>
    </w:p>
    <w:p w14:paraId="4AF5FCC9" w14:textId="77777777" w:rsidR="009711EB" w:rsidRPr="009711EB" w:rsidRDefault="009711EB" w:rsidP="009711EB">
      <w:pPr>
        <w:pStyle w:val="NormalWeb"/>
        <w:numPr>
          <w:ilvl w:val="0"/>
          <w:numId w:val="12"/>
        </w:numPr>
      </w:pPr>
      <w:r w:rsidRPr="009711EB">
        <w:rPr>
          <w:rStyle w:val="Strong"/>
        </w:rPr>
        <w:t>Logistic Regression</w:t>
      </w:r>
      <w:r w:rsidRPr="009711EB">
        <w:t>:</w:t>
      </w:r>
    </w:p>
    <w:p w14:paraId="59EF7C17" w14:textId="77777777" w:rsidR="009711EB" w:rsidRPr="009711EB" w:rsidRDefault="009711EB" w:rsidP="009711EB">
      <w:pPr>
        <w:numPr>
          <w:ilvl w:val="1"/>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0 (</w:t>
      </w:r>
      <w:proofErr w:type="gramStart"/>
      <w:r w:rsidRPr="009711EB">
        <w:rPr>
          <w:rFonts w:ascii="Times New Roman" w:hAnsi="Times New Roman" w:cs="Times New Roman"/>
          <w:sz w:val="24"/>
          <w:szCs w:val="24"/>
        </w:rPr>
        <w:t>Non-Churn</w:t>
      </w:r>
      <w:proofErr w:type="gramEnd"/>
      <w:r w:rsidRPr="009711EB">
        <w:rPr>
          <w:rFonts w:ascii="Times New Roman" w:hAnsi="Times New Roman" w:cs="Times New Roman"/>
          <w:sz w:val="24"/>
          <w:szCs w:val="24"/>
        </w:rPr>
        <w:t>):</w:t>
      </w:r>
    </w:p>
    <w:p w14:paraId="53786CB9" w14:textId="77777777" w:rsidR="009711EB" w:rsidRPr="009711EB" w:rsidRDefault="009711EB" w:rsidP="009711EB">
      <w:pPr>
        <w:numPr>
          <w:ilvl w:val="2"/>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Precision: 0.80</w:t>
      </w:r>
    </w:p>
    <w:p w14:paraId="4DEFE466" w14:textId="77777777" w:rsidR="009711EB" w:rsidRPr="009711EB" w:rsidRDefault="009711EB" w:rsidP="009711EB">
      <w:pPr>
        <w:numPr>
          <w:ilvl w:val="2"/>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Recall: 1.00</w:t>
      </w:r>
    </w:p>
    <w:p w14:paraId="071A0C2D" w14:textId="77777777" w:rsidR="009711EB" w:rsidRPr="009711EB" w:rsidRDefault="009711EB" w:rsidP="009711EB">
      <w:pPr>
        <w:numPr>
          <w:ilvl w:val="2"/>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F1-Score: 0.89</w:t>
      </w:r>
    </w:p>
    <w:p w14:paraId="0D51DC23" w14:textId="77777777" w:rsidR="009711EB" w:rsidRPr="009711EB" w:rsidRDefault="009711EB" w:rsidP="009711EB">
      <w:pPr>
        <w:numPr>
          <w:ilvl w:val="1"/>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Class 1 (Churn):</w:t>
      </w:r>
    </w:p>
    <w:p w14:paraId="1876F0A0" w14:textId="77777777" w:rsidR="009711EB" w:rsidRPr="009711EB" w:rsidRDefault="009711EB" w:rsidP="009711EB">
      <w:pPr>
        <w:numPr>
          <w:ilvl w:val="2"/>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Precision: 0.33</w:t>
      </w:r>
    </w:p>
    <w:p w14:paraId="25F9EFA9" w14:textId="77777777" w:rsidR="009711EB" w:rsidRPr="009711EB" w:rsidRDefault="009711EB" w:rsidP="009711EB">
      <w:pPr>
        <w:numPr>
          <w:ilvl w:val="2"/>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Recall: 0.01</w:t>
      </w:r>
    </w:p>
    <w:p w14:paraId="006BEF74" w14:textId="77777777" w:rsidR="009711EB" w:rsidRPr="009711EB" w:rsidRDefault="009711EB" w:rsidP="009711EB">
      <w:pPr>
        <w:numPr>
          <w:ilvl w:val="2"/>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F1-Score: 0.01</w:t>
      </w:r>
    </w:p>
    <w:p w14:paraId="154D7401" w14:textId="77777777" w:rsidR="009711EB" w:rsidRDefault="009711EB" w:rsidP="009711EB">
      <w:pPr>
        <w:numPr>
          <w:ilvl w:val="1"/>
          <w:numId w:val="12"/>
        </w:numPr>
        <w:spacing w:before="100" w:beforeAutospacing="1" w:after="100" w:afterAutospacing="1" w:line="240" w:lineRule="auto"/>
        <w:rPr>
          <w:rFonts w:ascii="Times New Roman" w:hAnsi="Times New Roman" w:cs="Times New Roman"/>
          <w:sz w:val="24"/>
          <w:szCs w:val="24"/>
        </w:rPr>
      </w:pPr>
    </w:p>
    <w:p w14:paraId="41F4607A" w14:textId="0EEF81A6" w:rsidR="009711EB" w:rsidRPr="009711EB" w:rsidRDefault="009711EB" w:rsidP="009711EB">
      <w:pPr>
        <w:numPr>
          <w:ilvl w:val="1"/>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The logistic regression model has a perfect recall (1.00) for non-churn customers but very poor recall (0.01) for churn customers. This indicates that the logistic regression model is heavily biased towards predicting non-churn.</w:t>
      </w:r>
    </w:p>
    <w:p w14:paraId="5725FAD1" w14:textId="77777777" w:rsidR="009711EB" w:rsidRPr="009711EB" w:rsidRDefault="009711EB" w:rsidP="009711EB">
      <w:pPr>
        <w:numPr>
          <w:ilvl w:val="1"/>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The decision tree, while not perfect, performs better in identifying churn customers (class 1) with a higher recall (0.41) compared to logistic regression (0.01).</w:t>
      </w:r>
    </w:p>
    <w:p w14:paraId="6713FD3D" w14:textId="77777777" w:rsidR="009711EB" w:rsidRPr="009711EB" w:rsidRDefault="009711EB" w:rsidP="009711EB">
      <w:pPr>
        <w:numPr>
          <w:ilvl w:val="1"/>
          <w:numId w:val="12"/>
        </w:numPr>
        <w:spacing w:before="100" w:beforeAutospacing="1" w:after="100" w:afterAutospacing="1" w:line="240" w:lineRule="auto"/>
        <w:rPr>
          <w:rFonts w:ascii="Times New Roman" w:hAnsi="Times New Roman" w:cs="Times New Roman"/>
          <w:sz w:val="24"/>
          <w:szCs w:val="24"/>
        </w:rPr>
      </w:pPr>
      <w:r w:rsidRPr="009711EB">
        <w:rPr>
          <w:rFonts w:ascii="Times New Roman" w:hAnsi="Times New Roman" w:cs="Times New Roman"/>
          <w:sz w:val="24"/>
          <w:szCs w:val="24"/>
        </w:rPr>
        <w:t>The overall accuracy of the decision tree (0.75) is comparable to that of the logistic regression, but the decision tree provides a more balanced performance across both classes.</w:t>
      </w:r>
    </w:p>
    <w:p w14:paraId="2C2F9A88" w14:textId="77777777" w:rsidR="009711EB" w:rsidRPr="009711EB" w:rsidRDefault="009711EB" w:rsidP="009711EB">
      <w:pPr>
        <w:numPr>
          <w:ilvl w:val="0"/>
          <w:numId w:val="13"/>
        </w:numPr>
        <w:spacing w:before="100" w:beforeAutospacing="1" w:after="100" w:afterAutospacing="1" w:line="240" w:lineRule="auto"/>
        <w:rPr>
          <w:rFonts w:ascii="Times New Roman" w:hAnsi="Times New Roman" w:cs="Times New Roman"/>
          <w:sz w:val="24"/>
          <w:szCs w:val="24"/>
        </w:rPr>
      </w:pPr>
      <w:r w:rsidRPr="009711EB">
        <w:rPr>
          <w:rStyle w:val="Strong"/>
          <w:rFonts w:ascii="Times New Roman" w:hAnsi="Times New Roman" w:cs="Times New Roman"/>
          <w:sz w:val="24"/>
          <w:szCs w:val="24"/>
        </w:rPr>
        <w:t>Decision Tree</w:t>
      </w:r>
      <w:r w:rsidRPr="009711EB">
        <w:rPr>
          <w:rFonts w:ascii="Times New Roman" w:hAnsi="Times New Roman" w:cs="Times New Roman"/>
          <w:sz w:val="24"/>
          <w:szCs w:val="24"/>
        </w:rPr>
        <w:t>: Provides a more balanced approach in predicting both churn and non-churn customers compared to logistic regression. It performs reasonably well in identifying non-churn customers and significantly better in identifying churn customers than logistic regression.</w:t>
      </w:r>
    </w:p>
    <w:p w14:paraId="39481F02" w14:textId="77777777" w:rsidR="009711EB" w:rsidRPr="009711EB" w:rsidRDefault="009711EB" w:rsidP="009711EB">
      <w:pPr>
        <w:numPr>
          <w:ilvl w:val="0"/>
          <w:numId w:val="13"/>
        </w:numPr>
        <w:spacing w:before="100" w:beforeAutospacing="1" w:after="100" w:afterAutospacing="1" w:line="240" w:lineRule="auto"/>
        <w:rPr>
          <w:rFonts w:ascii="Times New Roman" w:hAnsi="Times New Roman" w:cs="Times New Roman"/>
          <w:sz w:val="24"/>
          <w:szCs w:val="24"/>
        </w:rPr>
      </w:pPr>
      <w:r w:rsidRPr="009711EB">
        <w:rPr>
          <w:rStyle w:val="Strong"/>
          <w:rFonts w:ascii="Times New Roman" w:hAnsi="Times New Roman" w:cs="Times New Roman"/>
          <w:sz w:val="24"/>
          <w:szCs w:val="24"/>
        </w:rPr>
        <w:t>Logistic Regression</w:t>
      </w:r>
      <w:r w:rsidRPr="009711EB">
        <w:rPr>
          <w:rFonts w:ascii="Times New Roman" w:hAnsi="Times New Roman" w:cs="Times New Roman"/>
          <w:sz w:val="24"/>
          <w:szCs w:val="24"/>
        </w:rPr>
        <w:t>: While it performs well in identifying non-churn customers, it fails to identify churn customers effectively.</w:t>
      </w:r>
    </w:p>
    <w:p w14:paraId="514038EC" w14:textId="77777777" w:rsidR="009711EB" w:rsidRDefault="009711EB" w:rsidP="000F4A8D">
      <w:pPr>
        <w:spacing w:after="0" w:line="360" w:lineRule="auto"/>
        <w:jc w:val="both"/>
        <w:rPr>
          <w:rFonts w:ascii="Times New Roman" w:hAnsi="Times New Roman" w:cs="Times New Roman"/>
          <w:b/>
          <w:bCs/>
          <w:sz w:val="24"/>
          <w:szCs w:val="24"/>
        </w:rPr>
      </w:pPr>
    </w:p>
    <w:p w14:paraId="224F7829" w14:textId="77777777" w:rsidR="009711EB" w:rsidRDefault="009711EB" w:rsidP="000F4A8D">
      <w:pPr>
        <w:spacing w:after="0" w:line="360" w:lineRule="auto"/>
        <w:jc w:val="both"/>
        <w:rPr>
          <w:rFonts w:ascii="Times New Roman" w:hAnsi="Times New Roman" w:cs="Times New Roman"/>
          <w:b/>
          <w:bCs/>
          <w:sz w:val="24"/>
          <w:szCs w:val="24"/>
        </w:rPr>
      </w:pPr>
    </w:p>
    <w:p w14:paraId="639020B2" w14:textId="77777777" w:rsidR="009711EB" w:rsidRDefault="009711EB" w:rsidP="000F4A8D">
      <w:pPr>
        <w:spacing w:after="0" w:line="360" w:lineRule="auto"/>
        <w:jc w:val="both"/>
        <w:rPr>
          <w:rFonts w:ascii="Times New Roman" w:hAnsi="Times New Roman" w:cs="Times New Roman"/>
          <w:b/>
          <w:bCs/>
          <w:sz w:val="24"/>
          <w:szCs w:val="24"/>
        </w:rPr>
      </w:pPr>
    </w:p>
    <w:p w14:paraId="4D0313B0" w14:textId="77777777" w:rsidR="009711EB" w:rsidRDefault="009711EB" w:rsidP="000F4A8D">
      <w:pPr>
        <w:spacing w:after="0" w:line="360" w:lineRule="auto"/>
        <w:jc w:val="both"/>
        <w:rPr>
          <w:rFonts w:ascii="Times New Roman" w:hAnsi="Times New Roman" w:cs="Times New Roman"/>
          <w:b/>
          <w:bCs/>
          <w:sz w:val="24"/>
          <w:szCs w:val="24"/>
        </w:rPr>
      </w:pPr>
    </w:p>
    <w:p w14:paraId="329C57A0" w14:textId="77777777" w:rsidR="009711EB" w:rsidRDefault="009711EB" w:rsidP="000F4A8D">
      <w:pPr>
        <w:spacing w:after="0" w:line="360" w:lineRule="auto"/>
        <w:jc w:val="both"/>
        <w:rPr>
          <w:rFonts w:ascii="Times New Roman" w:hAnsi="Times New Roman" w:cs="Times New Roman"/>
          <w:b/>
          <w:bCs/>
          <w:sz w:val="24"/>
          <w:szCs w:val="24"/>
        </w:rPr>
      </w:pPr>
    </w:p>
    <w:p w14:paraId="7CF1B8AA" w14:textId="77777777" w:rsidR="009711EB" w:rsidRDefault="009711EB" w:rsidP="000F4A8D">
      <w:pPr>
        <w:spacing w:after="0" w:line="360" w:lineRule="auto"/>
        <w:jc w:val="both"/>
        <w:rPr>
          <w:rFonts w:ascii="Times New Roman" w:hAnsi="Times New Roman" w:cs="Times New Roman"/>
          <w:b/>
          <w:bCs/>
          <w:sz w:val="24"/>
          <w:szCs w:val="24"/>
        </w:rPr>
      </w:pPr>
    </w:p>
    <w:p w14:paraId="0261B789" w14:textId="77777777" w:rsidR="009711EB" w:rsidRDefault="009711EB" w:rsidP="000F4A8D">
      <w:pPr>
        <w:spacing w:after="0" w:line="360" w:lineRule="auto"/>
        <w:jc w:val="both"/>
        <w:rPr>
          <w:rFonts w:ascii="Times New Roman" w:hAnsi="Times New Roman" w:cs="Times New Roman"/>
          <w:b/>
          <w:bCs/>
          <w:sz w:val="24"/>
          <w:szCs w:val="24"/>
        </w:rPr>
      </w:pPr>
    </w:p>
    <w:p w14:paraId="706B044F" w14:textId="77777777" w:rsidR="009711EB" w:rsidRDefault="009711EB" w:rsidP="000F4A8D">
      <w:pPr>
        <w:spacing w:after="0" w:line="360" w:lineRule="auto"/>
        <w:jc w:val="both"/>
        <w:rPr>
          <w:rFonts w:ascii="Times New Roman" w:hAnsi="Times New Roman" w:cs="Times New Roman"/>
          <w:b/>
          <w:bCs/>
          <w:sz w:val="24"/>
          <w:szCs w:val="24"/>
        </w:rPr>
      </w:pPr>
    </w:p>
    <w:p w14:paraId="4EF18B34" w14:textId="79CAB412" w:rsidR="009711EB" w:rsidRDefault="009711EB" w:rsidP="000F4A8D">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 2:</w:t>
      </w:r>
    </w:p>
    <w:p w14:paraId="4DC7716C" w14:textId="24BEA202" w:rsidR="000F4A8D" w:rsidRDefault="000F4A8D" w:rsidP="000F4A8D">
      <w:pPr>
        <w:spacing w:after="0" w:line="360" w:lineRule="auto"/>
        <w:jc w:val="both"/>
        <w:rPr>
          <w:rFonts w:ascii="Times New Roman" w:hAnsi="Times New Roman" w:cs="Times New Roman"/>
          <w:b/>
          <w:bCs/>
          <w:sz w:val="24"/>
          <w:szCs w:val="24"/>
        </w:rPr>
      </w:pPr>
      <w:r w:rsidRPr="000F4A8D">
        <w:rPr>
          <w:rFonts w:ascii="Times New Roman" w:hAnsi="Times New Roman" w:cs="Times New Roman"/>
          <w:b/>
          <w:bCs/>
          <w:sz w:val="24"/>
          <w:szCs w:val="24"/>
        </w:rPr>
        <w:t>Result</w:t>
      </w:r>
      <w:r w:rsidR="009711EB">
        <w:rPr>
          <w:rFonts w:ascii="Times New Roman" w:hAnsi="Times New Roman" w:cs="Times New Roman"/>
          <w:b/>
          <w:bCs/>
          <w:sz w:val="24"/>
          <w:szCs w:val="24"/>
        </w:rPr>
        <w:t>:</w:t>
      </w:r>
    </w:p>
    <w:p w14:paraId="57B20DE6" w14:textId="4B4B2B8F" w:rsidR="009711EB" w:rsidRPr="000F4A8D" w:rsidRDefault="009711EB" w:rsidP="009711EB">
      <w:pPr>
        <w:spacing w:after="0" w:line="360" w:lineRule="auto"/>
        <w:jc w:val="center"/>
        <w:rPr>
          <w:rFonts w:ascii="Times New Roman" w:hAnsi="Times New Roman" w:cs="Times New Roman"/>
          <w:b/>
          <w:bCs/>
          <w:sz w:val="24"/>
          <w:szCs w:val="24"/>
        </w:rPr>
      </w:pPr>
      <w:r>
        <w:rPr>
          <w:noProof/>
        </w:rPr>
        <w:drawing>
          <wp:inline distT="0" distB="0" distL="0" distR="0" wp14:anchorId="1DD2F1A8" wp14:editId="5E0DD0A8">
            <wp:extent cx="5731510" cy="5639435"/>
            <wp:effectExtent l="0" t="0" r="2540" b="0"/>
            <wp:docPr id="213220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07895" name=""/>
                    <pic:cNvPicPr/>
                  </pic:nvPicPr>
                  <pic:blipFill>
                    <a:blip r:embed="rId17"/>
                    <a:stretch>
                      <a:fillRect/>
                    </a:stretch>
                  </pic:blipFill>
                  <pic:spPr>
                    <a:xfrm>
                      <a:off x="0" y="0"/>
                      <a:ext cx="5731510" cy="5639435"/>
                    </a:xfrm>
                    <a:prstGeom prst="rect">
                      <a:avLst/>
                    </a:prstGeom>
                  </pic:spPr>
                </pic:pic>
              </a:graphicData>
            </a:graphic>
          </wp:inline>
        </w:drawing>
      </w:r>
    </w:p>
    <w:p w14:paraId="3B6B118A" w14:textId="54913F83" w:rsidR="000F4A8D" w:rsidRDefault="000F4A8D" w:rsidP="000F4A8D">
      <w:pPr>
        <w:spacing w:after="0" w:line="360" w:lineRule="auto"/>
        <w:jc w:val="both"/>
        <w:rPr>
          <w:rFonts w:ascii="Times New Roman" w:hAnsi="Times New Roman" w:cs="Times New Roman"/>
          <w:b/>
          <w:bCs/>
          <w:sz w:val="24"/>
          <w:szCs w:val="24"/>
        </w:rPr>
      </w:pPr>
    </w:p>
    <w:p w14:paraId="7CCD366A" w14:textId="77777777" w:rsidR="005E4F13" w:rsidRPr="005E4F13" w:rsidRDefault="005E4F13" w:rsidP="009711EB">
      <w:pPr>
        <w:pBdr>
          <w:bottom w:val="single" w:sz="6" w:space="31" w:color="auto"/>
        </w:pBdr>
        <w:spacing w:after="0" w:line="240" w:lineRule="auto"/>
        <w:rPr>
          <w:rFonts w:ascii="Arial" w:eastAsia="Times New Roman" w:hAnsi="Arial" w:cs="Arial"/>
          <w:b/>
          <w:bCs/>
          <w:kern w:val="0"/>
          <w:sz w:val="16"/>
          <w:szCs w:val="16"/>
          <w:lang w:eastAsia="en-IN"/>
          <w14:ligatures w14:val="none"/>
        </w:rPr>
      </w:pPr>
    </w:p>
    <w:p w14:paraId="543F3201" w14:textId="77777777" w:rsidR="009711EB" w:rsidRPr="009711EB" w:rsidRDefault="009711EB" w:rsidP="009711EB">
      <w:pPr>
        <w:spacing w:before="100" w:beforeAutospacing="1" w:after="100" w:afterAutospacing="1" w:line="360" w:lineRule="auto"/>
        <w:ind w:left="360"/>
        <w:jc w:val="both"/>
        <w:rPr>
          <w:rFonts w:ascii="Times New Roman" w:hAnsi="Times New Roman" w:cs="Times New Roman"/>
          <w:b/>
          <w:bCs/>
          <w:sz w:val="24"/>
          <w:szCs w:val="24"/>
        </w:rPr>
      </w:pPr>
      <w:r w:rsidRPr="009711EB">
        <w:rPr>
          <w:rFonts w:ascii="Times New Roman" w:hAnsi="Times New Roman" w:cs="Times New Roman"/>
          <w:b/>
          <w:bCs/>
          <w:sz w:val="24"/>
          <w:szCs w:val="24"/>
        </w:rPr>
        <w:t>Interpretation</w:t>
      </w:r>
    </w:p>
    <w:p w14:paraId="66D7DFDA" w14:textId="27F745D8" w:rsidR="009711EB" w:rsidRPr="009711EB" w:rsidRDefault="009711EB" w:rsidP="009711EB">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9711EB">
        <w:rPr>
          <w:rFonts w:ascii="Times New Roman" w:hAnsi="Times New Roman" w:cs="Times New Roman"/>
          <w:sz w:val="24"/>
          <w:szCs w:val="24"/>
        </w:rPr>
        <w:t>The probit regression model indicates that age and education are significant predictors of chicken consumption, while marital status is not.</w:t>
      </w:r>
    </w:p>
    <w:p w14:paraId="02B396CD" w14:textId="77777777" w:rsidR="009711EB" w:rsidRPr="009711EB" w:rsidRDefault="009711EB" w:rsidP="009711EB">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9711EB">
        <w:rPr>
          <w:rFonts w:ascii="Times New Roman" w:hAnsi="Times New Roman" w:cs="Times New Roman"/>
          <w:sz w:val="24"/>
          <w:szCs w:val="24"/>
        </w:rPr>
        <w:t>The negative constant suggests that the base probability of consuming chicken is low.</w:t>
      </w:r>
    </w:p>
    <w:p w14:paraId="3EACD977" w14:textId="77777777" w:rsidR="009711EB" w:rsidRPr="009711EB" w:rsidRDefault="009711EB" w:rsidP="009711EB">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9711EB">
        <w:rPr>
          <w:rFonts w:ascii="Times New Roman" w:hAnsi="Times New Roman" w:cs="Times New Roman"/>
          <w:sz w:val="24"/>
          <w:szCs w:val="24"/>
        </w:rPr>
        <w:lastRenderedPageBreak/>
        <w:t>Age and education increase the likelihood of being a non-vegetarian, with education having a more substantial impact.</w:t>
      </w:r>
    </w:p>
    <w:p w14:paraId="73EFCA97" w14:textId="77777777" w:rsidR="009711EB" w:rsidRPr="009711EB" w:rsidRDefault="009711EB" w:rsidP="009711EB">
      <w:pPr>
        <w:pStyle w:val="ListParagraph"/>
        <w:numPr>
          <w:ilvl w:val="0"/>
          <w:numId w:val="6"/>
        </w:numPr>
        <w:spacing w:before="100" w:beforeAutospacing="1" w:after="100" w:afterAutospacing="1" w:line="360" w:lineRule="auto"/>
        <w:jc w:val="both"/>
        <w:rPr>
          <w:rFonts w:ascii="Times New Roman" w:hAnsi="Times New Roman" w:cs="Times New Roman"/>
          <w:sz w:val="24"/>
          <w:szCs w:val="24"/>
        </w:rPr>
      </w:pPr>
      <w:r w:rsidRPr="009711EB">
        <w:rPr>
          <w:rFonts w:ascii="Times New Roman" w:hAnsi="Times New Roman" w:cs="Times New Roman"/>
          <w:sz w:val="24"/>
          <w:szCs w:val="24"/>
        </w:rPr>
        <w:t>The Pseudo R-squared value of 0.01405 indicates that the model explains a small portion of the variance in chicken consumption, suggesting other factors not included in the model may also be influential.</w:t>
      </w:r>
    </w:p>
    <w:p w14:paraId="6356AA8D" w14:textId="6B331E0B" w:rsidR="003313CC" w:rsidRDefault="009711EB" w:rsidP="0047097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Objective 3:</w:t>
      </w:r>
    </w:p>
    <w:p w14:paraId="740E7F36" w14:textId="77777777" w:rsidR="009711EB" w:rsidRDefault="009711EB" w:rsidP="00470974">
      <w:pPr>
        <w:spacing w:after="0" w:line="240" w:lineRule="auto"/>
        <w:jc w:val="both"/>
        <w:rPr>
          <w:rFonts w:ascii="Times New Roman" w:hAnsi="Times New Roman" w:cs="Times New Roman"/>
          <w:b/>
          <w:bCs/>
          <w:sz w:val="24"/>
          <w:szCs w:val="24"/>
        </w:rPr>
      </w:pPr>
    </w:p>
    <w:p w14:paraId="326C5A6E" w14:textId="4DA95429" w:rsidR="009711EB" w:rsidRDefault="009711EB" w:rsidP="0047097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Result:</w:t>
      </w:r>
    </w:p>
    <w:p w14:paraId="2194345B" w14:textId="2EB48D14" w:rsidR="009711EB" w:rsidRDefault="009711EB" w:rsidP="00470974">
      <w:pPr>
        <w:spacing w:after="0" w:line="240" w:lineRule="auto"/>
        <w:jc w:val="both"/>
        <w:rPr>
          <w:rFonts w:ascii="Times New Roman" w:hAnsi="Times New Roman" w:cs="Times New Roman"/>
          <w:b/>
          <w:bCs/>
          <w:color w:val="3C0BD7"/>
          <w:sz w:val="24"/>
          <w:szCs w:val="24"/>
        </w:rPr>
      </w:pPr>
      <w:r>
        <w:rPr>
          <w:noProof/>
        </w:rPr>
        <w:drawing>
          <wp:inline distT="0" distB="0" distL="0" distR="0" wp14:anchorId="5F950344" wp14:editId="387E19F6">
            <wp:extent cx="5731510" cy="3577590"/>
            <wp:effectExtent l="0" t="0" r="2540" b="3810"/>
            <wp:docPr id="41893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35279" name=""/>
                    <pic:cNvPicPr/>
                  </pic:nvPicPr>
                  <pic:blipFill>
                    <a:blip r:embed="rId18"/>
                    <a:stretch>
                      <a:fillRect/>
                    </a:stretch>
                  </pic:blipFill>
                  <pic:spPr>
                    <a:xfrm>
                      <a:off x="0" y="0"/>
                      <a:ext cx="5731510" cy="3577590"/>
                    </a:xfrm>
                    <a:prstGeom prst="rect">
                      <a:avLst/>
                    </a:prstGeom>
                  </pic:spPr>
                </pic:pic>
              </a:graphicData>
            </a:graphic>
          </wp:inline>
        </w:drawing>
      </w:r>
    </w:p>
    <w:p w14:paraId="769CA34F" w14:textId="77777777" w:rsidR="009711EB" w:rsidRDefault="009711EB" w:rsidP="00470974">
      <w:pPr>
        <w:spacing w:after="0" w:line="240" w:lineRule="auto"/>
        <w:jc w:val="both"/>
        <w:rPr>
          <w:rFonts w:ascii="Times New Roman" w:hAnsi="Times New Roman" w:cs="Times New Roman"/>
          <w:b/>
          <w:bCs/>
          <w:color w:val="3C0BD7"/>
          <w:sz w:val="24"/>
          <w:szCs w:val="24"/>
        </w:rPr>
      </w:pPr>
    </w:p>
    <w:p w14:paraId="6936E68E" w14:textId="0A8A92B5" w:rsidR="009711EB" w:rsidRDefault="009711EB" w:rsidP="009711EB">
      <w:pPr>
        <w:spacing w:after="0" w:line="240" w:lineRule="auto"/>
        <w:ind w:left="360"/>
        <w:jc w:val="both"/>
        <w:rPr>
          <w:rFonts w:ascii="Times New Roman" w:hAnsi="Times New Roman" w:cs="Times New Roman"/>
          <w:b/>
          <w:bCs/>
          <w:sz w:val="24"/>
          <w:szCs w:val="24"/>
        </w:rPr>
      </w:pPr>
      <w:r w:rsidRPr="009711EB">
        <w:rPr>
          <w:rFonts w:ascii="Times New Roman" w:hAnsi="Times New Roman" w:cs="Times New Roman"/>
          <w:b/>
          <w:bCs/>
          <w:sz w:val="24"/>
          <w:szCs w:val="24"/>
        </w:rPr>
        <w:t>Interpretation:</w:t>
      </w:r>
    </w:p>
    <w:p w14:paraId="72D54DB7" w14:textId="77777777" w:rsidR="009711EB" w:rsidRDefault="009711EB" w:rsidP="009711EB">
      <w:pPr>
        <w:spacing w:after="0" w:line="240" w:lineRule="auto"/>
        <w:ind w:left="360"/>
        <w:jc w:val="both"/>
        <w:rPr>
          <w:rFonts w:ascii="Times New Roman" w:hAnsi="Times New Roman" w:cs="Times New Roman"/>
          <w:sz w:val="24"/>
          <w:szCs w:val="24"/>
        </w:rPr>
      </w:pPr>
    </w:p>
    <w:p w14:paraId="6D07D7D7" w14:textId="347DF98F" w:rsidR="009711EB" w:rsidRPr="009711EB" w:rsidRDefault="009711EB" w:rsidP="009711EB">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Pr="009711EB">
        <w:rPr>
          <w:rFonts w:ascii="Times New Roman" w:hAnsi="Times New Roman" w:cs="Times New Roman"/>
          <w:sz w:val="24"/>
          <w:szCs w:val="24"/>
        </w:rPr>
        <w:t>he Tobit regression model indicates that social group membership (</w:t>
      </w:r>
      <w:proofErr w:type="spellStart"/>
      <w:r w:rsidRPr="009711EB">
        <w:rPr>
          <w:rFonts w:ascii="Times New Roman" w:hAnsi="Times New Roman" w:cs="Times New Roman"/>
          <w:sz w:val="24"/>
          <w:szCs w:val="24"/>
        </w:rPr>
        <w:t>Social_Group</w:t>
      </w:r>
      <w:proofErr w:type="spellEnd"/>
      <w:r w:rsidRPr="009711EB">
        <w:rPr>
          <w:rFonts w:ascii="Times New Roman" w:hAnsi="Times New Roman" w:cs="Times New Roman"/>
          <w:sz w:val="24"/>
          <w:szCs w:val="24"/>
        </w:rPr>
        <w:t>) and par0 are significant predictors of MPCE_URP, while other variables such as land ownership, household size, religion, and being a regular salary earner do not have significant effects.</w:t>
      </w:r>
    </w:p>
    <w:p w14:paraId="60F032F0" w14:textId="77777777" w:rsidR="009711EB" w:rsidRPr="009711EB" w:rsidRDefault="009711EB" w:rsidP="009711EB">
      <w:pPr>
        <w:pStyle w:val="ListParagraph"/>
        <w:numPr>
          <w:ilvl w:val="0"/>
          <w:numId w:val="14"/>
        </w:numPr>
        <w:spacing w:after="0" w:line="240" w:lineRule="auto"/>
        <w:jc w:val="both"/>
        <w:rPr>
          <w:rFonts w:ascii="Times New Roman" w:hAnsi="Times New Roman" w:cs="Times New Roman"/>
          <w:sz w:val="24"/>
          <w:szCs w:val="24"/>
        </w:rPr>
      </w:pPr>
      <w:r w:rsidRPr="009711EB">
        <w:rPr>
          <w:rFonts w:ascii="Times New Roman" w:hAnsi="Times New Roman" w:cs="Times New Roman"/>
          <w:sz w:val="24"/>
          <w:szCs w:val="24"/>
        </w:rPr>
        <w:t>The model's overall fit is indicated by the AIC and BIC values, suggesting that the included variables adequately explain the variation in MPCE_URP within the constraints of the Tobit model.</w:t>
      </w:r>
    </w:p>
    <w:p w14:paraId="7EC5F438" w14:textId="79DF0750" w:rsidR="009711EB" w:rsidRPr="009711EB" w:rsidRDefault="009711EB" w:rsidP="009711EB">
      <w:pPr>
        <w:pStyle w:val="ListParagraph"/>
        <w:numPr>
          <w:ilvl w:val="0"/>
          <w:numId w:val="14"/>
        </w:numPr>
        <w:spacing w:after="0" w:line="240" w:lineRule="auto"/>
        <w:jc w:val="both"/>
        <w:rPr>
          <w:rFonts w:ascii="Times New Roman" w:hAnsi="Times New Roman" w:cs="Times New Roman"/>
          <w:sz w:val="24"/>
          <w:szCs w:val="24"/>
        </w:rPr>
      </w:pPr>
      <w:r w:rsidRPr="009711EB">
        <w:rPr>
          <w:rFonts w:ascii="Times New Roman" w:hAnsi="Times New Roman" w:cs="Times New Roman"/>
          <w:sz w:val="24"/>
          <w:szCs w:val="24"/>
        </w:rPr>
        <w:t>The non-significance of certain variables underscores their limited explanatory power in relation to MPCE_URP, as captured by this specific Tobit model.</w:t>
      </w:r>
    </w:p>
    <w:sectPr w:rsidR="009711EB" w:rsidRPr="009711EB" w:rsidSect="00505B71">
      <w:footerReference w:type="default" r:id="rId19"/>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39E88" w14:textId="77777777" w:rsidR="00C84CA2" w:rsidRDefault="00C84CA2" w:rsidP="00505B71">
      <w:pPr>
        <w:spacing w:after="0" w:line="240" w:lineRule="auto"/>
      </w:pPr>
      <w:r>
        <w:separator/>
      </w:r>
    </w:p>
  </w:endnote>
  <w:endnote w:type="continuationSeparator" w:id="0">
    <w:p w14:paraId="7E6FE2CA" w14:textId="77777777" w:rsidR="00C84CA2" w:rsidRDefault="00C84CA2"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47460" w14:textId="77777777" w:rsidR="00C84CA2" w:rsidRDefault="00C84CA2" w:rsidP="00505B71">
      <w:pPr>
        <w:spacing w:after="0" w:line="240" w:lineRule="auto"/>
      </w:pPr>
      <w:r>
        <w:separator/>
      </w:r>
    </w:p>
  </w:footnote>
  <w:footnote w:type="continuationSeparator" w:id="0">
    <w:p w14:paraId="6C202C94" w14:textId="77777777" w:rsidR="00C84CA2" w:rsidRDefault="00C84CA2"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35"/>
    <w:multiLevelType w:val="multilevel"/>
    <w:tmpl w:val="45E49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4557"/>
    <w:multiLevelType w:val="multilevel"/>
    <w:tmpl w:val="B86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50348"/>
    <w:multiLevelType w:val="multilevel"/>
    <w:tmpl w:val="075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12C47"/>
    <w:multiLevelType w:val="multilevel"/>
    <w:tmpl w:val="A318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2499E"/>
    <w:multiLevelType w:val="multilevel"/>
    <w:tmpl w:val="F8F0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E7BC6"/>
    <w:multiLevelType w:val="hybridMultilevel"/>
    <w:tmpl w:val="544EB3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4B54D9"/>
    <w:multiLevelType w:val="multilevel"/>
    <w:tmpl w:val="B86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D769C"/>
    <w:multiLevelType w:val="multilevel"/>
    <w:tmpl w:val="FEC4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81CB8"/>
    <w:multiLevelType w:val="multilevel"/>
    <w:tmpl w:val="CD86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5E264C"/>
    <w:multiLevelType w:val="multilevel"/>
    <w:tmpl w:val="CA30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E0C1F"/>
    <w:multiLevelType w:val="multilevel"/>
    <w:tmpl w:val="5400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560B6"/>
    <w:multiLevelType w:val="multilevel"/>
    <w:tmpl w:val="EC40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435D6"/>
    <w:multiLevelType w:val="multilevel"/>
    <w:tmpl w:val="233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B23AC"/>
    <w:multiLevelType w:val="multilevel"/>
    <w:tmpl w:val="B86E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7A6331"/>
    <w:multiLevelType w:val="multilevel"/>
    <w:tmpl w:val="2148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021167">
    <w:abstractNumId w:val="4"/>
  </w:num>
  <w:num w:numId="2" w16cid:durableId="2012873419">
    <w:abstractNumId w:val="14"/>
  </w:num>
  <w:num w:numId="3" w16cid:durableId="1745569569">
    <w:abstractNumId w:val="10"/>
  </w:num>
  <w:num w:numId="4" w16cid:durableId="241764150">
    <w:abstractNumId w:val="12"/>
  </w:num>
  <w:num w:numId="5" w16cid:durableId="1245648414">
    <w:abstractNumId w:val="5"/>
  </w:num>
  <w:num w:numId="6" w16cid:durableId="403069165">
    <w:abstractNumId w:val="1"/>
  </w:num>
  <w:num w:numId="7" w16cid:durableId="1757820500">
    <w:abstractNumId w:val="8"/>
  </w:num>
  <w:num w:numId="8" w16cid:durableId="1131753721">
    <w:abstractNumId w:val="11"/>
  </w:num>
  <w:num w:numId="9" w16cid:durableId="1702900380">
    <w:abstractNumId w:val="3"/>
  </w:num>
  <w:num w:numId="10" w16cid:durableId="1365518203">
    <w:abstractNumId w:val="9"/>
  </w:num>
  <w:num w:numId="11" w16cid:durableId="1046563040">
    <w:abstractNumId w:val="7"/>
  </w:num>
  <w:num w:numId="12" w16cid:durableId="1241597940">
    <w:abstractNumId w:val="0"/>
  </w:num>
  <w:num w:numId="13" w16cid:durableId="1180508432">
    <w:abstractNumId w:val="2"/>
  </w:num>
  <w:num w:numId="14" w16cid:durableId="1908762323">
    <w:abstractNumId w:val="13"/>
  </w:num>
  <w:num w:numId="15" w16cid:durableId="2115976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6495"/>
    <w:rsid w:val="0004728B"/>
    <w:rsid w:val="000933EB"/>
    <w:rsid w:val="0009723C"/>
    <w:rsid w:val="000F4A8D"/>
    <w:rsid w:val="00114979"/>
    <w:rsid w:val="001C4B1F"/>
    <w:rsid w:val="001E0C4C"/>
    <w:rsid w:val="001F47F9"/>
    <w:rsid w:val="002353EC"/>
    <w:rsid w:val="00260459"/>
    <w:rsid w:val="00274688"/>
    <w:rsid w:val="002C4BC7"/>
    <w:rsid w:val="003313CC"/>
    <w:rsid w:val="003D259D"/>
    <w:rsid w:val="003F1FD3"/>
    <w:rsid w:val="003F30ED"/>
    <w:rsid w:val="00461837"/>
    <w:rsid w:val="00470974"/>
    <w:rsid w:val="004A7A99"/>
    <w:rsid w:val="005054F3"/>
    <w:rsid w:val="00505B71"/>
    <w:rsid w:val="00507472"/>
    <w:rsid w:val="00532F2B"/>
    <w:rsid w:val="005A4ADF"/>
    <w:rsid w:val="005E4F13"/>
    <w:rsid w:val="006B4604"/>
    <w:rsid w:val="00713717"/>
    <w:rsid w:val="00756890"/>
    <w:rsid w:val="007D0E62"/>
    <w:rsid w:val="0080664B"/>
    <w:rsid w:val="00843B55"/>
    <w:rsid w:val="00891077"/>
    <w:rsid w:val="00893291"/>
    <w:rsid w:val="008A7F5D"/>
    <w:rsid w:val="00941B71"/>
    <w:rsid w:val="009711EB"/>
    <w:rsid w:val="009A72A7"/>
    <w:rsid w:val="009E16CE"/>
    <w:rsid w:val="009E55A4"/>
    <w:rsid w:val="00AB665E"/>
    <w:rsid w:val="00BB6061"/>
    <w:rsid w:val="00C15F0F"/>
    <w:rsid w:val="00C42378"/>
    <w:rsid w:val="00C81EE1"/>
    <w:rsid w:val="00C84CA2"/>
    <w:rsid w:val="00C93270"/>
    <w:rsid w:val="00CF4FA4"/>
    <w:rsid w:val="00D17F0B"/>
    <w:rsid w:val="00D46578"/>
    <w:rsid w:val="00D73711"/>
    <w:rsid w:val="00E64197"/>
    <w:rsid w:val="00F57155"/>
    <w:rsid w:val="00F91332"/>
    <w:rsid w:val="00F97D20"/>
    <w:rsid w:val="00FA4693"/>
    <w:rsid w:val="00FC60AC"/>
    <w:rsid w:val="00FF3F80"/>
    <w:rsid w:val="00FF6C8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7ED3FD7A-3A81-DB41-970E-89264A46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64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next w:val="Normal"/>
    <w:link w:val="Heading3Char"/>
    <w:uiPriority w:val="9"/>
    <w:semiHidden/>
    <w:unhideWhenUsed/>
    <w:qFormat/>
    <w:rsid w:val="00843B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1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1Char">
    <w:name w:val="Heading 1 Char"/>
    <w:basedOn w:val="DefaultParagraphFont"/>
    <w:link w:val="Heading1"/>
    <w:uiPriority w:val="9"/>
    <w:rsid w:val="00046495"/>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semiHidden/>
    <w:rsid w:val="00843B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43B5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43B55"/>
    <w:rPr>
      <w:b/>
      <w:bCs/>
    </w:rPr>
  </w:style>
  <w:style w:type="paragraph" w:styleId="HTMLPreformatted">
    <w:name w:val="HTML Preformatted"/>
    <w:basedOn w:val="Normal"/>
    <w:link w:val="HTMLPreformattedChar"/>
    <w:uiPriority w:val="99"/>
    <w:semiHidden/>
    <w:unhideWhenUsed/>
    <w:rsid w:val="008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91077"/>
    <w:rPr>
      <w:rFonts w:ascii="Courier New" w:eastAsia="Times New Roman" w:hAnsi="Courier New" w:cs="Courier New"/>
      <w:kern w:val="0"/>
      <w:sz w:val="20"/>
      <w:szCs w:val="20"/>
      <w:lang w:eastAsia="en-GB"/>
      <w14:ligatures w14:val="none"/>
    </w:rPr>
  </w:style>
  <w:style w:type="character" w:customStyle="1" w:styleId="c1">
    <w:name w:val="c1"/>
    <w:basedOn w:val="DefaultParagraphFont"/>
    <w:rsid w:val="009E55A4"/>
  </w:style>
  <w:style w:type="character" w:customStyle="1" w:styleId="n">
    <w:name w:val="n"/>
    <w:basedOn w:val="DefaultParagraphFont"/>
    <w:rsid w:val="009E55A4"/>
  </w:style>
  <w:style w:type="character" w:customStyle="1" w:styleId="o">
    <w:name w:val="o"/>
    <w:basedOn w:val="DefaultParagraphFont"/>
    <w:rsid w:val="009E55A4"/>
  </w:style>
  <w:style w:type="character" w:customStyle="1" w:styleId="p">
    <w:name w:val="p"/>
    <w:basedOn w:val="DefaultParagraphFont"/>
    <w:rsid w:val="009E55A4"/>
  </w:style>
  <w:style w:type="character" w:customStyle="1" w:styleId="s1">
    <w:name w:val="s1"/>
    <w:basedOn w:val="DefaultParagraphFont"/>
    <w:rsid w:val="009E55A4"/>
  </w:style>
  <w:style w:type="character" w:customStyle="1" w:styleId="k">
    <w:name w:val="k"/>
    <w:basedOn w:val="DefaultParagraphFont"/>
    <w:rsid w:val="009E55A4"/>
  </w:style>
  <w:style w:type="character" w:customStyle="1" w:styleId="ow">
    <w:name w:val="ow"/>
    <w:basedOn w:val="DefaultParagraphFont"/>
    <w:rsid w:val="009E55A4"/>
  </w:style>
  <w:style w:type="character" w:customStyle="1" w:styleId="mf">
    <w:name w:val="mf"/>
    <w:basedOn w:val="DefaultParagraphFont"/>
    <w:rsid w:val="009E55A4"/>
  </w:style>
  <w:style w:type="character" w:customStyle="1" w:styleId="mi">
    <w:name w:val="mi"/>
    <w:basedOn w:val="DefaultParagraphFont"/>
    <w:rsid w:val="009E55A4"/>
  </w:style>
  <w:style w:type="character" w:customStyle="1" w:styleId="nb">
    <w:name w:val="nb"/>
    <w:basedOn w:val="DefaultParagraphFont"/>
    <w:rsid w:val="009E55A4"/>
  </w:style>
  <w:style w:type="character" w:styleId="HTMLCode">
    <w:name w:val="HTML Code"/>
    <w:basedOn w:val="DefaultParagraphFont"/>
    <w:uiPriority w:val="99"/>
    <w:semiHidden/>
    <w:unhideWhenUsed/>
    <w:rsid w:val="00F91332"/>
    <w:rPr>
      <w:rFonts w:ascii="Courier New" w:eastAsia="Times New Roman" w:hAnsi="Courier New" w:cs="Courier New"/>
      <w:sz w:val="20"/>
      <w:szCs w:val="20"/>
    </w:rPr>
  </w:style>
  <w:style w:type="character" w:customStyle="1" w:styleId="line-clamp-1">
    <w:name w:val="line-clamp-1"/>
    <w:basedOn w:val="DefaultParagraphFont"/>
    <w:rsid w:val="001E0C4C"/>
  </w:style>
  <w:style w:type="character" w:customStyle="1" w:styleId="kn">
    <w:name w:val="kn"/>
    <w:basedOn w:val="DefaultParagraphFont"/>
    <w:rsid w:val="001E0C4C"/>
  </w:style>
  <w:style w:type="character" w:customStyle="1" w:styleId="nn">
    <w:name w:val="nn"/>
    <w:basedOn w:val="DefaultParagraphFont"/>
    <w:rsid w:val="001E0C4C"/>
  </w:style>
  <w:style w:type="character" w:customStyle="1" w:styleId="si">
    <w:name w:val="si"/>
    <w:basedOn w:val="DefaultParagraphFont"/>
    <w:rsid w:val="001E0C4C"/>
  </w:style>
  <w:style w:type="character" w:customStyle="1" w:styleId="s2">
    <w:name w:val="s2"/>
    <w:basedOn w:val="DefaultParagraphFont"/>
    <w:rsid w:val="001E0C4C"/>
  </w:style>
  <w:style w:type="character" w:customStyle="1" w:styleId="kc">
    <w:name w:val="kc"/>
    <w:basedOn w:val="DefaultParagraphFont"/>
    <w:rsid w:val="001E0C4C"/>
  </w:style>
  <w:style w:type="paragraph" w:styleId="z-TopofForm">
    <w:name w:val="HTML Top of Form"/>
    <w:basedOn w:val="Normal"/>
    <w:next w:val="Normal"/>
    <w:link w:val="z-TopofFormChar"/>
    <w:hidden/>
    <w:uiPriority w:val="99"/>
    <w:semiHidden/>
    <w:unhideWhenUsed/>
    <w:rsid w:val="005E4F1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E4F1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E4F1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E4F13"/>
    <w:rPr>
      <w:rFonts w:ascii="Arial" w:eastAsia="Times New Roman" w:hAnsi="Arial" w:cs="Arial"/>
      <w:vanish/>
      <w:kern w:val="0"/>
      <w:sz w:val="16"/>
      <w:szCs w:val="16"/>
      <w:lang w:eastAsia="en-IN"/>
      <w14:ligatures w14:val="none"/>
    </w:rPr>
  </w:style>
  <w:style w:type="character" w:customStyle="1" w:styleId="gntyacmbo3b">
    <w:name w:val="gntyacmbo3b"/>
    <w:basedOn w:val="DefaultParagraphFont"/>
    <w:rsid w:val="00470974"/>
  </w:style>
  <w:style w:type="paragraph" w:styleId="ListParagraph">
    <w:name w:val="List Paragraph"/>
    <w:basedOn w:val="Normal"/>
    <w:uiPriority w:val="34"/>
    <w:qFormat/>
    <w:rsid w:val="005054F3"/>
    <w:pPr>
      <w:ind w:left="720"/>
      <w:contextualSpacing/>
    </w:pPr>
  </w:style>
  <w:style w:type="character" w:customStyle="1" w:styleId="Heading4Char">
    <w:name w:val="Heading 4 Char"/>
    <w:basedOn w:val="DefaultParagraphFont"/>
    <w:link w:val="Heading4"/>
    <w:uiPriority w:val="9"/>
    <w:semiHidden/>
    <w:rsid w:val="009711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309">
      <w:bodyDiv w:val="1"/>
      <w:marLeft w:val="0"/>
      <w:marRight w:val="0"/>
      <w:marTop w:val="0"/>
      <w:marBottom w:val="0"/>
      <w:divBdr>
        <w:top w:val="none" w:sz="0" w:space="0" w:color="auto"/>
        <w:left w:val="none" w:sz="0" w:space="0" w:color="auto"/>
        <w:bottom w:val="none" w:sz="0" w:space="0" w:color="auto"/>
        <w:right w:val="none" w:sz="0" w:space="0" w:color="auto"/>
      </w:divBdr>
      <w:divsChild>
        <w:div w:id="1957911401">
          <w:marLeft w:val="0"/>
          <w:marRight w:val="0"/>
          <w:marTop w:val="0"/>
          <w:marBottom w:val="0"/>
          <w:divBdr>
            <w:top w:val="none" w:sz="0" w:space="0" w:color="auto"/>
            <w:left w:val="none" w:sz="0" w:space="0" w:color="auto"/>
            <w:bottom w:val="none" w:sz="0" w:space="0" w:color="auto"/>
            <w:right w:val="none" w:sz="0" w:space="0" w:color="auto"/>
          </w:divBdr>
          <w:divsChild>
            <w:div w:id="1394353097">
              <w:marLeft w:val="0"/>
              <w:marRight w:val="0"/>
              <w:marTop w:val="0"/>
              <w:marBottom w:val="0"/>
              <w:divBdr>
                <w:top w:val="none" w:sz="0" w:space="0" w:color="auto"/>
                <w:left w:val="none" w:sz="0" w:space="0" w:color="auto"/>
                <w:bottom w:val="none" w:sz="0" w:space="0" w:color="auto"/>
                <w:right w:val="none" w:sz="0" w:space="0" w:color="auto"/>
              </w:divBdr>
              <w:divsChild>
                <w:div w:id="1913126987">
                  <w:marLeft w:val="0"/>
                  <w:marRight w:val="0"/>
                  <w:marTop w:val="0"/>
                  <w:marBottom w:val="0"/>
                  <w:divBdr>
                    <w:top w:val="none" w:sz="0" w:space="0" w:color="auto"/>
                    <w:left w:val="none" w:sz="0" w:space="0" w:color="auto"/>
                    <w:bottom w:val="none" w:sz="0" w:space="0" w:color="auto"/>
                    <w:right w:val="none" w:sz="0" w:space="0" w:color="auto"/>
                  </w:divBdr>
                  <w:divsChild>
                    <w:div w:id="773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4717">
          <w:marLeft w:val="0"/>
          <w:marRight w:val="0"/>
          <w:marTop w:val="0"/>
          <w:marBottom w:val="0"/>
          <w:divBdr>
            <w:top w:val="none" w:sz="0" w:space="0" w:color="auto"/>
            <w:left w:val="none" w:sz="0" w:space="0" w:color="auto"/>
            <w:bottom w:val="none" w:sz="0" w:space="0" w:color="auto"/>
            <w:right w:val="none" w:sz="0" w:space="0" w:color="auto"/>
          </w:divBdr>
          <w:divsChild>
            <w:div w:id="1371414277">
              <w:marLeft w:val="0"/>
              <w:marRight w:val="0"/>
              <w:marTop w:val="0"/>
              <w:marBottom w:val="0"/>
              <w:divBdr>
                <w:top w:val="none" w:sz="0" w:space="0" w:color="auto"/>
                <w:left w:val="none" w:sz="0" w:space="0" w:color="auto"/>
                <w:bottom w:val="none" w:sz="0" w:space="0" w:color="auto"/>
                <w:right w:val="none" w:sz="0" w:space="0" w:color="auto"/>
              </w:divBdr>
              <w:divsChild>
                <w:div w:id="713042936">
                  <w:marLeft w:val="0"/>
                  <w:marRight w:val="0"/>
                  <w:marTop w:val="0"/>
                  <w:marBottom w:val="0"/>
                  <w:divBdr>
                    <w:top w:val="none" w:sz="0" w:space="0" w:color="auto"/>
                    <w:left w:val="none" w:sz="0" w:space="0" w:color="auto"/>
                    <w:bottom w:val="none" w:sz="0" w:space="0" w:color="auto"/>
                    <w:right w:val="none" w:sz="0" w:space="0" w:color="auto"/>
                  </w:divBdr>
                  <w:divsChild>
                    <w:div w:id="17878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462">
      <w:bodyDiv w:val="1"/>
      <w:marLeft w:val="0"/>
      <w:marRight w:val="0"/>
      <w:marTop w:val="0"/>
      <w:marBottom w:val="0"/>
      <w:divBdr>
        <w:top w:val="none" w:sz="0" w:space="0" w:color="auto"/>
        <w:left w:val="none" w:sz="0" w:space="0" w:color="auto"/>
        <w:bottom w:val="none" w:sz="0" w:space="0" w:color="auto"/>
        <w:right w:val="none" w:sz="0" w:space="0" w:color="auto"/>
      </w:divBdr>
    </w:div>
    <w:div w:id="93981211">
      <w:bodyDiv w:val="1"/>
      <w:marLeft w:val="0"/>
      <w:marRight w:val="0"/>
      <w:marTop w:val="0"/>
      <w:marBottom w:val="0"/>
      <w:divBdr>
        <w:top w:val="none" w:sz="0" w:space="0" w:color="auto"/>
        <w:left w:val="none" w:sz="0" w:space="0" w:color="auto"/>
        <w:bottom w:val="none" w:sz="0" w:space="0" w:color="auto"/>
        <w:right w:val="none" w:sz="0" w:space="0" w:color="auto"/>
      </w:divBdr>
      <w:divsChild>
        <w:div w:id="2104764590">
          <w:marLeft w:val="0"/>
          <w:marRight w:val="0"/>
          <w:marTop w:val="0"/>
          <w:marBottom w:val="0"/>
          <w:divBdr>
            <w:top w:val="none" w:sz="0" w:space="0" w:color="auto"/>
            <w:left w:val="none" w:sz="0" w:space="0" w:color="auto"/>
            <w:bottom w:val="none" w:sz="0" w:space="0" w:color="auto"/>
            <w:right w:val="none" w:sz="0" w:space="0" w:color="auto"/>
          </w:divBdr>
          <w:divsChild>
            <w:div w:id="2122022037">
              <w:marLeft w:val="0"/>
              <w:marRight w:val="0"/>
              <w:marTop w:val="0"/>
              <w:marBottom w:val="0"/>
              <w:divBdr>
                <w:top w:val="none" w:sz="0" w:space="0" w:color="auto"/>
                <w:left w:val="none" w:sz="0" w:space="0" w:color="auto"/>
                <w:bottom w:val="none" w:sz="0" w:space="0" w:color="auto"/>
                <w:right w:val="none" w:sz="0" w:space="0" w:color="auto"/>
              </w:divBdr>
              <w:divsChild>
                <w:div w:id="2016807119">
                  <w:marLeft w:val="0"/>
                  <w:marRight w:val="0"/>
                  <w:marTop w:val="0"/>
                  <w:marBottom w:val="0"/>
                  <w:divBdr>
                    <w:top w:val="none" w:sz="0" w:space="0" w:color="auto"/>
                    <w:left w:val="none" w:sz="0" w:space="0" w:color="auto"/>
                    <w:bottom w:val="none" w:sz="0" w:space="0" w:color="auto"/>
                    <w:right w:val="none" w:sz="0" w:space="0" w:color="auto"/>
                  </w:divBdr>
                  <w:divsChild>
                    <w:div w:id="149710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6998">
          <w:marLeft w:val="0"/>
          <w:marRight w:val="0"/>
          <w:marTop w:val="0"/>
          <w:marBottom w:val="0"/>
          <w:divBdr>
            <w:top w:val="none" w:sz="0" w:space="0" w:color="auto"/>
            <w:left w:val="none" w:sz="0" w:space="0" w:color="auto"/>
            <w:bottom w:val="none" w:sz="0" w:space="0" w:color="auto"/>
            <w:right w:val="none" w:sz="0" w:space="0" w:color="auto"/>
          </w:divBdr>
          <w:divsChild>
            <w:div w:id="739402963">
              <w:marLeft w:val="0"/>
              <w:marRight w:val="0"/>
              <w:marTop w:val="0"/>
              <w:marBottom w:val="0"/>
              <w:divBdr>
                <w:top w:val="none" w:sz="0" w:space="0" w:color="auto"/>
                <w:left w:val="none" w:sz="0" w:space="0" w:color="auto"/>
                <w:bottom w:val="none" w:sz="0" w:space="0" w:color="auto"/>
                <w:right w:val="none" w:sz="0" w:space="0" w:color="auto"/>
              </w:divBdr>
              <w:divsChild>
                <w:div w:id="513568827">
                  <w:marLeft w:val="0"/>
                  <w:marRight w:val="0"/>
                  <w:marTop w:val="0"/>
                  <w:marBottom w:val="0"/>
                  <w:divBdr>
                    <w:top w:val="none" w:sz="0" w:space="0" w:color="auto"/>
                    <w:left w:val="none" w:sz="0" w:space="0" w:color="auto"/>
                    <w:bottom w:val="none" w:sz="0" w:space="0" w:color="auto"/>
                    <w:right w:val="none" w:sz="0" w:space="0" w:color="auto"/>
                  </w:divBdr>
                  <w:divsChild>
                    <w:div w:id="6480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2968">
      <w:bodyDiv w:val="1"/>
      <w:marLeft w:val="0"/>
      <w:marRight w:val="0"/>
      <w:marTop w:val="0"/>
      <w:marBottom w:val="0"/>
      <w:divBdr>
        <w:top w:val="none" w:sz="0" w:space="0" w:color="auto"/>
        <w:left w:val="none" w:sz="0" w:space="0" w:color="auto"/>
        <w:bottom w:val="none" w:sz="0" w:space="0" w:color="auto"/>
        <w:right w:val="none" w:sz="0" w:space="0" w:color="auto"/>
      </w:divBdr>
    </w:div>
    <w:div w:id="125586364">
      <w:bodyDiv w:val="1"/>
      <w:marLeft w:val="0"/>
      <w:marRight w:val="0"/>
      <w:marTop w:val="0"/>
      <w:marBottom w:val="0"/>
      <w:divBdr>
        <w:top w:val="none" w:sz="0" w:space="0" w:color="auto"/>
        <w:left w:val="none" w:sz="0" w:space="0" w:color="auto"/>
        <w:bottom w:val="none" w:sz="0" w:space="0" w:color="auto"/>
        <w:right w:val="none" w:sz="0" w:space="0" w:color="auto"/>
      </w:divBdr>
    </w:div>
    <w:div w:id="143593159">
      <w:bodyDiv w:val="1"/>
      <w:marLeft w:val="0"/>
      <w:marRight w:val="0"/>
      <w:marTop w:val="0"/>
      <w:marBottom w:val="0"/>
      <w:divBdr>
        <w:top w:val="none" w:sz="0" w:space="0" w:color="auto"/>
        <w:left w:val="none" w:sz="0" w:space="0" w:color="auto"/>
        <w:bottom w:val="none" w:sz="0" w:space="0" w:color="auto"/>
        <w:right w:val="none" w:sz="0" w:space="0" w:color="auto"/>
      </w:divBdr>
    </w:div>
    <w:div w:id="145516998">
      <w:bodyDiv w:val="1"/>
      <w:marLeft w:val="0"/>
      <w:marRight w:val="0"/>
      <w:marTop w:val="0"/>
      <w:marBottom w:val="0"/>
      <w:divBdr>
        <w:top w:val="none" w:sz="0" w:space="0" w:color="auto"/>
        <w:left w:val="none" w:sz="0" w:space="0" w:color="auto"/>
        <w:bottom w:val="none" w:sz="0" w:space="0" w:color="auto"/>
        <w:right w:val="none" w:sz="0" w:space="0" w:color="auto"/>
      </w:divBdr>
    </w:div>
    <w:div w:id="146896157">
      <w:bodyDiv w:val="1"/>
      <w:marLeft w:val="0"/>
      <w:marRight w:val="0"/>
      <w:marTop w:val="0"/>
      <w:marBottom w:val="0"/>
      <w:divBdr>
        <w:top w:val="none" w:sz="0" w:space="0" w:color="auto"/>
        <w:left w:val="none" w:sz="0" w:space="0" w:color="auto"/>
        <w:bottom w:val="none" w:sz="0" w:space="0" w:color="auto"/>
        <w:right w:val="none" w:sz="0" w:space="0" w:color="auto"/>
      </w:divBdr>
      <w:divsChild>
        <w:div w:id="254171842">
          <w:marLeft w:val="0"/>
          <w:marRight w:val="0"/>
          <w:marTop w:val="0"/>
          <w:marBottom w:val="0"/>
          <w:divBdr>
            <w:top w:val="none" w:sz="0" w:space="0" w:color="auto"/>
            <w:left w:val="none" w:sz="0" w:space="0" w:color="auto"/>
            <w:bottom w:val="none" w:sz="0" w:space="0" w:color="auto"/>
            <w:right w:val="none" w:sz="0" w:space="0" w:color="auto"/>
          </w:divBdr>
          <w:divsChild>
            <w:div w:id="2030570664">
              <w:marLeft w:val="0"/>
              <w:marRight w:val="0"/>
              <w:marTop w:val="0"/>
              <w:marBottom w:val="0"/>
              <w:divBdr>
                <w:top w:val="none" w:sz="0" w:space="0" w:color="auto"/>
                <w:left w:val="none" w:sz="0" w:space="0" w:color="auto"/>
                <w:bottom w:val="none" w:sz="0" w:space="0" w:color="auto"/>
                <w:right w:val="none" w:sz="0" w:space="0" w:color="auto"/>
              </w:divBdr>
              <w:divsChild>
                <w:div w:id="309285503">
                  <w:marLeft w:val="0"/>
                  <w:marRight w:val="0"/>
                  <w:marTop w:val="0"/>
                  <w:marBottom w:val="0"/>
                  <w:divBdr>
                    <w:top w:val="none" w:sz="0" w:space="0" w:color="auto"/>
                    <w:left w:val="none" w:sz="0" w:space="0" w:color="auto"/>
                    <w:bottom w:val="none" w:sz="0" w:space="0" w:color="auto"/>
                    <w:right w:val="none" w:sz="0" w:space="0" w:color="auto"/>
                  </w:divBdr>
                  <w:divsChild>
                    <w:div w:id="14485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50784">
          <w:marLeft w:val="0"/>
          <w:marRight w:val="0"/>
          <w:marTop w:val="0"/>
          <w:marBottom w:val="0"/>
          <w:divBdr>
            <w:top w:val="none" w:sz="0" w:space="0" w:color="auto"/>
            <w:left w:val="none" w:sz="0" w:space="0" w:color="auto"/>
            <w:bottom w:val="none" w:sz="0" w:space="0" w:color="auto"/>
            <w:right w:val="none" w:sz="0" w:space="0" w:color="auto"/>
          </w:divBdr>
          <w:divsChild>
            <w:div w:id="404765147">
              <w:marLeft w:val="0"/>
              <w:marRight w:val="0"/>
              <w:marTop w:val="0"/>
              <w:marBottom w:val="0"/>
              <w:divBdr>
                <w:top w:val="none" w:sz="0" w:space="0" w:color="auto"/>
                <w:left w:val="none" w:sz="0" w:space="0" w:color="auto"/>
                <w:bottom w:val="none" w:sz="0" w:space="0" w:color="auto"/>
                <w:right w:val="none" w:sz="0" w:space="0" w:color="auto"/>
              </w:divBdr>
              <w:divsChild>
                <w:div w:id="180441101">
                  <w:marLeft w:val="0"/>
                  <w:marRight w:val="0"/>
                  <w:marTop w:val="0"/>
                  <w:marBottom w:val="0"/>
                  <w:divBdr>
                    <w:top w:val="none" w:sz="0" w:space="0" w:color="auto"/>
                    <w:left w:val="none" w:sz="0" w:space="0" w:color="auto"/>
                    <w:bottom w:val="none" w:sz="0" w:space="0" w:color="auto"/>
                    <w:right w:val="none" w:sz="0" w:space="0" w:color="auto"/>
                  </w:divBdr>
                  <w:divsChild>
                    <w:div w:id="16099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7685">
      <w:bodyDiv w:val="1"/>
      <w:marLeft w:val="0"/>
      <w:marRight w:val="0"/>
      <w:marTop w:val="0"/>
      <w:marBottom w:val="0"/>
      <w:divBdr>
        <w:top w:val="none" w:sz="0" w:space="0" w:color="auto"/>
        <w:left w:val="none" w:sz="0" w:space="0" w:color="auto"/>
        <w:bottom w:val="none" w:sz="0" w:space="0" w:color="auto"/>
        <w:right w:val="none" w:sz="0" w:space="0" w:color="auto"/>
      </w:divBdr>
    </w:div>
    <w:div w:id="209734808">
      <w:bodyDiv w:val="1"/>
      <w:marLeft w:val="0"/>
      <w:marRight w:val="0"/>
      <w:marTop w:val="0"/>
      <w:marBottom w:val="0"/>
      <w:divBdr>
        <w:top w:val="none" w:sz="0" w:space="0" w:color="auto"/>
        <w:left w:val="none" w:sz="0" w:space="0" w:color="auto"/>
        <w:bottom w:val="none" w:sz="0" w:space="0" w:color="auto"/>
        <w:right w:val="none" w:sz="0" w:space="0" w:color="auto"/>
      </w:divBdr>
    </w:div>
    <w:div w:id="328749661">
      <w:bodyDiv w:val="1"/>
      <w:marLeft w:val="0"/>
      <w:marRight w:val="0"/>
      <w:marTop w:val="0"/>
      <w:marBottom w:val="0"/>
      <w:divBdr>
        <w:top w:val="none" w:sz="0" w:space="0" w:color="auto"/>
        <w:left w:val="none" w:sz="0" w:space="0" w:color="auto"/>
        <w:bottom w:val="none" w:sz="0" w:space="0" w:color="auto"/>
        <w:right w:val="none" w:sz="0" w:space="0" w:color="auto"/>
      </w:divBdr>
      <w:divsChild>
        <w:div w:id="32847923">
          <w:marLeft w:val="0"/>
          <w:marRight w:val="0"/>
          <w:marTop w:val="75"/>
          <w:marBottom w:val="0"/>
          <w:divBdr>
            <w:top w:val="none" w:sz="0" w:space="0" w:color="auto"/>
            <w:left w:val="none" w:sz="0" w:space="0" w:color="auto"/>
            <w:bottom w:val="none" w:sz="0" w:space="0" w:color="auto"/>
            <w:right w:val="none" w:sz="0" w:space="0" w:color="auto"/>
          </w:divBdr>
          <w:divsChild>
            <w:div w:id="491676756">
              <w:marLeft w:val="0"/>
              <w:marRight w:val="0"/>
              <w:marTop w:val="0"/>
              <w:marBottom w:val="0"/>
              <w:divBdr>
                <w:top w:val="none" w:sz="0" w:space="0" w:color="auto"/>
                <w:left w:val="none" w:sz="0" w:space="0" w:color="auto"/>
                <w:bottom w:val="none" w:sz="0" w:space="0" w:color="auto"/>
                <w:right w:val="none" w:sz="0" w:space="0" w:color="auto"/>
              </w:divBdr>
              <w:divsChild>
                <w:div w:id="12406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8914">
          <w:marLeft w:val="0"/>
          <w:marRight w:val="0"/>
          <w:marTop w:val="0"/>
          <w:marBottom w:val="0"/>
          <w:divBdr>
            <w:top w:val="none" w:sz="0" w:space="0" w:color="auto"/>
            <w:left w:val="none" w:sz="0" w:space="0" w:color="auto"/>
            <w:bottom w:val="none" w:sz="0" w:space="0" w:color="auto"/>
            <w:right w:val="none" w:sz="0" w:space="0" w:color="auto"/>
          </w:divBdr>
          <w:divsChild>
            <w:div w:id="1019432586">
              <w:marLeft w:val="0"/>
              <w:marRight w:val="0"/>
              <w:marTop w:val="0"/>
              <w:marBottom w:val="0"/>
              <w:divBdr>
                <w:top w:val="none" w:sz="0" w:space="0" w:color="auto"/>
                <w:left w:val="none" w:sz="0" w:space="0" w:color="auto"/>
                <w:bottom w:val="none" w:sz="0" w:space="0" w:color="auto"/>
                <w:right w:val="none" w:sz="0" w:space="0" w:color="auto"/>
              </w:divBdr>
              <w:divsChild>
                <w:div w:id="1850829930">
                  <w:marLeft w:val="0"/>
                  <w:marRight w:val="0"/>
                  <w:marTop w:val="0"/>
                  <w:marBottom w:val="0"/>
                  <w:divBdr>
                    <w:top w:val="none" w:sz="0" w:space="0" w:color="auto"/>
                    <w:left w:val="none" w:sz="0" w:space="0" w:color="auto"/>
                    <w:bottom w:val="none" w:sz="0" w:space="0" w:color="auto"/>
                    <w:right w:val="none" w:sz="0" w:space="0" w:color="auto"/>
                  </w:divBdr>
                  <w:divsChild>
                    <w:div w:id="196505831">
                      <w:marLeft w:val="0"/>
                      <w:marRight w:val="0"/>
                      <w:marTop w:val="0"/>
                      <w:marBottom w:val="0"/>
                      <w:divBdr>
                        <w:top w:val="none" w:sz="0" w:space="0" w:color="auto"/>
                        <w:left w:val="none" w:sz="0" w:space="0" w:color="auto"/>
                        <w:bottom w:val="none" w:sz="0" w:space="0" w:color="auto"/>
                        <w:right w:val="none" w:sz="0" w:space="0" w:color="auto"/>
                      </w:divBdr>
                      <w:divsChild>
                        <w:div w:id="554511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5879093">
      <w:bodyDiv w:val="1"/>
      <w:marLeft w:val="0"/>
      <w:marRight w:val="0"/>
      <w:marTop w:val="0"/>
      <w:marBottom w:val="0"/>
      <w:divBdr>
        <w:top w:val="none" w:sz="0" w:space="0" w:color="auto"/>
        <w:left w:val="none" w:sz="0" w:space="0" w:color="auto"/>
        <w:bottom w:val="none" w:sz="0" w:space="0" w:color="auto"/>
        <w:right w:val="none" w:sz="0" w:space="0" w:color="auto"/>
      </w:divBdr>
    </w:div>
    <w:div w:id="397289939">
      <w:bodyDiv w:val="1"/>
      <w:marLeft w:val="0"/>
      <w:marRight w:val="0"/>
      <w:marTop w:val="0"/>
      <w:marBottom w:val="0"/>
      <w:divBdr>
        <w:top w:val="none" w:sz="0" w:space="0" w:color="auto"/>
        <w:left w:val="none" w:sz="0" w:space="0" w:color="auto"/>
        <w:bottom w:val="none" w:sz="0" w:space="0" w:color="auto"/>
        <w:right w:val="none" w:sz="0" w:space="0" w:color="auto"/>
      </w:divBdr>
      <w:divsChild>
        <w:div w:id="556401846">
          <w:marLeft w:val="0"/>
          <w:marRight w:val="0"/>
          <w:marTop w:val="0"/>
          <w:marBottom w:val="0"/>
          <w:divBdr>
            <w:top w:val="none" w:sz="0" w:space="0" w:color="auto"/>
            <w:left w:val="none" w:sz="0" w:space="0" w:color="auto"/>
            <w:bottom w:val="none" w:sz="0" w:space="0" w:color="auto"/>
            <w:right w:val="none" w:sz="0" w:space="0" w:color="auto"/>
          </w:divBdr>
          <w:divsChild>
            <w:div w:id="981347972">
              <w:marLeft w:val="0"/>
              <w:marRight w:val="0"/>
              <w:marTop w:val="0"/>
              <w:marBottom w:val="0"/>
              <w:divBdr>
                <w:top w:val="none" w:sz="0" w:space="0" w:color="auto"/>
                <w:left w:val="none" w:sz="0" w:space="0" w:color="auto"/>
                <w:bottom w:val="none" w:sz="0" w:space="0" w:color="auto"/>
                <w:right w:val="none" w:sz="0" w:space="0" w:color="auto"/>
              </w:divBdr>
              <w:divsChild>
                <w:div w:id="1820729021">
                  <w:marLeft w:val="0"/>
                  <w:marRight w:val="0"/>
                  <w:marTop w:val="0"/>
                  <w:marBottom w:val="0"/>
                  <w:divBdr>
                    <w:top w:val="none" w:sz="0" w:space="0" w:color="auto"/>
                    <w:left w:val="none" w:sz="0" w:space="0" w:color="auto"/>
                    <w:bottom w:val="none" w:sz="0" w:space="0" w:color="auto"/>
                    <w:right w:val="none" w:sz="0" w:space="0" w:color="auto"/>
                  </w:divBdr>
                  <w:divsChild>
                    <w:div w:id="417291196">
                      <w:marLeft w:val="0"/>
                      <w:marRight w:val="0"/>
                      <w:marTop w:val="0"/>
                      <w:marBottom w:val="0"/>
                      <w:divBdr>
                        <w:top w:val="none" w:sz="0" w:space="0" w:color="auto"/>
                        <w:left w:val="none" w:sz="0" w:space="0" w:color="auto"/>
                        <w:bottom w:val="none" w:sz="0" w:space="0" w:color="auto"/>
                        <w:right w:val="none" w:sz="0" w:space="0" w:color="auto"/>
                      </w:divBdr>
                      <w:divsChild>
                        <w:div w:id="372122130">
                          <w:marLeft w:val="0"/>
                          <w:marRight w:val="0"/>
                          <w:marTop w:val="0"/>
                          <w:marBottom w:val="0"/>
                          <w:divBdr>
                            <w:top w:val="none" w:sz="0" w:space="0" w:color="auto"/>
                            <w:left w:val="none" w:sz="0" w:space="0" w:color="auto"/>
                            <w:bottom w:val="none" w:sz="0" w:space="0" w:color="auto"/>
                            <w:right w:val="none" w:sz="0" w:space="0" w:color="auto"/>
                          </w:divBdr>
                          <w:divsChild>
                            <w:div w:id="1125734777">
                              <w:marLeft w:val="0"/>
                              <w:marRight w:val="0"/>
                              <w:marTop w:val="0"/>
                              <w:marBottom w:val="0"/>
                              <w:divBdr>
                                <w:top w:val="none" w:sz="0" w:space="0" w:color="auto"/>
                                <w:left w:val="none" w:sz="0" w:space="0" w:color="auto"/>
                                <w:bottom w:val="none" w:sz="0" w:space="0" w:color="auto"/>
                                <w:right w:val="none" w:sz="0" w:space="0" w:color="auto"/>
                              </w:divBdr>
                              <w:divsChild>
                                <w:div w:id="1878540688">
                                  <w:marLeft w:val="0"/>
                                  <w:marRight w:val="0"/>
                                  <w:marTop w:val="0"/>
                                  <w:marBottom w:val="0"/>
                                  <w:divBdr>
                                    <w:top w:val="none" w:sz="0" w:space="0" w:color="auto"/>
                                    <w:left w:val="none" w:sz="0" w:space="0" w:color="auto"/>
                                    <w:bottom w:val="none" w:sz="0" w:space="0" w:color="auto"/>
                                    <w:right w:val="none" w:sz="0" w:space="0" w:color="auto"/>
                                  </w:divBdr>
                                  <w:divsChild>
                                    <w:div w:id="1398085650">
                                      <w:marLeft w:val="0"/>
                                      <w:marRight w:val="0"/>
                                      <w:marTop w:val="0"/>
                                      <w:marBottom w:val="0"/>
                                      <w:divBdr>
                                        <w:top w:val="none" w:sz="0" w:space="0" w:color="auto"/>
                                        <w:left w:val="none" w:sz="0" w:space="0" w:color="auto"/>
                                        <w:bottom w:val="none" w:sz="0" w:space="0" w:color="auto"/>
                                        <w:right w:val="none" w:sz="0" w:space="0" w:color="auto"/>
                                      </w:divBdr>
                                      <w:divsChild>
                                        <w:div w:id="917788246">
                                          <w:marLeft w:val="0"/>
                                          <w:marRight w:val="0"/>
                                          <w:marTop w:val="0"/>
                                          <w:marBottom w:val="0"/>
                                          <w:divBdr>
                                            <w:top w:val="none" w:sz="0" w:space="0" w:color="auto"/>
                                            <w:left w:val="none" w:sz="0" w:space="0" w:color="auto"/>
                                            <w:bottom w:val="none" w:sz="0" w:space="0" w:color="auto"/>
                                            <w:right w:val="none" w:sz="0" w:space="0" w:color="auto"/>
                                          </w:divBdr>
                                          <w:divsChild>
                                            <w:div w:id="1785610770">
                                              <w:marLeft w:val="0"/>
                                              <w:marRight w:val="0"/>
                                              <w:marTop w:val="0"/>
                                              <w:marBottom w:val="0"/>
                                              <w:divBdr>
                                                <w:top w:val="none" w:sz="0" w:space="0" w:color="auto"/>
                                                <w:left w:val="none" w:sz="0" w:space="0" w:color="auto"/>
                                                <w:bottom w:val="none" w:sz="0" w:space="0" w:color="auto"/>
                                                <w:right w:val="none" w:sz="0" w:space="0" w:color="auto"/>
                                              </w:divBdr>
                                              <w:divsChild>
                                                <w:div w:id="2117366247">
                                                  <w:marLeft w:val="0"/>
                                                  <w:marRight w:val="0"/>
                                                  <w:marTop w:val="0"/>
                                                  <w:marBottom w:val="0"/>
                                                  <w:divBdr>
                                                    <w:top w:val="none" w:sz="0" w:space="0" w:color="auto"/>
                                                    <w:left w:val="none" w:sz="0" w:space="0" w:color="auto"/>
                                                    <w:bottom w:val="none" w:sz="0" w:space="0" w:color="auto"/>
                                                    <w:right w:val="none" w:sz="0" w:space="0" w:color="auto"/>
                                                  </w:divBdr>
                                                  <w:divsChild>
                                                    <w:div w:id="1009910350">
                                                      <w:marLeft w:val="0"/>
                                                      <w:marRight w:val="0"/>
                                                      <w:marTop w:val="0"/>
                                                      <w:marBottom w:val="0"/>
                                                      <w:divBdr>
                                                        <w:top w:val="none" w:sz="0" w:space="0" w:color="auto"/>
                                                        <w:left w:val="none" w:sz="0" w:space="0" w:color="auto"/>
                                                        <w:bottom w:val="none" w:sz="0" w:space="0" w:color="auto"/>
                                                        <w:right w:val="none" w:sz="0" w:space="0" w:color="auto"/>
                                                      </w:divBdr>
                                                      <w:divsChild>
                                                        <w:div w:id="1150437459">
                                                          <w:marLeft w:val="0"/>
                                                          <w:marRight w:val="0"/>
                                                          <w:marTop w:val="0"/>
                                                          <w:marBottom w:val="0"/>
                                                          <w:divBdr>
                                                            <w:top w:val="none" w:sz="0" w:space="0" w:color="auto"/>
                                                            <w:left w:val="none" w:sz="0" w:space="0" w:color="auto"/>
                                                            <w:bottom w:val="none" w:sz="0" w:space="0" w:color="auto"/>
                                                            <w:right w:val="none" w:sz="0" w:space="0" w:color="auto"/>
                                                          </w:divBdr>
                                                          <w:divsChild>
                                                            <w:div w:id="2792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8702">
                                                  <w:marLeft w:val="0"/>
                                                  <w:marRight w:val="0"/>
                                                  <w:marTop w:val="0"/>
                                                  <w:marBottom w:val="0"/>
                                                  <w:divBdr>
                                                    <w:top w:val="none" w:sz="0" w:space="0" w:color="auto"/>
                                                    <w:left w:val="none" w:sz="0" w:space="0" w:color="auto"/>
                                                    <w:bottom w:val="none" w:sz="0" w:space="0" w:color="auto"/>
                                                    <w:right w:val="none" w:sz="0" w:space="0" w:color="auto"/>
                                                  </w:divBdr>
                                                  <w:divsChild>
                                                    <w:div w:id="1803845238">
                                                      <w:marLeft w:val="0"/>
                                                      <w:marRight w:val="0"/>
                                                      <w:marTop w:val="0"/>
                                                      <w:marBottom w:val="0"/>
                                                      <w:divBdr>
                                                        <w:top w:val="none" w:sz="0" w:space="0" w:color="auto"/>
                                                        <w:left w:val="none" w:sz="0" w:space="0" w:color="auto"/>
                                                        <w:bottom w:val="none" w:sz="0" w:space="0" w:color="auto"/>
                                                        <w:right w:val="none" w:sz="0" w:space="0" w:color="auto"/>
                                                      </w:divBdr>
                                                      <w:divsChild>
                                                        <w:div w:id="643779352">
                                                          <w:marLeft w:val="0"/>
                                                          <w:marRight w:val="0"/>
                                                          <w:marTop w:val="0"/>
                                                          <w:marBottom w:val="0"/>
                                                          <w:divBdr>
                                                            <w:top w:val="none" w:sz="0" w:space="0" w:color="auto"/>
                                                            <w:left w:val="none" w:sz="0" w:space="0" w:color="auto"/>
                                                            <w:bottom w:val="none" w:sz="0" w:space="0" w:color="auto"/>
                                                            <w:right w:val="none" w:sz="0" w:space="0" w:color="auto"/>
                                                          </w:divBdr>
                                                          <w:divsChild>
                                                            <w:div w:id="1219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903843">
          <w:marLeft w:val="0"/>
          <w:marRight w:val="0"/>
          <w:marTop w:val="0"/>
          <w:marBottom w:val="0"/>
          <w:divBdr>
            <w:top w:val="none" w:sz="0" w:space="0" w:color="auto"/>
            <w:left w:val="none" w:sz="0" w:space="0" w:color="auto"/>
            <w:bottom w:val="none" w:sz="0" w:space="0" w:color="auto"/>
            <w:right w:val="none" w:sz="0" w:space="0" w:color="auto"/>
          </w:divBdr>
          <w:divsChild>
            <w:div w:id="1992519603">
              <w:marLeft w:val="0"/>
              <w:marRight w:val="0"/>
              <w:marTop w:val="0"/>
              <w:marBottom w:val="0"/>
              <w:divBdr>
                <w:top w:val="none" w:sz="0" w:space="0" w:color="auto"/>
                <w:left w:val="none" w:sz="0" w:space="0" w:color="auto"/>
                <w:bottom w:val="none" w:sz="0" w:space="0" w:color="auto"/>
                <w:right w:val="none" w:sz="0" w:space="0" w:color="auto"/>
              </w:divBdr>
              <w:divsChild>
                <w:div w:id="9499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92015">
      <w:bodyDiv w:val="1"/>
      <w:marLeft w:val="0"/>
      <w:marRight w:val="0"/>
      <w:marTop w:val="0"/>
      <w:marBottom w:val="0"/>
      <w:divBdr>
        <w:top w:val="none" w:sz="0" w:space="0" w:color="auto"/>
        <w:left w:val="none" w:sz="0" w:space="0" w:color="auto"/>
        <w:bottom w:val="none" w:sz="0" w:space="0" w:color="auto"/>
        <w:right w:val="none" w:sz="0" w:space="0" w:color="auto"/>
      </w:divBdr>
    </w:div>
    <w:div w:id="904024396">
      <w:bodyDiv w:val="1"/>
      <w:marLeft w:val="0"/>
      <w:marRight w:val="0"/>
      <w:marTop w:val="0"/>
      <w:marBottom w:val="0"/>
      <w:divBdr>
        <w:top w:val="none" w:sz="0" w:space="0" w:color="auto"/>
        <w:left w:val="none" w:sz="0" w:space="0" w:color="auto"/>
        <w:bottom w:val="none" w:sz="0" w:space="0" w:color="auto"/>
        <w:right w:val="none" w:sz="0" w:space="0" w:color="auto"/>
      </w:divBdr>
    </w:div>
    <w:div w:id="968894608">
      <w:bodyDiv w:val="1"/>
      <w:marLeft w:val="0"/>
      <w:marRight w:val="0"/>
      <w:marTop w:val="0"/>
      <w:marBottom w:val="0"/>
      <w:divBdr>
        <w:top w:val="none" w:sz="0" w:space="0" w:color="auto"/>
        <w:left w:val="none" w:sz="0" w:space="0" w:color="auto"/>
        <w:bottom w:val="none" w:sz="0" w:space="0" w:color="auto"/>
        <w:right w:val="none" w:sz="0" w:space="0" w:color="auto"/>
      </w:divBdr>
    </w:div>
    <w:div w:id="1001783598">
      <w:bodyDiv w:val="1"/>
      <w:marLeft w:val="0"/>
      <w:marRight w:val="0"/>
      <w:marTop w:val="0"/>
      <w:marBottom w:val="0"/>
      <w:divBdr>
        <w:top w:val="none" w:sz="0" w:space="0" w:color="auto"/>
        <w:left w:val="none" w:sz="0" w:space="0" w:color="auto"/>
        <w:bottom w:val="none" w:sz="0" w:space="0" w:color="auto"/>
        <w:right w:val="none" w:sz="0" w:space="0" w:color="auto"/>
      </w:divBdr>
    </w:div>
    <w:div w:id="1037585148">
      <w:bodyDiv w:val="1"/>
      <w:marLeft w:val="0"/>
      <w:marRight w:val="0"/>
      <w:marTop w:val="0"/>
      <w:marBottom w:val="0"/>
      <w:divBdr>
        <w:top w:val="none" w:sz="0" w:space="0" w:color="auto"/>
        <w:left w:val="none" w:sz="0" w:space="0" w:color="auto"/>
        <w:bottom w:val="none" w:sz="0" w:space="0" w:color="auto"/>
        <w:right w:val="none" w:sz="0" w:space="0" w:color="auto"/>
      </w:divBdr>
    </w:div>
    <w:div w:id="1128547177">
      <w:bodyDiv w:val="1"/>
      <w:marLeft w:val="0"/>
      <w:marRight w:val="0"/>
      <w:marTop w:val="0"/>
      <w:marBottom w:val="0"/>
      <w:divBdr>
        <w:top w:val="none" w:sz="0" w:space="0" w:color="auto"/>
        <w:left w:val="none" w:sz="0" w:space="0" w:color="auto"/>
        <w:bottom w:val="none" w:sz="0" w:space="0" w:color="auto"/>
        <w:right w:val="none" w:sz="0" w:space="0" w:color="auto"/>
      </w:divBdr>
    </w:div>
    <w:div w:id="1139417398">
      <w:bodyDiv w:val="1"/>
      <w:marLeft w:val="0"/>
      <w:marRight w:val="0"/>
      <w:marTop w:val="0"/>
      <w:marBottom w:val="0"/>
      <w:divBdr>
        <w:top w:val="none" w:sz="0" w:space="0" w:color="auto"/>
        <w:left w:val="none" w:sz="0" w:space="0" w:color="auto"/>
        <w:bottom w:val="none" w:sz="0" w:space="0" w:color="auto"/>
        <w:right w:val="none" w:sz="0" w:space="0" w:color="auto"/>
      </w:divBdr>
    </w:div>
    <w:div w:id="1260985028">
      <w:bodyDiv w:val="1"/>
      <w:marLeft w:val="0"/>
      <w:marRight w:val="0"/>
      <w:marTop w:val="0"/>
      <w:marBottom w:val="0"/>
      <w:divBdr>
        <w:top w:val="none" w:sz="0" w:space="0" w:color="auto"/>
        <w:left w:val="none" w:sz="0" w:space="0" w:color="auto"/>
        <w:bottom w:val="none" w:sz="0" w:space="0" w:color="auto"/>
        <w:right w:val="none" w:sz="0" w:space="0" w:color="auto"/>
      </w:divBdr>
    </w:div>
    <w:div w:id="1437943211">
      <w:bodyDiv w:val="1"/>
      <w:marLeft w:val="0"/>
      <w:marRight w:val="0"/>
      <w:marTop w:val="0"/>
      <w:marBottom w:val="0"/>
      <w:divBdr>
        <w:top w:val="none" w:sz="0" w:space="0" w:color="auto"/>
        <w:left w:val="none" w:sz="0" w:space="0" w:color="auto"/>
        <w:bottom w:val="none" w:sz="0" w:space="0" w:color="auto"/>
        <w:right w:val="none" w:sz="0" w:space="0" w:color="auto"/>
      </w:divBdr>
      <w:divsChild>
        <w:div w:id="464390981">
          <w:marLeft w:val="0"/>
          <w:marRight w:val="0"/>
          <w:marTop w:val="0"/>
          <w:marBottom w:val="0"/>
          <w:divBdr>
            <w:top w:val="none" w:sz="0" w:space="0" w:color="auto"/>
            <w:left w:val="none" w:sz="0" w:space="0" w:color="auto"/>
            <w:bottom w:val="none" w:sz="0" w:space="0" w:color="auto"/>
            <w:right w:val="none" w:sz="0" w:space="0" w:color="auto"/>
          </w:divBdr>
          <w:divsChild>
            <w:div w:id="1603565734">
              <w:marLeft w:val="0"/>
              <w:marRight w:val="0"/>
              <w:marTop w:val="0"/>
              <w:marBottom w:val="0"/>
              <w:divBdr>
                <w:top w:val="none" w:sz="0" w:space="0" w:color="auto"/>
                <w:left w:val="none" w:sz="0" w:space="0" w:color="auto"/>
                <w:bottom w:val="none" w:sz="0" w:space="0" w:color="auto"/>
                <w:right w:val="none" w:sz="0" w:space="0" w:color="auto"/>
              </w:divBdr>
              <w:divsChild>
                <w:div w:id="1526942704">
                  <w:marLeft w:val="0"/>
                  <w:marRight w:val="0"/>
                  <w:marTop w:val="0"/>
                  <w:marBottom w:val="0"/>
                  <w:divBdr>
                    <w:top w:val="none" w:sz="0" w:space="0" w:color="auto"/>
                    <w:left w:val="none" w:sz="0" w:space="0" w:color="auto"/>
                    <w:bottom w:val="none" w:sz="0" w:space="0" w:color="auto"/>
                    <w:right w:val="none" w:sz="0" w:space="0" w:color="auto"/>
                  </w:divBdr>
                  <w:divsChild>
                    <w:div w:id="19067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3137">
          <w:marLeft w:val="0"/>
          <w:marRight w:val="0"/>
          <w:marTop w:val="0"/>
          <w:marBottom w:val="0"/>
          <w:divBdr>
            <w:top w:val="none" w:sz="0" w:space="0" w:color="auto"/>
            <w:left w:val="none" w:sz="0" w:space="0" w:color="auto"/>
            <w:bottom w:val="none" w:sz="0" w:space="0" w:color="auto"/>
            <w:right w:val="none" w:sz="0" w:space="0" w:color="auto"/>
          </w:divBdr>
          <w:divsChild>
            <w:div w:id="307167674">
              <w:marLeft w:val="0"/>
              <w:marRight w:val="0"/>
              <w:marTop w:val="0"/>
              <w:marBottom w:val="0"/>
              <w:divBdr>
                <w:top w:val="none" w:sz="0" w:space="0" w:color="auto"/>
                <w:left w:val="none" w:sz="0" w:space="0" w:color="auto"/>
                <w:bottom w:val="none" w:sz="0" w:space="0" w:color="auto"/>
                <w:right w:val="none" w:sz="0" w:space="0" w:color="auto"/>
              </w:divBdr>
              <w:divsChild>
                <w:div w:id="1068456670">
                  <w:marLeft w:val="0"/>
                  <w:marRight w:val="0"/>
                  <w:marTop w:val="0"/>
                  <w:marBottom w:val="0"/>
                  <w:divBdr>
                    <w:top w:val="none" w:sz="0" w:space="0" w:color="auto"/>
                    <w:left w:val="none" w:sz="0" w:space="0" w:color="auto"/>
                    <w:bottom w:val="none" w:sz="0" w:space="0" w:color="auto"/>
                    <w:right w:val="none" w:sz="0" w:space="0" w:color="auto"/>
                  </w:divBdr>
                  <w:divsChild>
                    <w:div w:id="15032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46">
      <w:bodyDiv w:val="1"/>
      <w:marLeft w:val="0"/>
      <w:marRight w:val="0"/>
      <w:marTop w:val="0"/>
      <w:marBottom w:val="0"/>
      <w:divBdr>
        <w:top w:val="none" w:sz="0" w:space="0" w:color="auto"/>
        <w:left w:val="none" w:sz="0" w:space="0" w:color="auto"/>
        <w:bottom w:val="none" w:sz="0" w:space="0" w:color="auto"/>
        <w:right w:val="none" w:sz="0" w:space="0" w:color="auto"/>
      </w:divBdr>
    </w:div>
    <w:div w:id="1503282094">
      <w:bodyDiv w:val="1"/>
      <w:marLeft w:val="0"/>
      <w:marRight w:val="0"/>
      <w:marTop w:val="0"/>
      <w:marBottom w:val="0"/>
      <w:divBdr>
        <w:top w:val="none" w:sz="0" w:space="0" w:color="auto"/>
        <w:left w:val="none" w:sz="0" w:space="0" w:color="auto"/>
        <w:bottom w:val="none" w:sz="0" w:space="0" w:color="auto"/>
        <w:right w:val="none" w:sz="0" w:space="0" w:color="auto"/>
      </w:divBdr>
    </w:div>
    <w:div w:id="1509828517">
      <w:bodyDiv w:val="1"/>
      <w:marLeft w:val="0"/>
      <w:marRight w:val="0"/>
      <w:marTop w:val="0"/>
      <w:marBottom w:val="0"/>
      <w:divBdr>
        <w:top w:val="none" w:sz="0" w:space="0" w:color="auto"/>
        <w:left w:val="none" w:sz="0" w:space="0" w:color="auto"/>
        <w:bottom w:val="none" w:sz="0" w:space="0" w:color="auto"/>
        <w:right w:val="none" w:sz="0" w:space="0" w:color="auto"/>
      </w:divBdr>
    </w:div>
    <w:div w:id="1575122695">
      <w:bodyDiv w:val="1"/>
      <w:marLeft w:val="0"/>
      <w:marRight w:val="0"/>
      <w:marTop w:val="0"/>
      <w:marBottom w:val="0"/>
      <w:divBdr>
        <w:top w:val="none" w:sz="0" w:space="0" w:color="auto"/>
        <w:left w:val="none" w:sz="0" w:space="0" w:color="auto"/>
        <w:bottom w:val="none" w:sz="0" w:space="0" w:color="auto"/>
        <w:right w:val="none" w:sz="0" w:space="0" w:color="auto"/>
      </w:divBdr>
    </w:div>
    <w:div w:id="1736121442">
      <w:bodyDiv w:val="1"/>
      <w:marLeft w:val="0"/>
      <w:marRight w:val="0"/>
      <w:marTop w:val="0"/>
      <w:marBottom w:val="0"/>
      <w:divBdr>
        <w:top w:val="none" w:sz="0" w:space="0" w:color="auto"/>
        <w:left w:val="none" w:sz="0" w:space="0" w:color="auto"/>
        <w:bottom w:val="none" w:sz="0" w:space="0" w:color="auto"/>
        <w:right w:val="none" w:sz="0" w:space="0" w:color="auto"/>
      </w:divBdr>
    </w:div>
    <w:div w:id="1798647056">
      <w:bodyDiv w:val="1"/>
      <w:marLeft w:val="0"/>
      <w:marRight w:val="0"/>
      <w:marTop w:val="0"/>
      <w:marBottom w:val="0"/>
      <w:divBdr>
        <w:top w:val="none" w:sz="0" w:space="0" w:color="auto"/>
        <w:left w:val="none" w:sz="0" w:space="0" w:color="auto"/>
        <w:bottom w:val="none" w:sz="0" w:space="0" w:color="auto"/>
        <w:right w:val="none" w:sz="0" w:space="0" w:color="auto"/>
      </w:divBdr>
    </w:div>
    <w:div w:id="1856772053">
      <w:bodyDiv w:val="1"/>
      <w:marLeft w:val="0"/>
      <w:marRight w:val="0"/>
      <w:marTop w:val="0"/>
      <w:marBottom w:val="0"/>
      <w:divBdr>
        <w:top w:val="none" w:sz="0" w:space="0" w:color="auto"/>
        <w:left w:val="none" w:sz="0" w:space="0" w:color="auto"/>
        <w:bottom w:val="none" w:sz="0" w:space="0" w:color="auto"/>
        <w:right w:val="none" w:sz="0" w:space="0" w:color="auto"/>
      </w:divBdr>
    </w:div>
    <w:div w:id="1956323533">
      <w:bodyDiv w:val="1"/>
      <w:marLeft w:val="0"/>
      <w:marRight w:val="0"/>
      <w:marTop w:val="0"/>
      <w:marBottom w:val="0"/>
      <w:divBdr>
        <w:top w:val="none" w:sz="0" w:space="0" w:color="auto"/>
        <w:left w:val="none" w:sz="0" w:space="0" w:color="auto"/>
        <w:bottom w:val="none" w:sz="0" w:space="0" w:color="auto"/>
        <w:right w:val="none" w:sz="0" w:space="0" w:color="auto"/>
      </w:divBdr>
    </w:div>
    <w:div w:id="2000694015">
      <w:bodyDiv w:val="1"/>
      <w:marLeft w:val="0"/>
      <w:marRight w:val="0"/>
      <w:marTop w:val="0"/>
      <w:marBottom w:val="0"/>
      <w:divBdr>
        <w:top w:val="none" w:sz="0" w:space="0" w:color="auto"/>
        <w:left w:val="none" w:sz="0" w:space="0" w:color="auto"/>
        <w:bottom w:val="none" w:sz="0" w:space="0" w:color="auto"/>
        <w:right w:val="none" w:sz="0" w:space="0" w:color="auto"/>
      </w:divBdr>
    </w:div>
    <w:div w:id="2007130088">
      <w:bodyDiv w:val="1"/>
      <w:marLeft w:val="0"/>
      <w:marRight w:val="0"/>
      <w:marTop w:val="0"/>
      <w:marBottom w:val="0"/>
      <w:divBdr>
        <w:top w:val="none" w:sz="0" w:space="0" w:color="auto"/>
        <w:left w:val="none" w:sz="0" w:space="0" w:color="auto"/>
        <w:bottom w:val="none" w:sz="0" w:space="0" w:color="auto"/>
        <w:right w:val="none" w:sz="0" w:space="0" w:color="auto"/>
      </w:divBdr>
    </w:div>
    <w:div w:id="2089960367">
      <w:bodyDiv w:val="1"/>
      <w:marLeft w:val="0"/>
      <w:marRight w:val="0"/>
      <w:marTop w:val="0"/>
      <w:marBottom w:val="0"/>
      <w:divBdr>
        <w:top w:val="none" w:sz="0" w:space="0" w:color="auto"/>
        <w:left w:val="none" w:sz="0" w:space="0" w:color="auto"/>
        <w:bottom w:val="none" w:sz="0" w:space="0" w:color="auto"/>
        <w:right w:val="none" w:sz="0" w:space="0" w:color="auto"/>
      </w:divBdr>
    </w:div>
    <w:div w:id="2096129535">
      <w:bodyDiv w:val="1"/>
      <w:marLeft w:val="0"/>
      <w:marRight w:val="0"/>
      <w:marTop w:val="0"/>
      <w:marBottom w:val="0"/>
      <w:divBdr>
        <w:top w:val="none" w:sz="0" w:space="0" w:color="auto"/>
        <w:left w:val="none" w:sz="0" w:space="0" w:color="auto"/>
        <w:bottom w:val="none" w:sz="0" w:space="0" w:color="auto"/>
        <w:right w:val="none" w:sz="0" w:space="0" w:color="auto"/>
      </w:divBdr>
    </w:div>
    <w:div w:id="209801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C2FAE-216F-4DF5-9A72-EF5922A15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1378</Words>
  <Characters>8145</Characters>
  <Application>Microsoft Office Word</Application>
  <DocSecurity>0</DocSecurity>
  <Lines>203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Sathwik Nag C V</cp:lastModifiedBy>
  <cp:revision>7</cp:revision>
  <cp:lastPrinted>2024-07-01T14:43:00Z</cp:lastPrinted>
  <dcterms:created xsi:type="dcterms:W3CDTF">2024-07-01T18:03:00Z</dcterms:created>
  <dcterms:modified xsi:type="dcterms:W3CDTF">2024-07-01T18:28:00Z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6877e525594e2a0dca9dda881b3a05909fdb0e746d18cf0e90a90285f9a51250</vt:lpwstr>
  </property>
</Properties>
</file>