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444119" w:rsidP="0053473F">
      <w:pPr>
        <w:jc w:val="center"/>
        <w:rPr>
          <w:b/>
          <w:color w:val="2F5496" w:themeColor="accent5" w:themeShade="BF"/>
          <w:sz w:val="44"/>
          <w:u w:val="single"/>
        </w:rPr>
      </w:pPr>
      <w:r w:rsidRPr="00444119">
        <w:rPr>
          <w:b/>
          <w:color w:val="2F5496" w:themeColor="accent5" w:themeShade="BF"/>
          <w:sz w:val="44"/>
          <w:u w:val="single"/>
        </w:rPr>
        <w:t>SonarQube Configuration</w:t>
      </w:r>
    </w:p>
    <w:p w:rsidR="00444119" w:rsidRDefault="00444119" w:rsidP="006418FE">
      <w:pPr>
        <w:jc w:val="both"/>
        <w:rPr>
          <w:b/>
          <w:color w:val="2F5496" w:themeColor="accent5" w:themeShade="BF"/>
          <w:sz w:val="44"/>
          <w:u w:val="single"/>
        </w:rPr>
      </w:pPr>
    </w:p>
    <w:p w:rsidR="00444119" w:rsidRDefault="00444119" w:rsidP="006418FE">
      <w:pPr>
        <w:jc w:val="both"/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 xml:space="preserve">SonarQube is used for </w:t>
      </w:r>
      <w:r>
        <w:rPr>
          <w:rStyle w:val="Strong"/>
          <w:rFonts w:ascii="Helvetica" w:hAnsi="Helvetica" w:cs="Helvetica"/>
          <w:color w:val="333333"/>
          <w:sz w:val="21"/>
          <w:szCs w:val="21"/>
          <w:lang w:val="en"/>
        </w:rPr>
        <w:t>Code Quality Analysis</w:t>
      </w:r>
      <w:r>
        <w:rPr>
          <w:rFonts w:ascii="Helvetica" w:hAnsi="Helvetica" w:cs="Helvetica"/>
          <w:color w:val="333333"/>
          <w:sz w:val="21"/>
          <w:szCs w:val="21"/>
          <w:lang w:val="en"/>
        </w:rPr>
        <w:t> and provides the capability to not only show the health of an application but also to highlight issues newly introduced. With a Quality Gate in place, you can fix the leak and therefore improve code quality systematically.</w:t>
      </w:r>
    </w:p>
    <w:p w:rsidR="00444119" w:rsidRDefault="00444119" w:rsidP="006418FE">
      <w:pPr>
        <w:jc w:val="both"/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444119" w:rsidRDefault="00444119" w:rsidP="006418FE">
      <w:pPr>
        <w:jc w:val="both"/>
        <w:rPr>
          <w:rStyle w:val="Strong"/>
          <w:rFonts w:cs="Helvetica"/>
          <w:color w:val="333333"/>
          <w:lang w:val="en"/>
        </w:rPr>
      </w:pPr>
      <w:r w:rsidRPr="00444119">
        <w:rPr>
          <w:rStyle w:val="Strong"/>
          <w:rFonts w:cs="Helvetica"/>
          <w:color w:val="5B9BD5" w:themeColor="accent1"/>
          <w:sz w:val="24"/>
          <w:lang w:val="en"/>
        </w:rPr>
        <w:t>Configuring SonarLint 3.3 Plugin in Eclipse</w:t>
      </w:r>
      <w:r>
        <w:rPr>
          <w:rStyle w:val="Strong"/>
          <w:rFonts w:cs="Helvetica"/>
          <w:color w:val="5B9BD5" w:themeColor="accent1"/>
          <w:sz w:val="24"/>
          <w:lang w:val="en"/>
        </w:rPr>
        <w:t>:</w:t>
      </w:r>
      <w:r>
        <w:rPr>
          <w:rStyle w:val="Strong"/>
          <w:rFonts w:cs="Helvetica"/>
          <w:color w:val="333333"/>
          <w:lang w:val="en"/>
        </w:rPr>
        <w:t>-</w:t>
      </w:r>
    </w:p>
    <w:p w:rsidR="00444119" w:rsidRPr="00444119" w:rsidRDefault="00444119" w:rsidP="006418FE">
      <w:pPr>
        <w:spacing w:before="150" w:after="150" w:line="240" w:lineRule="auto"/>
        <w:jc w:val="both"/>
        <w:outlineLvl w:val="3"/>
        <w:rPr>
          <w:rFonts w:ascii="inherit" w:eastAsia="Times New Roman" w:hAnsi="inherit" w:cs="Helvetica"/>
          <w:color w:val="333333"/>
          <w:sz w:val="27"/>
          <w:szCs w:val="27"/>
          <w:lang w:val="en"/>
        </w:rPr>
      </w:pPr>
      <w:r w:rsidRPr="00444119">
        <w:rPr>
          <w:rFonts w:ascii="inherit" w:eastAsia="Times New Roman" w:hAnsi="inherit" w:cs="Helvetica"/>
          <w:b/>
          <w:bCs/>
          <w:color w:val="333333"/>
          <w:sz w:val="27"/>
          <w:szCs w:val="27"/>
          <w:lang w:val="en"/>
        </w:rPr>
        <w:t xml:space="preserve">Step 1: </w:t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Check the Java configured on your local pc.</w:t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06E63EBD" wp14:editId="4A018B63">
            <wp:extent cx="5153024" cy="1543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m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914" cy="15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</w:pP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 xml:space="preserve">Step 2: </w:t>
      </w: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Download the Eclipse S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onarLint plugin</w:t>
      </w:r>
    </w:p>
    <w:p w:rsid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Eclipse</w:t>
      </w: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-&gt;</w:t>
      </w: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help</w:t>
      </w: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-&gt;</w:t>
      </w: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Eclipse MarketPlace</w:t>
      </w: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-&gt;</w:t>
      </w: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Type sonarLint -&gt;</w:t>
      </w: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click install (Restart eclipse after it has been installed successfully).</w:t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384D2DAE" wp14:editId="03DE4874">
            <wp:extent cx="4962525" cy="27241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marketplc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9" cy="272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 xml:space="preserve">Step 3: </w:t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To run </w:t>
      </w:r>
      <w:r w:rsidRPr="0044411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>sonarLint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automatically, enable the checkbox under project properties. It helps developers to highlight errors and bugs while writing code.</w:t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Project</w:t>
      </w:r>
      <w:r w:rsidR="005005A0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-&gt;</w:t>
      </w:r>
      <w:r w:rsidR="005005A0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Properties</w:t>
      </w:r>
      <w:r w:rsidR="005005A0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-&gt;</w:t>
      </w:r>
      <w:r w:rsidR="005005A0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S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onarLint   </w:t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018E2E43" wp14:editId="46916295">
            <wp:extent cx="5810250" cy="3028950"/>
            <wp:effectExtent l="0" t="0" r="0" b="0"/>
            <wp:docPr id="19" name="Picture 19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tit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5A0" w:rsidRDefault="005005A0" w:rsidP="006418FE">
      <w:pPr>
        <w:spacing w:after="150" w:line="240" w:lineRule="auto"/>
        <w:jc w:val="both"/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</w:pP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>Step 4:</w:t>
      </w:r>
    </w:p>
    <w:p w:rsid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Select the SonarLint console to view the sonarLint log.</w:t>
      </w:r>
    </w:p>
    <w:p w:rsidR="005005A0" w:rsidRPr="00444119" w:rsidRDefault="005005A0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527FC858" wp14:editId="0B35B196">
            <wp:extent cx="5467350" cy="3057525"/>
            <wp:effectExtent l="0" t="0" r="0" b="9525"/>
            <wp:docPr id="18" name="Picture 18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tit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 xml:space="preserve">Step 5: </w:t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How do you use the sonarLint report?</w:t>
      </w:r>
    </w:p>
    <w:p w:rsidR="00444119" w:rsidRPr="00444119" w:rsidRDefault="00444119" w:rsidP="006418FE">
      <w:pPr>
        <w:numPr>
          <w:ilvl w:val="0"/>
          <w:numId w:val="4"/>
        </w:num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Every Save, sonarLint Start analyzes the code and the report is sh</w:t>
      </w:r>
      <w:r w:rsidR="005005A0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own in the SonarLint 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Report tab.</w:t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25EA8443" wp14:editId="30E0BDBB">
            <wp:extent cx="5867400" cy="4000500"/>
            <wp:effectExtent l="0" t="0" r="0" b="0"/>
            <wp:docPr id="17" name="Picture 17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tit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119" w:rsidRPr="00444119" w:rsidRDefault="00444119" w:rsidP="006418FE">
      <w:pPr>
        <w:numPr>
          <w:ilvl w:val="0"/>
          <w:numId w:val="5"/>
        </w:num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To view issues, click the SonarLint On-The-Fly tab.</w:t>
      </w:r>
      <w:r w:rsidRPr="00444119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38DB7C09" wp14:editId="57323B96">
            <wp:extent cx="6753225" cy="2590800"/>
            <wp:effectExtent l="0" t="0" r="9525" b="0"/>
            <wp:docPr id="16" name="Picture 16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tit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 </w:t>
      </w:r>
    </w:p>
    <w:p w:rsidR="00444119" w:rsidRPr="00444119" w:rsidRDefault="00444119" w:rsidP="006418FE">
      <w:pPr>
        <w:numPr>
          <w:ilvl w:val="0"/>
          <w:numId w:val="5"/>
        </w:num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To view the Rule Description: </w:t>
      </w:r>
    </w:p>
    <w:p w:rsidR="006418FE" w:rsidRDefault="006418FE" w:rsidP="006418FE">
      <w:pPr>
        <w:numPr>
          <w:ilvl w:val="1"/>
          <w:numId w:val="5"/>
        </w:numPr>
        <w:spacing w:before="100" w:beforeAutospacing="1" w:after="100" w:afterAutospacing="1" w:line="240" w:lineRule="auto"/>
        <w:ind w:left="121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Right-click </w:t>
      </w:r>
      <w:r w:rsidR="00444119"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and select Rule description.</w:t>
      </w:r>
    </w:p>
    <w:p w:rsidR="006418FE" w:rsidRDefault="00444119" w:rsidP="006418FE">
      <w:pPr>
        <w:spacing w:before="100" w:beforeAutospacing="1" w:after="100" w:afterAutospacing="1" w:line="240" w:lineRule="auto"/>
        <w:ind w:left="121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3D24CCEC" wp14:editId="47D654FF">
            <wp:extent cx="4705350" cy="2264974"/>
            <wp:effectExtent l="0" t="0" r="0" b="2540"/>
            <wp:docPr id="15" name="Picture 15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tit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781" cy="22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119" w:rsidRPr="00444119" w:rsidRDefault="00444119" w:rsidP="006418FE">
      <w:pPr>
        <w:spacing w:before="100" w:beforeAutospacing="1" w:after="100" w:afterAutospacing="1" w:line="240" w:lineRule="auto"/>
        <w:ind w:left="121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04879D9F" wp14:editId="61B68E36">
            <wp:extent cx="5791200" cy="2124075"/>
            <wp:effectExtent l="0" t="0" r="0" b="9525"/>
            <wp:docPr id="14" name="Picture 14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tit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5A0" w:rsidRDefault="005005A0" w:rsidP="006418FE">
      <w:pPr>
        <w:spacing w:after="0" w:line="240" w:lineRule="auto"/>
        <w:jc w:val="both"/>
        <w:outlineLvl w:val="1"/>
        <w:rPr>
          <w:rFonts w:ascii="inherit" w:eastAsia="Times New Roman" w:hAnsi="inherit" w:cs="Helvetica"/>
          <w:b/>
          <w:bCs/>
          <w:color w:val="333333"/>
          <w:spacing w:val="-8"/>
          <w:sz w:val="48"/>
          <w:szCs w:val="48"/>
          <w:lang w:val="en"/>
        </w:rPr>
      </w:pPr>
    </w:p>
    <w:p w:rsidR="005005A0" w:rsidRDefault="005005A0" w:rsidP="006418FE">
      <w:pPr>
        <w:spacing w:after="0" w:line="240" w:lineRule="auto"/>
        <w:jc w:val="both"/>
        <w:outlineLvl w:val="1"/>
        <w:rPr>
          <w:rFonts w:ascii="inherit" w:eastAsia="Times New Roman" w:hAnsi="inherit" w:cs="Helvetica"/>
          <w:b/>
          <w:bCs/>
          <w:color w:val="333333"/>
          <w:spacing w:val="-8"/>
          <w:sz w:val="48"/>
          <w:szCs w:val="48"/>
          <w:lang w:val="en"/>
        </w:rPr>
      </w:pPr>
    </w:p>
    <w:p w:rsidR="005005A0" w:rsidRDefault="005005A0" w:rsidP="006418FE">
      <w:pPr>
        <w:spacing w:after="0" w:line="240" w:lineRule="auto"/>
        <w:jc w:val="both"/>
        <w:outlineLvl w:val="1"/>
        <w:rPr>
          <w:rFonts w:ascii="inherit" w:eastAsia="Times New Roman" w:hAnsi="inherit" w:cs="Helvetica"/>
          <w:b/>
          <w:bCs/>
          <w:color w:val="333333"/>
          <w:spacing w:val="-8"/>
          <w:sz w:val="48"/>
          <w:szCs w:val="48"/>
          <w:lang w:val="en"/>
        </w:rPr>
      </w:pPr>
    </w:p>
    <w:p w:rsidR="005005A0" w:rsidRDefault="005005A0" w:rsidP="006418FE">
      <w:pPr>
        <w:spacing w:after="0" w:line="240" w:lineRule="auto"/>
        <w:jc w:val="both"/>
        <w:outlineLvl w:val="1"/>
        <w:rPr>
          <w:rFonts w:ascii="inherit" w:eastAsia="Times New Roman" w:hAnsi="inherit" w:cs="Helvetica"/>
          <w:b/>
          <w:bCs/>
          <w:color w:val="333333"/>
          <w:spacing w:val="-8"/>
          <w:sz w:val="48"/>
          <w:szCs w:val="48"/>
          <w:lang w:val="en"/>
        </w:rPr>
      </w:pPr>
    </w:p>
    <w:p w:rsidR="005005A0" w:rsidRDefault="005005A0" w:rsidP="006418FE">
      <w:pPr>
        <w:spacing w:after="0" w:line="240" w:lineRule="auto"/>
        <w:jc w:val="both"/>
        <w:outlineLvl w:val="1"/>
        <w:rPr>
          <w:rFonts w:ascii="inherit" w:eastAsia="Times New Roman" w:hAnsi="inherit" w:cs="Helvetica"/>
          <w:b/>
          <w:bCs/>
          <w:color w:val="333333"/>
          <w:spacing w:val="-8"/>
          <w:sz w:val="48"/>
          <w:szCs w:val="48"/>
          <w:lang w:val="en"/>
        </w:rPr>
      </w:pPr>
    </w:p>
    <w:p w:rsidR="005005A0" w:rsidRDefault="005005A0" w:rsidP="006418FE">
      <w:pPr>
        <w:spacing w:after="0" w:line="240" w:lineRule="auto"/>
        <w:jc w:val="both"/>
        <w:outlineLvl w:val="1"/>
        <w:rPr>
          <w:rFonts w:ascii="inherit" w:eastAsia="Times New Roman" w:hAnsi="inherit" w:cs="Helvetica"/>
          <w:b/>
          <w:bCs/>
          <w:color w:val="333333"/>
          <w:spacing w:val="-8"/>
          <w:sz w:val="48"/>
          <w:szCs w:val="48"/>
          <w:lang w:val="en"/>
        </w:rPr>
      </w:pPr>
    </w:p>
    <w:p w:rsidR="005005A0" w:rsidRDefault="005005A0" w:rsidP="006418FE">
      <w:pPr>
        <w:spacing w:after="0" w:line="240" w:lineRule="auto"/>
        <w:jc w:val="both"/>
        <w:outlineLvl w:val="1"/>
        <w:rPr>
          <w:rFonts w:ascii="inherit" w:eastAsia="Times New Roman" w:hAnsi="inherit" w:cs="Helvetica"/>
          <w:b/>
          <w:bCs/>
          <w:color w:val="333333"/>
          <w:spacing w:val="-8"/>
          <w:sz w:val="48"/>
          <w:szCs w:val="48"/>
          <w:lang w:val="en"/>
        </w:rPr>
      </w:pPr>
    </w:p>
    <w:p w:rsidR="00444119" w:rsidRPr="00444119" w:rsidRDefault="00444119" w:rsidP="006418FE">
      <w:pPr>
        <w:spacing w:after="0" w:line="240" w:lineRule="auto"/>
        <w:jc w:val="both"/>
        <w:outlineLvl w:val="1"/>
        <w:rPr>
          <w:rFonts w:ascii="inherit" w:eastAsia="Times New Roman" w:hAnsi="inherit" w:cs="Helvetica"/>
          <w:color w:val="5B9BD5" w:themeColor="accent1"/>
          <w:spacing w:val="-8"/>
          <w:sz w:val="40"/>
          <w:szCs w:val="48"/>
          <w:lang w:val="en"/>
        </w:rPr>
      </w:pPr>
      <w:r w:rsidRPr="005005A0">
        <w:rPr>
          <w:rFonts w:ascii="inherit" w:eastAsia="Times New Roman" w:hAnsi="inherit" w:cs="Helvetica"/>
          <w:b/>
          <w:bCs/>
          <w:color w:val="5B9BD5" w:themeColor="accent1"/>
          <w:spacing w:val="-8"/>
          <w:sz w:val="40"/>
          <w:szCs w:val="48"/>
          <w:lang w:val="en"/>
        </w:rPr>
        <w:t>Steps to Configure an Eclipse Project in a SonarQube Centralized/Local Server</w:t>
      </w:r>
    </w:p>
    <w:p w:rsidR="005005A0" w:rsidRDefault="005005A0" w:rsidP="006418FE">
      <w:pPr>
        <w:spacing w:after="150" w:line="240" w:lineRule="auto"/>
        <w:jc w:val="both"/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</w:pP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 xml:space="preserve">Step 1: </w:t>
      </w:r>
    </w:p>
    <w:p w:rsidR="00444119" w:rsidRPr="00444119" w:rsidRDefault="00197BBA" w:rsidP="00197BBA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L</w:t>
      </w:r>
      <w:r w:rsidR="00444119"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ogin to the SonarQube web server with a default link: </w:t>
      </w:r>
    </w:p>
    <w:p w:rsidR="00197BBA" w:rsidRDefault="00000000" w:rsidP="00197BBA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hyperlink r:id="rId15" w:history="1">
        <w:r w:rsidR="00197BBA" w:rsidRPr="00A3078A">
          <w:rPr>
            <w:rStyle w:val="Hyperlink"/>
            <w:rFonts w:ascii="Helvetica" w:eastAsia="Times New Roman" w:hAnsi="Helvetica" w:cs="Helvetica"/>
            <w:sz w:val="21"/>
            <w:szCs w:val="21"/>
            <w:lang w:val="en"/>
          </w:rPr>
          <w:t>http://whf00bes.in.oracle.com:9000/dashboard</w:t>
        </w:r>
      </w:hyperlink>
    </w:p>
    <w:p w:rsidR="00197BBA" w:rsidRDefault="00197BBA" w:rsidP="00197BBA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Default </w:t>
      </w:r>
      <w:r w:rsidR="00444119"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credentials : admin/admin</w:t>
      </w:r>
    </w:p>
    <w:p w:rsidR="006418FE" w:rsidRPr="00197BBA" w:rsidRDefault="00197BBA" w:rsidP="00197BBA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337AA953" wp14:editId="03BEAAB9">
            <wp:extent cx="5048250" cy="268323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onar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13" cy="268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8FE" w:rsidRDefault="006418FE" w:rsidP="006418FE">
      <w:pPr>
        <w:spacing w:after="150" w:line="240" w:lineRule="auto"/>
        <w:jc w:val="both"/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</w:pPr>
    </w:p>
    <w:p w:rsidR="00444119" w:rsidRPr="00444119" w:rsidRDefault="00197BBA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>Step 2</w:t>
      </w:r>
      <w:r w:rsidR="00444119" w:rsidRPr="0044411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>:</w:t>
      </w:r>
    </w:p>
    <w:p w:rsidR="00444119" w:rsidRPr="00444119" w:rsidRDefault="00444119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Bind an Eclipse project with a SonarQube project by clicking:</w:t>
      </w:r>
    </w:p>
    <w:p w:rsidR="00444119" w:rsidRPr="00444119" w:rsidRDefault="00197BBA" w:rsidP="006418FE">
      <w:pPr>
        <w:spacing w:after="15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>Project -&gt;SonarLint-&gt;Bind to S</w:t>
      </w:r>
      <w:r w:rsidR="00444119" w:rsidRPr="0044411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"/>
        </w:rPr>
        <w:t>onarQube Project</w:t>
      </w:r>
    </w:p>
    <w:p w:rsidR="00197BBA" w:rsidRDefault="00444119" w:rsidP="006418FE">
      <w:pPr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Symbol" w:cs="Helvetica"/>
          <w:color w:val="333333"/>
          <w:sz w:val="21"/>
          <w:szCs w:val="21"/>
          <w:lang w:val="en"/>
        </w:rPr>
        <w:t></w:t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  Connect to the SonarQube Local server:</w:t>
      </w:r>
    </w:p>
    <w:p w:rsidR="00444119" w:rsidRPr="00444119" w:rsidRDefault="00444119" w:rsidP="006418FE">
      <w:pPr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44A83F51" wp14:editId="0591E48A">
            <wp:extent cx="5638800" cy="2371725"/>
            <wp:effectExtent l="0" t="0" r="0" b="9525"/>
            <wp:docPr id="5" name="Picture 5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titl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5A0" w:rsidRDefault="00444119" w:rsidP="006418FE">
      <w:pPr>
        <w:numPr>
          <w:ilvl w:val="0"/>
          <w:numId w:val="8"/>
        </w:num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Pass the SonarQube server URL and click Next.</w:t>
      </w:r>
    </w:p>
    <w:p w:rsidR="006418FE" w:rsidRDefault="00197BBA" w:rsidP="006418FE">
      <w:p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48F93B01" wp14:editId="1C596A09">
            <wp:extent cx="5943600" cy="20383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onpro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8FE" w:rsidRDefault="006418FE" w:rsidP="006418FE">
      <w:p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</w:p>
    <w:p w:rsidR="006418FE" w:rsidRDefault="006418FE" w:rsidP="006418FE">
      <w:pPr>
        <w:numPr>
          <w:ilvl w:val="0"/>
          <w:numId w:val="8"/>
        </w:num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Click “Next”.</w:t>
      </w:r>
    </w:p>
    <w:p w:rsidR="006418FE" w:rsidRPr="006418FE" w:rsidRDefault="006418FE" w:rsidP="006418FE">
      <w:p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2D45987D" wp14:editId="61F7B63F">
            <wp:extent cx="5943600" cy="22383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nam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8FE" w:rsidRDefault="00444119" w:rsidP="006418FE">
      <w:pPr>
        <w:numPr>
          <w:ilvl w:val="0"/>
          <w:numId w:val="8"/>
        </w:num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There are two methods to connect to the server. I have chosen to use my username/password and passed default credentials (admin/admin) to pass the test connection.</w:t>
      </w:r>
    </w:p>
    <w:p w:rsidR="00444119" w:rsidRPr="00444119" w:rsidRDefault="00444119" w:rsidP="006418FE">
      <w:p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7717699F" wp14:editId="583BF7B0">
            <wp:extent cx="5810250" cy="1895475"/>
            <wp:effectExtent l="0" t="0" r="0" b="9525"/>
            <wp:docPr id="3" name="Picture 3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 titl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  </w:t>
      </w:r>
    </w:p>
    <w:p w:rsidR="006418FE" w:rsidRDefault="006418FE" w:rsidP="006418FE">
      <w:p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</w:p>
    <w:p w:rsidR="006418FE" w:rsidRPr="006418FE" w:rsidRDefault="008245C9" w:rsidP="006418FE">
      <w:pPr>
        <w:numPr>
          <w:ilvl w:val="0"/>
          <w:numId w:val="8"/>
        </w:num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Choose the Connection Name</w:t>
      </w:r>
      <w:r w:rsidR="00444119"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.</w:t>
      </w:r>
    </w:p>
    <w:p w:rsidR="00444119" w:rsidRDefault="00197BBA" w:rsidP="006418FE">
      <w:p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0F9A0FC1" wp14:editId="245B1969">
            <wp:extent cx="5943600" cy="23907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onarpro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8FE" w:rsidRPr="006418FE" w:rsidRDefault="006418FE" w:rsidP="006418F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Finish</w:t>
      </w:r>
    </w:p>
    <w:p w:rsidR="006418FE" w:rsidRDefault="00110373" w:rsidP="006418FE">
      <w:pPr>
        <w:numPr>
          <w:ilvl w:val="0"/>
          <w:numId w:val="8"/>
        </w:num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>Run the Sonar</w:t>
      </w:r>
      <w:r w:rsidR="00444119" w:rsidRPr="00444119">
        <w:rPr>
          <w:rFonts w:ascii="Helvetica" w:eastAsia="Times New Roman" w:hAnsi="Helvetica" w:cs="Helvetica"/>
          <w:color w:val="333333"/>
          <w:sz w:val="21"/>
          <w:szCs w:val="21"/>
          <w:lang w:val="en"/>
        </w:rPr>
        <w:t xml:space="preserve">Qube analyzer by clicking the Analyze button. </w:t>
      </w:r>
    </w:p>
    <w:p w:rsidR="00444119" w:rsidRPr="00444119" w:rsidRDefault="00444119" w:rsidP="006418FE">
      <w:pPr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color w:val="333333"/>
          <w:sz w:val="21"/>
          <w:szCs w:val="21"/>
          <w:lang w:val="en"/>
        </w:rPr>
      </w:pPr>
      <w:r w:rsidRPr="00444119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55EA90C2" wp14:editId="22C0447C">
            <wp:extent cx="5400675" cy="2962396"/>
            <wp:effectExtent l="0" t="0" r="0" b="9525"/>
            <wp:docPr id="1" name="Picture 1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 titl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733" cy="29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119" w:rsidRPr="00444119" w:rsidRDefault="00444119" w:rsidP="006418FE">
      <w:pPr>
        <w:jc w:val="both"/>
        <w:rPr>
          <w:color w:val="000000" w:themeColor="text1"/>
          <w:sz w:val="28"/>
          <w:u w:val="single"/>
        </w:rPr>
      </w:pPr>
    </w:p>
    <w:sectPr w:rsidR="00444119" w:rsidRPr="00444119">
      <w:footerReference w:type="even" r:id="rId23"/>
      <w:footerReference w:type="defaul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0189" w:rsidRDefault="003C0189" w:rsidP="005005A0">
      <w:pPr>
        <w:spacing w:after="0" w:line="240" w:lineRule="auto"/>
      </w:pPr>
      <w:r>
        <w:separator/>
      </w:r>
    </w:p>
  </w:endnote>
  <w:endnote w:type="continuationSeparator" w:id="0">
    <w:p w:rsidR="003C0189" w:rsidRDefault="003C0189" w:rsidP="00500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4599" w:rsidRDefault="00EF45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0D4E32" wp14:editId="6F67F4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6" name="Text Box 6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F4599" w:rsidRPr="00EF4599" w:rsidRDefault="00EF4599" w:rsidP="00EF459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459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D4E3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Confidential –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:rsidR="00EF4599" w:rsidRPr="00EF4599" w:rsidRDefault="00EF4599" w:rsidP="00EF459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459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4599" w:rsidRDefault="00EF45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F6B74E" wp14:editId="301E5B8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7" name="Text Box 7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F4599" w:rsidRPr="00EF4599" w:rsidRDefault="00EF4599" w:rsidP="00EF459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459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6B74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Confidential –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:rsidR="00EF4599" w:rsidRPr="00EF4599" w:rsidRDefault="00EF4599" w:rsidP="00EF459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459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4599" w:rsidRDefault="00EF45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FC6BBF" wp14:editId="212A2A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4" name="Text Box 4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F4599" w:rsidRPr="00EF4599" w:rsidRDefault="00EF4599" w:rsidP="00EF459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459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C6B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onfidential –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:rsidR="00EF4599" w:rsidRPr="00EF4599" w:rsidRDefault="00EF4599" w:rsidP="00EF459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459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0189" w:rsidRDefault="003C0189" w:rsidP="005005A0">
      <w:pPr>
        <w:spacing w:after="0" w:line="240" w:lineRule="auto"/>
      </w:pPr>
      <w:r>
        <w:separator/>
      </w:r>
    </w:p>
  </w:footnote>
  <w:footnote w:type="continuationSeparator" w:id="0">
    <w:p w:rsidR="003C0189" w:rsidRDefault="003C0189" w:rsidP="00500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2410"/>
    <w:multiLevelType w:val="hybridMultilevel"/>
    <w:tmpl w:val="85AA6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5D61"/>
    <w:multiLevelType w:val="hybridMultilevel"/>
    <w:tmpl w:val="15E43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E558A"/>
    <w:multiLevelType w:val="hybridMultilevel"/>
    <w:tmpl w:val="CFE2B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348A0"/>
    <w:multiLevelType w:val="multilevel"/>
    <w:tmpl w:val="D73E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53B23"/>
    <w:multiLevelType w:val="multilevel"/>
    <w:tmpl w:val="CF10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43BC7"/>
    <w:multiLevelType w:val="hybridMultilevel"/>
    <w:tmpl w:val="0AF48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14A61"/>
    <w:multiLevelType w:val="multilevel"/>
    <w:tmpl w:val="6EF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D236E"/>
    <w:multiLevelType w:val="multilevel"/>
    <w:tmpl w:val="CEE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059BE"/>
    <w:multiLevelType w:val="hybridMultilevel"/>
    <w:tmpl w:val="27461E5A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9" w15:restartNumberingAfterBreak="0">
    <w:nsid w:val="66DC6050"/>
    <w:multiLevelType w:val="multilevel"/>
    <w:tmpl w:val="69A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650895">
    <w:abstractNumId w:val="5"/>
  </w:num>
  <w:num w:numId="2" w16cid:durableId="665520288">
    <w:abstractNumId w:val="1"/>
  </w:num>
  <w:num w:numId="3" w16cid:durableId="523445496">
    <w:abstractNumId w:val="0"/>
  </w:num>
  <w:num w:numId="4" w16cid:durableId="1706563431">
    <w:abstractNumId w:val="9"/>
  </w:num>
  <w:num w:numId="5" w16cid:durableId="1566720164">
    <w:abstractNumId w:val="4"/>
  </w:num>
  <w:num w:numId="6" w16cid:durableId="2066636079">
    <w:abstractNumId w:val="3"/>
  </w:num>
  <w:num w:numId="7" w16cid:durableId="969937620">
    <w:abstractNumId w:val="7"/>
  </w:num>
  <w:num w:numId="8" w16cid:durableId="1091661557">
    <w:abstractNumId w:val="6"/>
  </w:num>
  <w:num w:numId="9" w16cid:durableId="1590427654">
    <w:abstractNumId w:val="8"/>
  </w:num>
  <w:num w:numId="10" w16cid:durableId="416949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119"/>
    <w:rsid w:val="00066C0F"/>
    <w:rsid w:val="00110373"/>
    <w:rsid w:val="00197BBA"/>
    <w:rsid w:val="003C0189"/>
    <w:rsid w:val="00444119"/>
    <w:rsid w:val="005005A0"/>
    <w:rsid w:val="0053473F"/>
    <w:rsid w:val="006418FE"/>
    <w:rsid w:val="008245C9"/>
    <w:rsid w:val="008E7ED4"/>
    <w:rsid w:val="00A50F1A"/>
    <w:rsid w:val="00C315D4"/>
    <w:rsid w:val="00DE6622"/>
    <w:rsid w:val="00E41201"/>
    <w:rsid w:val="00EC74D6"/>
    <w:rsid w:val="00EF4599"/>
    <w:rsid w:val="00F5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A09F"/>
  <w15:chartTrackingRefBased/>
  <w15:docId w15:val="{6492C1B6-6E24-4E6A-8A6F-7BE49E1F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4119"/>
    <w:pPr>
      <w:spacing w:after="0" w:line="240" w:lineRule="auto"/>
      <w:outlineLvl w:val="1"/>
    </w:pPr>
    <w:rPr>
      <w:rFonts w:ascii="inherit" w:eastAsia="Times New Roman" w:hAnsi="inherit" w:cs="Times New Roman"/>
      <w:spacing w:val="-8"/>
      <w:sz w:val="48"/>
      <w:szCs w:val="48"/>
    </w:rPr>
  </w:style>
  <w:style w:type="paragraph" w:styleId="Heading4">
    <w:name w:val="heading 4"/>
    <w:basedOn w:val="Normal"/>
    <w:link w:val="Heading4Char"/>
    <w:uiPriority w:val="9"/>
    <w:qFormat/>
    <w:rsid w:val="00444119"/>
    <w:pPr>
      <w:spacing w:before="150" w:after="150" w:line="240" w:lineRule="auto"/>
      <w:outlineLvl w:val="3"/>
    </w:pPr>
    <w:rPr>
      <w:rFonts w:ascii="inherit" w:eastAsia="Times New Roman" w:hAnsi="inherit" w:cs="Times New Roman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44119"/>
    <w:rPr>
      <w:b/>
      <w:bCs/>
      <w:i w:val="0"/>
      <w:iCs w:val="0"/>
    </w:rPr>
  </w:style>
  <w:style w:type="paragraph" w:styleId="ListParagraph">
    <w:name w:val="List Paragraph"/>
    <w:basedOn w:val="Normal"/>
    <w:uiPriority w:val="34"/>
    <w:qFormat/>
    <w:rsid w:val="0044411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4119"/>
    <w:rPr>
      <w:rFonts w:ascii="inherit" w:eastAsia="Times New Roman" w:hAnsi="inherit" w:cs="Times New Roman"/>
      <w:spacing w:val="-8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444119"/>
    <w:rPr>
      <w:rFonts w:ascii="inherit" w:eastAsia="Times New Roman" w:hAnsi="inherit" w:cs="Times New Roman"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444119"/>
    <w:rPr>
      <w:strike w:val="0"/>
      <w:dstrike w:val="0"/>
      <w:color w:val="29A8FF"/>
      <w:u w:val="none"/>
      <w:effect w:val="none"/>
      <w:shd w:val="clear" w:color="auto" w:fill="auto"/>
    </w:rPr>
  </w:style>
  <w:style w:type="paragraph" w:styleId="NormalWeb">
    <w:name w:val="Normal (Web)"/>
    <w:basedOn w:val="Normal"/>
    <w:uiPriority w:val="99"/>
    <w:semiHidden/>
    <w:unhideWhenUsed/>
    <w:rsid w:val="00444119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0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5A0"/>
  </w:style>
  <w:style w:type="paragraph" w:styleId="Footer">
    <w:name w:val="footer"/>
    <w:basedOn w:val="Normal"/>
    <w:link w:val="FooterChar"/>
    <w:uiPriority w:val="99"/>
    <w:unhideWhenUsed/>
    <w:rsid w:val="00500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5A0"/>
  </w:style>
  <w:style w:type="paragraph" w:styleId="BalloonText">
    <w:name w:val="Balloon Text"/>
    <w:basedOn w:val="Normal"/>
    <w:link w:val="BalloonTextChar"/>
    <w:uiPriority w:val="99"/>
    <w:semiHidden/>
    <w:unhideWhenUsed/>
    <w:rsid w:val="00F54E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E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1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65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3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8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1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6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://whf00bes.in.oracle.com:9000/dashboard" TargetMode="External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Pritha Chanda</dc:creator>
  <cp:keywords/>
  <dc:description/>
  <cp:lastModifiedBy>Sathwik Vintha</cp:lastModifiedBy>
  <cp:revision>1</cp:revision>
  <dcterms:created xsi:type="dcterms:W3CDTF">2025-09-24T09:52:00Z</dcterms:created>
  <dcterms:modified xsi:type="dcterms:W3CDTF">2025-09-24T09:52:00Z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4,6,7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2025-09-24T09:52:51Z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c71afcfa-9e38-4955-8df1-0b6dbfa01b7d</vt:lpwstr>
  </property>
  <property fmtid="{D5CDD505-2E9C-101B-9397-08002B2CF9AE}" pid="11" name="MSIP_Label_a4de43ec-192a-49eb-8e54-baeb8c71bbbe_ContentBits">
    <vt:lpwstr>2</vt:lpwstr>
  </property>
</Properties>
</file>