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tabs>
          <w:tab w:val="left" w:pos="1275"/>
        </w:tabs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SATHYA NARAYANAN A</w:t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B.Tech Information Technology</w:t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Mobile No:+91-8056777754</w:t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e-Mail id: </w:t>
      </w:r>
      <w:r>
        <w:rPr>
          <w:b w:val="1"/>
          <w:bCs w:val="1"/>
          <w:sz w:val="26"/>
          <w:szCs w:val="26"/>
          <w:u w:color="03020b"/>
          <w:rtl w:val="0"/>
          <w:lang w:val="en-US"/>
        </w:rPr>
        <w:t>sathyanarayanan.asokan@gmail.com</w:t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mc:AlternateContent>
          <mc:Choice Requires="wps">
            <w:drawing>
              <wp:inline distT="0" distB="0" distL="0" distR="0">
                <wp:extent cx="6048377" cy="127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7" cy="127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76.3pt;height:0.1pt;">
                <v:fill on="f"/>
                <v:stroke filltype="solid" color="#000000" opacity="100.0%" weight="1.8pt" dashstyle="solid" endcap="flat" miterlimit="1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 Spacing"/>
        <w:shd w:val="clear" w:color="auto" w:fill="b8cce4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SUMMARY: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2 years of Automation testing experience in Web based applications 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Expertise in Automation testing using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Selenium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having the ability to automate the Web based application testing and managing the smoke/regression test suit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Having good hands-on in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Php, Node and Android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Experienced in developing Automation test in RFT Framework and validating the functionality at every regression cycle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Business logic and various utility implementations using SQL, PL/SQL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and </w:t>
      </w:r>
      <w:r>
        <w:rPr>
          <w:b w:val="1"/>
          <w:bCs w:val="1"/>
          <w:sz w:val="26"/>
          <w:szCs w:val="26"/>
          <w:rtl w:val="0"/>
          <w:lang w:val="fr-FR"/>
        </w:rPr>
        <w:t>postgresql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for creating stored procedures, functions, views etc. 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Possesses excellent communication skills, analytical, problem solving, leading and learning skills as well as keen interest in the emerging technologies, excellent team player.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Developed Scenario Repository C#.Net Application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was well appreciated in the customer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visit </w:t>
      </w:r>
    </w:p>
    <w:p>
      <w:pPr>
        <w:pStyle w:val="Body A"/>
        <w:jc w:val="both"/>
        <w:rPr>
          <w:b w:val="1"/>
          <w:bCs w:val="1"/>
          <w:caps w:val="1"/>
          <w:sz w:val="26"/>
          <w:szCs w:val="26"/>
        </w:rPr>
      </w:pP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EDUCATIONAL QUALIFICATION:</w:t>
      </w:r>
    </w:p>
    <w:p>
      <w:pPr>
        <w:pStyle w:val="Body A"/>
        <w:jc w:val="both"/>
        <w:rPr>
          <w:b w:val="1"/>
          <w:bCs w:val="1"/>
          <w:caps w:val="1"/>
          <w:sz w:val="26"/>
          <w:szCs w:val="26"/>
        </w:rPr>
      </w:pPr>
    </w:p>
    <w:tbl>
      <w:tblPr>
        <w:tblW w:w="99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55"/>
        <w:gridCol w:w="4050"/>
        <w:gridCol w:w="1620"/>
        <w:gridCol w:w="1775"/>
      </w:tblGrid>
      <w:tr>
        <w:tblPrEx>
          <w:shd w:val="clear" w:color="auto" w:fill="ced7e7"/>
        </w:tblPrEx>
        <w:trPr>
          <w:trHeight w:val="994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Degree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</w:t>
            </w: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COLLEGE/SCHOOL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YEAR 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PERCENTAGE</w:t>
            </w:r>
          </w:p>
        </w:tc>
      </w:tr>
      <w:tr>
        <w:tblPrEx>
          <w:shd w:val="clear" w:color="auto" w:fill="ced7e7"/>
        </w:tblPrEx>
        <w:trPr>
          <w:trHeight w:val="1314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6"/>
                <w:szCs w:val="26"/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B.Tech/Information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Technology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6"/>
                <w:szCs w:val="26"/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Sri krishna college of Engineering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And Technology,Coimbatore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2011-2015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6</w:t>
            </w:r>
            <w:r>
              <w:rPr>
                <w:sz w:val="26"/>
                <w:szCs w:val="26"/>
                <w:rtl w:val="0"/>
                <w:lang w:val="en-US"/>
              </w:rPr>
              <w:t>9%</w:t>
            </w:r>
          </w:p>
        </w:tc>
      </w:tr>
      <w:tr>
        <w:tblPrEx>
          <w:shd w:val="clear" w:color="auto" w:fill="ced7e7"/>
        </w:tblPrEx>
        <w:trPr>
          <w:trHeight w:val="1314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H.S.C 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sz w:val="26"/>
                <w:szCs w:val="26"/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Kurinji  Matric Higher Secondary </w:t>
            </w: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  School,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2009-2011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                                   85%</w:t>
            </w:r>
          </w:p>
        </w:tc>
      </w:tr>
      <w:tr>
        <w:tblPrEx>
          <w:shd w:val="clear" w:color="auto" w:fill="ced7e7"/>
        </w:tblPrEx>
        <w:trPr>
          <w:trHeight w:val="994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S.S.L.C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Glaze Brooke Matric Higher secondary  School , Salem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2007-2009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67%</w:t>
            </w:r>
          </w:p>
        </w:tc>
      </w:tr>
    </w:tbl>
    <w:p>
      <w:pPr>
        <w:pStyle w:val="Body A"/>
        <w:widowControl w:val="0"/>
        <w:ind w:left="216" w:hanging="216"/>
        <w:rPr>
          <w:b w:val="1"/>
          <w:bCs w:val="1"/>
          <w:caps w:val="1"/>
          <w:sz w:val="26"/>
          <w:szCs w:val="26"/>
        </w:rPr>
      </w:pPr>
    </w:p>
    <w:p>
      <w:pPr>
        <w:pStyle w:val="Body A"/>
        <w:jc w:val="both"/>
        <w:rPr>
          <w:b w:val="1"/>
          <w:bCs w:val="1"/>
          <w:caps w:val="1"/>
          <w:sz w:val="26"/>
          <w:szCs w:val="26"/>
        </w:rPr>
      </w:pPr>
    </w:p>
    <w:p>
      <w:pPr>
        <w:pStyle w:val="No Spacing"/>
        <w:shd w:val="clear" w:color="auto" w:fill="b8cce4"/>
        <w:rPr>
          <w:kern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TECHNICAL SKILLS: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Bug Tracking Tools</w:t>
        <w:tab/>
        <w:tab/>
        <w:t>: HP-ALM</w:t>
      </w:r>
    </w:p>
    <w:p>
      <w:pPr>
        <w:pStyle w:val="Body A"/>
        <w:suppressAutoHyphens w:val="1"/>
        <w:spacing w:line="360" w:lineRule="auto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ProgrammingLanguages</w:t>
        <w:tab/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: C,C++,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C#.Net,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Java,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JavaScript,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VBScript,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</w:t>
        <w:tab/>
        <w:tab/>
        <w:tab/>
        <w:tab/>
        <w:tab/>
        <w:tab/>
        <w:tab/>
        <w:t xml:space="preserve">   P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ython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,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PHP,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HTML5,CSS3 AND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Android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Packages/Tools</w:t>
        <w:tab/>
        <w:tab/>
        <w:t>: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QTP,RFT Framework,Selenium web driver,Excel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   and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Macro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Testing Skills</w:t>
        <w:tab/>
        <w:tab/>
        <w:t>: Software Automation Testing</w:t>
      </w:r>
    </w:p>
    <w:p>
      <w:pPr>
        <w:pStyle w:val="Heading 2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6"/>
          <w:szCs w:val="26"/>
          <w:u w:color="000000"/>
          <w:rtl w:val="0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Web Servers</w:t>
      </w: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  <w:tab/>
        <w:tab/>
        <w:tab/>
        <w:t xml:space="preserve">: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Apache Tomcat Server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Database</w:t>
        <w:tab/>
        <w:tab/>
        <w:tab/>
        <w:t>: MySQL, Oracle, DB2 and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PostgreSQL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Domain</w:t>
        <w:tab/>
        <w:tab/>
        <w:tab/>
        <w:t>: Healthcare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Testing Types</w:t>
        <w:tab/>
        <w:tab/>
        <w:t>: Functional and Regression testing</w:t>
      </w:r>
    </w:p>
    <w:p>
      <w:pPr>
        <w:pStyle w:val="Default"/>
        <w:spacing w:line="360" w:lineRule="auto"/>
        <w:rPr>
          <w:rFonts w:ascii="Times New Roman" w:cs="Times New Roman" w:hAnsi="Times New Roman" w:eastAsia="Times New Roman"/>
          <w:b w:val="1"/>
          <w:bCs w:val="1"/>
          <w:color w:val="333333"/>
          <w:kern w:val="1"/>
          <w:sz w:val="26"/>
          <w:szCs w:val="26"/>
        </w:rPr>
      </w:pPr>
      <w:r>
        <w:rPr>
          <w:rFonts w:ascii="Times New Roman" w:hAnsi="Times New Roman"/>
          <w:b w:val="1"/>
          <w:bCs w:val="1"/>
          <w:color w:val="333333"/>
          <w:kern w:val="1"/>
          <w:sz w:val="26"/>
          <w:szCs w:val="26"/>
          <w:rtl w:val="0"/>
          <w:lang w:val="en-US"/>
        </w:rPr>
        <w:t>Operating Systems</w:t>
      </w:r>
      <w:r>
        <w:rPr>
          <w:rFonts w:ascii="Times New Roman" w:hAnsi="Times New Roman"/>
          <w:b w:val="1"/>
          <w:bCs w:val="1"/>
          <w:color w:val="333333"/>
          <w:kern w:val="1"/>
          <w:sz w:val="26"/>
          <w:szCs w:val="26"/>
          <w:rtl w:val="0"/>
          <w:lang w:val="en-US"/>
        </w:rPr>
        <w:t xml:space="preserve">            </w:t>
      </w:r>
      <w:r>
        <w:rPr>
          <w:rFonts w:ascii="Times New Roman" w:hAnsi="Times New Roman"/>
          <w:b w:val="1"/>
          <w:bCs w:val="1"/>
          <w:color w:val="333333"/>
          <w:kern w:val="1"/>
          <w:sz w:val="26"/>
          <w:szCs w:val="26"/>
          <w:rtl w:val="0"/>
          <w:lang w:val="en-US"/>
        </w:rPr>
        <w:t xml:space="preserve">: Windows, DOS, Unix, Linux, </w:t>
      </w:r>
      <w:r>
        <w:rPr>
          <w:rFonts w:ascii="Times New Roman" w:hAnsi="Times New Roman"/>
          <w:b w:val="1"/>
          <w:bCs w:val="1"/>
          <w:color w:val="333333"/>
          <w:kern w:val="1"/>
          <w:sz w:val="26"/>
          <w:szCs w:val="26"/>
          <w:rtl w:val="0"/>
          <w:lang w:val="en-US"/>
        </w:rPr>
        <w:t>Mac,</w:t>
      </w:r>
      <w:r>
        <w:rPr>
          <w:rFonts w:ascii="Times New Roman" w:hAnsi="Times New Roman"/>
          <w:b w:val="1"/>
          <w:bCs w:val="1"/>
          <w:color w:val="333333"/>
          <w:kern w:val="1"/>
          <w:sz w:val="26"/>
          <w:szCs w:val="26"/>
          <w:rtl w:val="0"/>
          <w:lang w:val="en-US"/>
        </w:rPr>
        <w:t>Mainframe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  <w:lang w:val="en-US"/>
        </w:rPr>
      </w:pPr>
    </w:p>
    <w:p>
      <w:pPr>
        <w:pStyle w:val="No Spacing"/>
        <w:shd w:val="clear" w:color="auto" w:fill="b8cce4"/>
        <w:rPr>
          <w:kern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EMPLOYMENT HISTORY:</w:t>
      </w: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5"/>
        <w:gridCol w:w="1511"/>
        <w:gridCol w:w="1619"/>
        <w:gridCol w:w="2375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3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Name of the Company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From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To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Designation</w:t>
            </w:r>
          </w:p>
        </w:tc>
      </w:tr>
      <w:tr>
        <w:tblPrEx>
          <w:shd w:val="clear" w:color="auto" w:fill="ced7e7"/>
        </w:tblPrEx>
        <w:trPr>
          <w:trHeight w:val="686" w:hRule="atLeast"/>
        </w:trPr>
        <w:tc>
          <w:tcPr>
            <w:tcW w:type="dxa" w:w="3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Cognizant Technology Solutions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Feb 2016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Feb 2018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280" w:lineRule="atLeast"/>
            </w:pPr>
            <w:r>
              <w:rPr>
                <w:b w:val="1"/>
                <w:bCs w:val="1"/>
                <w:sz w:val="26"/>
                <w:szCs w:val="26"/>
                <w:rtl w:val="0"/>
              </w:rPr>
              <w:t>Programmer Analyst</w:t>
            </w:r>
          </w:p>
        </w:tc>
      </w:tr>
    </w:tbl>
    <w:p>
      <w:pPr>
        <w:pStyle w:val="Body A"/>
        <w:widowControl w:val="0"/>
        <w:suppressAutoHyphens w:val="1"/>
        <w:ind w:left="108" w:hanging="108"/>
        <w:rPr>
          <w:b w:val="1"/>
          <w:bCs w:val="1"/>
          <w:kern w:val="1"/>
          <w:sz w:val="26"/>
          <w:szCs w:val="26"/>
          <w:lang w:val="en-US"/>
        </w:rPr>
      </w:pPr>
    </w:p>
    <w:p>
      <w:pPr>
        <w:pStyle w:val="Body A"/>
        <w:jc w:val="both"/>
        <w:rPr>
          <w:b w:val="1"/>
          <w:bCs w:val="1"/>
          <w:caps w:val="1"/>
          <w:kern w:val="1"/>
          <w:sz w:val="26"/>
          <w:szCs w:val="26"/>
          <w:lang w:val="en-US"/>
        </w:rPr>
      </w:pPr>
    </w:p>
    <w:p>
      <w:pPr>
        <w:pStyle w:val="Body A"/>
        <w:jc w:val="both"/>
        <w:rPr>
          <w:b w:val="1"/>
          <w:bCs w:val="1"/>
          <w:caps w:val="1"/>
          <w:sz w:val="26"/>
          <w:szCs w:val="26"/>
        </w:rPr>
      </w:pP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Project #1:</w:t>
      </w:r>
    </w:p>
    <w:p>
      <w:pPr>
        <w:pStyle w:val="Default"/>
        <w:suppressAutoHyphens w:val="1"/>
        <w:jc w:val="both"/>
        <w:rPr>
          <w:b w:val="1"/>
          <w:bCs w:val="1"/>
          <w:kern w:val="1"/>
          <w:sz w:val="26"/>
          <w:szCs w:val="26"/>
          <w:u w:color="000000"/>
          <w:lang w:val="en-US"/>
        </w:rPr>
      </w:pP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  <w:u w:val="single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Organization: Cognizant Technology Solutions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Project: Healthcare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Plans&amp;Providers</w:t>
        <w:tab/>
        <w:tab/>
        <w:tab/>
        <w:tab/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Client: Aetna Inc - QES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Tools: MainFrame,RFT FrameWork, JCL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Role: Team member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Period: September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2016 to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February - 2018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  <w:lang w:val="en-US"/>
        </w:rPr>
      </w:pP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Responsibilities: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Setup and provide KT sessions for RFT Framework to team member  </w:t>
      </w:r>
    </w:p>
    <w:p>
      <w:pPr>
        <w:pStyle w:val="Body A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Defect tracking and closure</w:t>
      </w:r>
    </w:p>
    <w:p>
      <w:pPr>
        <w:pStyle w:val="Body A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Report to Test Lead / QA Manager / Clients.</w:t>
      </w:r>
    </w:p>
    <w:p>
      <w:pPr>
        <w:pStyle w:val="Body A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Handled Web based applications,MainFrame</w:t>
      </w:r>
    </w:p>
    <w:p>
      <w:pPr>
        <w:pStyle w:val="Body A"/>
        <w:widowControl w:val="0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Update the existing framework whenever the changes required. </w:t>
      </w:r>
    </w:p>
    <w:p>
      <w:pPr>
        <w:pStyle w:val="Body A"/>
        <w:widowControl w:val="0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Transferred knowledge to team members about automation.</w:t>
      </w:r>
    </w:p>
    <w:p>
      <w:pPr>
        <w:pStyle w:val="Body A"/>
        <w:widowControl w:val="0"/>
        <w:suppressAutoHyphens w:val="1"/>
        <w:rPr>
          <w:b w:val="1"/>
          <w:bCs w:val="1"/>
          <w:kern w:val="1"/>
          <w:sz w:val="26"/>
          <w:szCs w:val="26"/>
          <w:lang w:val="en-US"/>
        </w:rPr>
      </w:pPr>
    </w:p>
    <w:p>
      <w:pPr>
        <w:pStyle w:val="No Spacing"/>
        <w:shd w:val="clear" w:color="auto" w:fill="b8cce4"/>
        <w:rPr>
          <w:kern w:val="1"/>
          <w:u w:color="000000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Project #2: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  <w:u w:val="single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Organization: Cognizant Technology Solutions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Project: Healthcare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HCSC</w:t>
        <w:tab/>
        <w:tab/>
        <w:tab/>
        <w:tab/>
        <w:tab/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Client: Knowledge Transfer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Tools: UFT 12, Selenium Web driver, IDE and Excel Macro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Role: Automation Team member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Period: June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2016 to August -2016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  <w:lang w:val="en-US"/>
        </w:rPr>
      </w:pP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Healthcare:  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A new account started form the scratch for HCSC, have gone through domain training and had a great opportunity to provide KT to the team members for UFT, Selenium Web driver, IDE and Excel macro with hands-on. Have completed on boarding mandatory eLearning for Healthcare.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  <w:lang w:val="en-US"/>
        </w:rPr>
      </w:pP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Responsibilities: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Setup and provide KT sessions for UFT, Selenium and Excel macro to form a techno-team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Assigning hands-on for the team members for Selenium and Excel macros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Evaluate the test script and mentor them for automating the QA activities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Participate in the team discussion for learning the Healthcare AHM 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Developing the scripts for providing the hands-on 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both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Troubleshooting the scripts and educating the team members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both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Coordinated with the team in understanding the requirements, applications and testing processes</w:t>
      </w:r>
    </w:p>
    <w:p>
      <w:pPr>
        <w:pStyle w:val="Body A"/>
        <w:suppressAutoHyphens w:val="1"/>
        <w:jc w:val="both"/>
        <w:rPr>
          <w:b w:val="1"/>
          <w:bCs w:val="1"/>
          <w:kern w:val="1"/>
          <w:sz w:val="26"/>
          <w:szCs w:val="26"/>
          <w:lang w:val="en-US"/>
        </w:rPr>
      </w:pP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ACHIEVEMENTS: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u w:val="single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Have Won the best project award in the Engineers</w:t>
      </w:r>
      <w:r>
        <w:rPr>
          <w:b w:val="1"/>
          <w:bCs w:val="1"/>
          <w:sz w:val="26"/>
          <w:szCs w:val="26"/>
          <w:rtl w:val="0"/>
        </w:rPr>
        <w:t xml:space="preserve">’ </w:t>
      </w:r>
      <w:r>
        <w:rPr>
          <w:b w:val="1"/>
          <w:bCs w:val="1"/>
          <w:sz w:val="26"/>
          <w:szCs w:val="26"/>
          <w:rtl w:val="0"/>
          <w:lang w:val="en-US"/>
        </w:rPr>
        <w:t>Day Mini-Project exhibition conducted on September 2013 at Sri Krishna College of Engineering and Technology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Won many prize in district level CHESS competition in Salem</w:t>
      </w:r>
    </w:p>
    <w:p>
      <w:pPr>
        <w:pStyle w:val="Body A"/>
        <w:spacing w:before="240"/>
        <w:ind w:left="720" w:firstLine="0"/>
        <w:jc w:val="both"/>
        <w:rPr>
          <w:b w:val="1"/>
          <w:bCs w:val="1"/>
          <w:sz w:val="26"/>
          <w:szCs w:val="26"/>
        </w:rPr>
      </w:pP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CO &amp; EXTRA CURRICULAR ACTIVITIES:</w:t>
      </w:r>
    </w:p>
    <w:p>
      <w:pPr>
        <w:pStyle w:val="List Paragraph"/>
        <w:numPr>
          <w:ilvl w:val="0"/>
          <w:numId w:val="9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u w:val="single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Completed a certification on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CORE JAVA AND ENTERPRISE JAVA TRAINING PROGRAM" at Mazenet, Coimbatore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u w:val="single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Attended a workshop on "MYSTERIES OF POINTERS AND DATASTRUCTURES" by Yashavant Kanetkar  at Sri Eshwar college of Engineering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caps w:val="1"/>
          <w:sz w:val="26"/>
          <w:szCs w:val="26"/>
          <w:u w:val="single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Attended workshop on </w:t>
      </w:r>
      <w:r>
        <w:rPr>
          <w:b w:val="1"/>
          <w:bCs w:val="1"/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ANDROID APPLICATION  DEVELOPMENT</w:t>
      </w:r>
      <w:r>
        <w:rPr>
          <w:b w:val="1"/>
          <w:bCs w:val="1"/>
          <w:sz w:val="26"/>
          <w:szCs w:val="26"/>
          <w:rtl w:val="0"/>
        </w:rPr>
        <w:t xml:space="preserve">”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jointly Organized by LANSA INFORMATICS PVT  LTD&amp; JP INFOTECH </w:t>
      </w: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PERSONAL DETAILS: 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caps w:val="1"/>
          <w:sz w:val="26"/>
          <w:szCs w:val="26"/>
        </w:rPr>
      </w:pPr>
      <w:r>
        <w:rPr>
          <w:b w:val="1"/>
          <w:bCs w:val="1"/>
          <w:caps w:val="1"/>
          <w:sz w:val="26"/>
          <w:szCs w:val="26"/>
          <w:rtl w:val="0"/>
        </w:rPr>
        <w:t xml:space="preserve">      N</w:t>
      </w:r>
      <w:r>
        <w:rPr>
          <w:b w:val="1"/>
          <w:bCs w:val="1"/>
          <w:sz w:val="26"/>
          <w:szCs w:val="26"/>
          <w:rtl w:val="0"/>
        </w:rPr>
        <w:t>ame:</w:t>
        <w:tab/>
        <w:t xml:space="preserve"> A.Sathya Narayanan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ab/>
        <w:t>Date of Birth:</w:t>
        <w:tab/>
        <w:t xml:space="preserve"> 27-05-1993 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cap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ab/>
        <w:t>Father</w:t>
      </w:r>
      <w:r>
        <w:rPr>
          <w:b w:val="1"/>
          <w:bCs w:val="1"/>
          <w:sz w:val="26"/>
          <w:szCs w:val="26"/>
          <w:rtl w:val="0"/>
        </w:rPr>
        <w:t>’</w:t>
      </w:r>
      <w:r>
        <w:rPr>
          <w:b w:val="1"/>
          <w:bCs w:val="1"/>
          <w:sz w:val="26"/>
          <w:szCs w:val="26"/>
          <w:rtl w:val="0"/>
          <w:lang w:val="en-US"/>
        </w:rPr>
        <w:t>s name:</w:t>
        <w:tab/>
        <w:t xml:space="preserve"> R.Asokan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nl-NL"/>
        </w:rPr>
        <w:tab/>
        <w:t xml:space="preserve">Sex: </w:t>
        <w:tab/>
        <w:t xml:space="preserve"> Male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ab/>
        <w:t>Marital Status:</w:t>
        <w:tab/>
        <w:t xml:space="preserve"> Single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ab/>
        <w:t>Languages Known:</w:t>
        <w:tab/>
        <w:t xml:space="preserve"> English, Tamil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it-IT"/>
        </w:rPr>
        <w:tab/>
        <w:t>Nationality:</w:t>
        <w:tab/>
        <w:t xml:space="preserve"> Indian</w:t>
      </w:r>
    </w:p>
    <w:p>
      <w:pPr>
        <w:pStyle w:val="Body A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      Permanent Address:</w:t>
        <w:tab/>
        <w:t xml:space="preserve"> #9, Avviyar street,</w:t>
      </w:r>
    </w:p>
    <w:p>
      <w:pPr>
        <w:pStyle w:val="Body A"/>
        <w:tabs>
          <w:tab w:val="left" w:pos="2169"/>
        </w:tabs>
        <w:ind w:left="2160" w:firstLine="720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it-IT"/>
        </w:rPr>
        <w:t xml:space="preserve"> Suraman</w:t>
      </w:r>
      <w:r>
        <w:rPr>
          <w:b w:val="1"/>
          <w:bCs w:val="1"/>
          <w:sz w:val="26"/>
          <w:szCs w:val="26"/>
          <w:rtl w:val="0"/>
          <w:lang w:val="en-US"/>
        </w:rPr>
        <w:t>a</w:t>
      </w:r>
      <w:r>
        <w:rPr>
          <w:b w:val="1"/>
          <w:bCs w:val="1"/>
          <w:sz w:val="26"/>
          <w:szCs w:val="26"/>
          <w:rtl w:val="0"/>
          <w:lang w:val="it-IT"/>
        </w:rPr>
        <w:t xml:space="preserve">glam, Salem </w:t>
      </w:r>
      <w:r>
        <w:rPr>
          <w:b w:val="1"/>
          <w:bCs w:val="1"/>
          <w:sz w:val="26"/>
          <w:szCs w:val="26"/>
          <w:rtl w:val="0"/>
        </w:rPr>
        <w:t xml:space="preserve">– </w:t>
      </w:r>
      <w:r>
        <w:rPr>
          <w:b w:val="1"/>
          <w:bCs w:val="1"/>
          <w:sz w:val="26"/>
          <w:szCs w:val="26"/>
          <w:rtl w:val="0"/>
        </w:rPr>
        <w:t>636005</w:t>
      </w:r>
    </w:p>
    <w:p>
      <w:pPr>
        <w:pStyle w:val="heading 4"/>
        <w:tabs>
          <w:tab w:val="left" w:pos="5040"/>
        </w:tabs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 xml:space="preserve">                             Tamilnadu , India.</w:t>
      </w:r>
    </w:p>
    <w:p>
      <w:pPr>
        <w:pStyle w:val="Body A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  Hobbies</w:t>
        <w:tab/>
        <w:tab/>
        <w:tab/>
        <w:t xml:space="preserve">Philately(stamp),Numismatics(coins),Playing </w:t>
      </w:r>
      <w:r>
        <w:rPr>
          <w:b w:val="1"/>
          <w:bCs w:val="1"/>
          <w:sz w:val="26"/>
          <w:szCs w:val="26"/>
          <w:rtl w:val="0"/>
          <w:lang w:val="fr-FR"/>
        </w:rPr>
        <w:t>Chess</w:t>
      </w:r>
    </w:p>
    <w:p>
      <w:pPr>
        <w:pStyle w:val="Body A"/>
        <w:jc w:val="both"/>
        <w:rPr>
          <w:b w:val="1"/>
          <w:bCs w:val="1"/>
          <w:sz w:val="18"/>
          <w:szCs w:val="18"/>
        </w:rPr>
      </w:pPr>
    </w:p>
    <w:p>
      <w:pPr>
        <w:pStyle w:val="No Spacing"/>
        <w:shd w:val="clear" w:color="auto" w:fill="b8cce4"/>
      </w:pPr>
      <w:r>
        <w:rPr>
          <w:b w:val="1"/>
          <w:bCs w:val="1"/>
          <w:sz w:val="26"/>
          <w:szCs w:val="26"/>
          <w:rtl w:val="0"/>
          <w:lang w:val="en-US"/>
        </w:rPr>
        <w:t>Strength: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Independent decision-making and have positive attitude towards work.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Flexible and dependable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Team handling and management.</w:t>
      </w:r>
    </w:p>
    <w:p>
      <w:pPr>
        <w:pStyle w:val="Body A"/>
        <w:widowControl w:val="0"/>
        <w:numPr>
          <w:ilvl w:val="0"/>
          <w:numId w:val="10"/>
        </w:numPr>
        <w:jc w:val="both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Effectively managing multiple projects simultaneously</w:t>
      </w:r>
    </w:p>
    <w:p>
      <w:pPr>
        <w:pStyle w:val="No Spacing"/>
        <w:shd w:val="clear" w:color="auto" w:fill="b8cce4"/>
      </w:pPr>
      <w:r>
        <w:rPr>
          <w:b w:val="1"/>
          <w:bCs w:val="1"/>
          <w:sz w:val="26"/>
          <w:szCs w:val="26"/>
          <w:rtl w:val="0"/>
          <w:lang w:val="en-US"/>
        </w:rPr>
        <w:t>Declarations:</w:t>
      </w:r>
    </w:p>
    <w:p>
      <w:pPr>
        <w:pStyle w:val="Body A"/>
        <w:spacing w:line="360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I hereby declare that the information furnished above are true to the best of my knowledge.</w:t>
      </w:r>
    </w:p>
    <w:p>
      <w:pPr>
        <w:pStyle w:val="Body A"/>
        <w:spacing w:line="360" w:lineRule="auto"/>
        <w:ind w:left="36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Date:</w:t>
        <w:tab/>
        <w:tab/>
        <w:tab/>
        <w:tab/>
        <w:tab/>
        <w:tab/>
        <w:tab/>
        <w:tab/>
        <w:t xml:space="preserve"> Yours Truly,</w:t>
      </w:r>
    </w:p>
    <w:p>
      <w:pPr>
        <w:pStyle w:val="Body A"/>
        <w:spacing w:line="360" w:lineRule="auto"/>
        <w:ind w:left="360" w:firstLine="0"/>
      </w:pPr>
      <w:r>
        <w:rPr>
          <w:b w:val="1"/>
          <w:bCs w:val="1"/>
          <w:sz w:val="26"/>
          <w:szCs w:val="26"/>
          <w:rtl w:val="0"/>
          <w:lang w:val="en-US"/>
        </w:rPr>
        <w:t>Place:</w:t>
        <w:tab/>
        <w:tab/>
        <w:tab/>
        <w:tab/>
        <w:tab/>
        <w:tab/>
        <w:tab/>
        <w:t>(Sathya Narayanan A)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8"/>
      </w:numPr>
    </w:p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1040"/>
      </w:tabs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