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'movie_id': [1, 2, 3, 4, 5],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'title': ['The Matrix', 'Inception', 'Interstellar', 'The Dark Knight', 'The Prestige'],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'genres': ['Action Sci-Fi', 'Action Sci-Fi Thriller', 'Adventure Drama Sci-Fi', 'Action Crime Drama', 'Drama Mystery Sci-Fi']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movies = pd.DataFrame(data)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vectorizer = CountVectorizer()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genre_matrix = vectorizer.fit_transform(movies['genres'])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similarity = cosine_similarity(genre_matrix)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recommend_movie(movie_title, num_recommendations=3):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movie_title not in movies['title'].values: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f"Movie '{movie_title}' not found in database."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idx = movies[movies['title'] == movie_title].index[0]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scores = list(enumerate(similarity[idx]))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sorted_scores = sorted(scores, key=lambda x: x[1], reverse=True)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top_movies = sorted_scores[1:num_recommendations+1]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recommendations = [movies.iloc[i[0]]['title'] for i in top_movies]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recommendations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user_input = "Inception"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recommended = recommend_movie(user_input)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print(f"Because you liked '{user_input}', you might also like: {recommended}")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