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E9B55" w14:textId="77777777" w:rsidR="00A53072" w:rsidRDefault="00A53072" w:rsidP="00A53072">
      <w:pPr>
        <w:rPr>
          <w:rFonts w:eastAsia="Times New Roman"/>
          <w:color w:val="000000"/>
          <w:sz w:val="24"/>
          <w:szCs w:val="24"/>
        </w:rPr>
      </w:pPr>
      <w:r>
        <w:rPr>
          <w:rFonts w:eastAsia="Times New Roman"/>
          <w:color w:val="000000"/>
          <w:sz w:val="24"/>
          <w:szCs w:val="24"/>
          <w:shd w:val="clear" w:color="auto" w:fill="FFFFFF"/>
        </w:rPr>
        <w:t>Now that your team has access to the Brix/MPL documentation. Please review so we can start working on defining the workflow process for new projects. Also, let us know if you have any questions.</w:t>
      </w:r>
    </w:p>
    <w:p w14:paraId="02D9EFD6" w14:textId="77777777" w:rsidR="00A53072" w:rsidRDefault="00A53072" w:rsidP="00A53072">
      <w:pPr>
        <w:rPr>
          <w:rFonts w:eastAsia="Times New Roman"/>
          <w:color w:val="000000"/>
          <w:sz w:val="24"/>
          <w:szCs w:val="24"/>
        </w:rPr>
      </w:pPr>
    </w:p>
    <w:p w14:paraId="7DD2A40E" w14:textId="77777777" w:rsidR="00A53072" w:rsidRDefault="00A53072" w:rsidP="00A53072">
      <w:pPr>
        <w:rPr>
          <w:rFonts w:eastAsia="Times New Roman"/>
          <w:color w:val="000000"/>
          <w:sz w:val="24"/>
          <w:szCs w:val="24"/>
        </w:rPr>
      </w:pPr>
      <w:r>
        <w:rPr>
          <w:rFonts w:eastAsia="Times New Roman"/>
          <w:color w:val="000000"/>
          <w:sz w:val="24"/>
          <w:szCs w:val="24"/>
          <w:shd w:val="clear" w:color="auto" w:fill="FFFFFF"/>
        </w:rPr>
        <w:t>In the meantime, here's something you and your team can help investigate, which will hopefully give you some background on the MPL SimpleCodeQuestion's driver code and how it works.</w:t>
      </w:r>
    </w:p>
    <w:p w14:paraId="14EC9996" w14:textId="77777777" w:rsidR="00A53072" w:rsidRDefault="00A53072" w:rsidP="00A53072">
      <w:pPr>
        <w:rPr>
          <w:rFonts w:eastAsia="Times New Roman"/>
          <w:color w:val="000000"/>
          <w:sz w:val="24"/>
          <w:szCs w:val="24"/>
        </w:rPr>
      </w:pPr>
    </w:p>
    <w:p w14:paraId="53CCDAA5" w14:textId="77777777" w:rsidR="00A53072" w:rsidRDefault="00A53072" w:rsidP="00A53072">
      <w:pPr>
        <w:rPr>
          <w:rFonts w:eastAsia="Times New Roman"/>
          <w:color w:val="000000"/>
          <w:sz w:val="24"/>
          <w:szCs w:val="24"/>
        </w:rPr>
      </w:pPr>
      <w:r>
        <w:rPr>
          <w:rFonts w:eastAsia="Times New Roman"/>
          <w:color w:val="000000"/>
          <w:sz w:val="24"/>
          <w:szCs w:val="24"/>
          <w:shd w:val="clear" w:color="auto" w:fill="FFFFFF"/>
        </w:rPr>
        <w:t>An instructor gave us some feedback on a question using the SimpleCodeQuestion... </w:t>
      </w:r>
    </w:p>
    <w:p w14:paraId="74ECCCE5" w14:textId="77777777" w:rsidR="00A53072" w:rsidRDefault="00A53072" w:rsidP="00A53072">
      <w:pPr>
        <w:rPr>
          <w:rFonts w:eastAsia="Times New Roman"/>
          <w:color w:val="000000"/>
          <w:sz w:val="24"/>
          <w:szCs w:val="24"/>
        </w:rPr>
      </w:pPr>
      <w:r>
        <w:rPr>
          <w:rFonts w:eastAsia="Times New Roman"/>
          <w:color w:val="000000"/>
          <w:sz w:val="24"/>
          <w:szCs w:val="24"/>
          <w:shd w:val="clear" w:color="auto" w:fill="FFFFFF"/>
        </w:rPr>
        <w:t>The solution requires a semi-colon after enum declaration. Many students leave this off, which is correct, and are stumped.</w:t>
      </w:r>
    </w:p>
    <w:p w14:paraId="3B7D6F0B" w14:textId="77777777" w:rsidR="00A53072" w:rsidRDefault="00A53072" w:rsidP="00A53072">
      <w:pPr>
        <w:rPr>
          <w:rFonts w:eastAsia="Times New Roman"/>
          <w:color w:val="000000"/>
          <w:sz w:val="24"/>
          <w:szCs w:val="24"/>
        </w:rPr>
      </w:pPr>
    </w:p>
    <w:p w14:paraId="5619CA98" w14:textId="77777777" w:rsidR="00A53072" w:rsidRDefault="00A53072" w:rsidP="00A53072">
      <w:pPr>
        <w:rPr>
          <w:rFonts w:eastAsia="Times New Roman"/>
          <w:color w:val="000000"/>
          <w:sz w:val="24"/>
          <w:szCs w:val="24"/>
        </w:rPr>
      </w:pPr>
      <w:r>
        <w:rPr>
          <w:rFonts w:eastAsia="Times New Roman"/>
          <w:color w:val="000000"/>
          <w:sz w:val="24"/>
          <w:szCs w:val="24"/>
          <w:shd w:val="clear" w:color="auto" w:fill="FFFFFF"/>
        </w:rPr>
        <w:t>I looked at the question in MPL and the driver is written in C++; which requires a semi-colon, while Java doesn't.</w:t>
      </w:r>
    </w:p>
    <w:p w14:paraId="367DFBA4" w14:textId="77777777" w:rsidR="00A53072" w:rsidRDefault="00A53072" w:rsidP="00A53072">
      <w:pPr>
        <w:rPr>
          <w:rFonts w:eastAsia="Times New Roman"/>
          <w:color w:val="000000"/>
          <w:sz w:val="24"/>
          <w:szCs w:val="24"/>
        </w:rPr>
      </w:pPr>
    </w:p>
    <w:p w14:paraId="1A2B94ED" w14:textId="77777777" w:rsidR="00A53072" w:rsidRDefault="00A53072" w:rsidP="00A53072">
      <w:pPr>
        <w:rPr>
          <w:rFonts w:eastAsia="Times New Roman"/>
          <w:color w:val="000000"/>
          <w:sz w:val="24"/>
          <w:szCs w:val="24"/>
        </w:rPr>
      </w:pPr>
      <w:r>
        <w:rPr>
          <w:rFonts w:eastAsia="Times New Roman"/>
          <w:color w:val="000000"/>
          <w:sz w:val="24"/>
          <w:szCs w:val="24"/>
          <w:shd w:val="clear" w:color="auto" w:fill="FFFFFF"/>
        </w:rPr>
        <w:t>Here's a screenshot of the question the instructor is referring to...</w:t>
      </w:r>
    </w:p>
    <w:p w14:paraId="14FD137A" w14:textId="77777777" w:rsidR="00A53072" w:rsidRDefault="00A53072" w:rsidP="00A53072">
      <w:pPr>
        <w:rPr>
          <w:rFonts w:eastAsia="Times New Roman"/>
          <w:color w:val="000000"/>
          <w:sz w:val="24"/>
          <w:szCs w:val="24"/>
        </w:rPr>
      </w:pPr>
      <w:r>
        <w:rPr>
          <w:rFonts w:eastAsia="Times New Roman"/>
          <w:noProof/>
          <w:color w:val="000000"/>
          <w:sz w:val="24"/>
          <w:szCs w:val="24"/>
        </w:rPr>
        <w:drawing>
          <wp:inline distT="0" distB="0" distL="0" distR="0" wp14:anchorId="4AAC0C27" wp14:editId="455AFE7F">
            <wp:extent cx="5698541" cy="4600164"/>
            <wp:effectExtent l="0" t="0" r="0" b="0"/>
            <wp:docPr id="1" name="Picture 1" descr="cid:e66cf80b-feaa-43d3-8cb7-231a80aef9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e66cf80b-feaa-43d3-8cb7-231a80aef9e5"/>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11061" cy="4610270"/>
                    </a:xfrm>
                    <a:prstGeom prst="rect">
                      <a:avLst/>
                    </a:prstGeom>
                    <a:noFill/>
                    <a:ln>
                      <a:noFill/>
                    </a:ln>
                  </pic:spPr>
                </pic:pic>
              </a:graphicData>
            </a:graphic>
          </wp:inline>
        </w:drawing>
      </w:r>
    </w:p>
    <w:p w14:paraId="4BE0FED2" w14:textId="77777777" w:rsidR="00A53072" w:rsidRDefault="00A53072" w:rsidP="00A53072">
      <w:pPr>
        <w:rPr>
          <w:rFonts w:eastAsia="Times New Roman"/>
          <w:color w:val="000000"/>
          <w:sz w:val="24"/>
          <w:szCs w:val="24"/>
        </w:rPr>
      </w:pPr>
      <w:r>
        <w:rPr>
          <w:rFonts w:eastAsia="Times New Roman"/>
          <w:color w:val="000000"/>
          <w:sz w:val="24"/>
          <w:szCs w:val="24"/>
        </w:rPr>
        <w:t>The correct answer is currently set to... enum CourseMode {RESIDENTIAL, ONLINE, HYBRID};</w:t>
      </w:r>
    </w:p>
    <w:p w14:paraId="119C8D6B" w14:textId="77777777" w:rsidR="00A53072" w:rsidRDefault="00A53072" w:rsidP="00A53072">
      <w:pPr>
        <w:rPr>
          <w:rFonts w:eastAsia="Times New Roman"/>
          <w:color w:val="000000"/>
          <w:sz w:val="24"/>
          <w:szCs w:val="24"/>
        </w:rPr>
      </w:pPr>
      <w:r>
        <w:rPr>
          <w:rFonts w:eastAsia="Times New Roman"/>
          <w:color w:val="000000"/>
          <w:sz w:val="24"/>
          <w:szCs w:val="24"/>
          <w:shd w:val="clear" w:color="auto" w:fill="FFFFFF"/>
        </w:rPr>
        <w:t>It should be... enum CourseMode {RESIDENTIAL, ONLINE, HYBRID}</w:t>
      </w:r>
    </w:p>
    <w:p w14:paraId="3DE9EE27" w14:textId="77777777" w:rsidR="00A53072" w:rsidRDefault="00A53072" w:rsidP="00A53072">
      <w:pPr>
        <w:rPr>
          <w:rFonts w:eastAsia="Times New Roman"/>
          <w:color w:val="000000"/>
          <w:sz w:val="24"/>
          <w:szCs w:val="24"/>
        </w:rPr>
      </w:pPr>
    </w:p>
    <w:p w14:paraId="5262356B" w14:textId="77777777" w:rsidR="00A53072" w:rsidRDefault="00A53072" w:rsidP="00A53072">
      <w:pPr>
        <w:rPr>
          <w:rFonts w:eastAsia="Times New Roman"/>
          <w:color w:val="000000"/>
          <w:sz w:val="24"/>
          <w:szCs w:val="24"/>
        </w:rPr>
      </w:pPr>
      <w:r>
        <w:rPr>
          <w:rFonts w:eastAsia="Times New Roman"/>
          <w:color w:val="000000"/>
          <w:sz w:val="24"/>
          <w:szCs w:val="24"/>
          <w:shd w:val="clear" w:color="auto" w:fill="FFFFFF"/>
        </w:rPr>
        <w:t>I'm attaching in a ZIP file (Checkpoint 8.38.zip) the C++ code from the driver, which checks and validates the students input for the correct answer, as well as, </w:t>
      </w:r>
      <w:r>
        <w:rPr>
          <w:rFonts w:ascii="Segoe UI" w:eastAsia="Times New Roman" w:hAnsi="Segoe UI" w:cs="Segoe UI"/>
          <w:color w:val="201F1E"/>
          <w:sz w:val="23"/>
          <w:szCs w:val="23"/>
        </w:rPr>
        <w:t>a PDF of the driver code, just incase there are line break issues.</w:t>
      </w:r>
    </w:p>
    <w:p w14:paraId="1CA82F40" w14:textId="77777777" w:rsidR="00A53072" w:rsidRDefault="00A53072" w:rsidP="00A53072">
      <w:pPr>
        <w:rPr>
          <w:rFonts w:eastAsia="Times New Roman"/>
          <w:color w:val="000000"/>
          <w:sz w:val="24"/>
          <w:szCs w:val="24"/>
        </w:rPr>
      </w:pPr>
    </w:p>
    <w:p w14:paraId="7B297ADF" w14:textId="77777777" w:rsidR="00A53072" w:rsidRDefault="00A53072" w:rsidP="00A53072">
      <w:pPr>
        <w:rPr>
          <w:rFonts w:eastAsia="Times New Roman"/>
          <w:color w:val="000000"/>
          <w:sz w:val="24"/>
          <w:szCs w:val="24"/>
        </w:rPr>
      </w:pPr>
      <w:r>
        <w:rPr>
          <w:rFonts w:ascii="Segoe UI" w:eastAsia="Times New Roman" w:hAnsi="Segoe UI" w:cs="Segoe UI"/>
          <w:color w:val="201F1E"/>
          <w:sz w:val="23"/>
          <w:szCs w:val="23"/>
        </w:rPr>
        <w:t>Can your team investigate if the current code, in C++, can be edited so the correct answer of "enum CourseMode {RESIDENTIAL, ONLINE, HYBRID}" with out the semi-colon will work?</w:t>
      </w:r>
    </w:p>
    <w:p w14:paraId="015BA7F0" w14:textId="77777777" w:rsidR="00A53072" w:rsidRDefault="00A53072" w:rsidP="00A53072">
      <w:pPr>
        <w:rPr>
          <w:rFonts w:eastAsia="Times New Roman"/>
          <w:color w:val="000000"/>
          <w:sz w:val="24"/>
          <w:szCs w:val="24"/>
        </w:rPr>
      </w:pPr>
    </w:p>
    <w:p w14:paraId="34465D75" w14:textId="77777777" w:rsidR="00A53072" w:rsidRDefault="00A53072" w:rsidP="00A53072">
      <w:pPr>
        <w:rPr>
          <w:rFonts w:eastAsia="Times New Roman"/>
          <w:color w:val="000000"/>
          <w:sz w:val="24"/>
          <w:szCs w:val="24"/>
        </w:rPr>
      </w:pPr>
      <w:r>
        <w:rPr>
          <w:rFonts w:ascii="Segoe UI" w:eastAsia="Times New Roman" w:hAnsi="Segoe UI" w:cs="Segoe UI"/>
          <w:color w:val="201F1E"/>
          <w:sz w:val="23"/>
          <w:szCs w:val="23"/>
        </w:rPr>
        <w:t>If so, can your team correct the code in the file and annotate in the PDF what is wrong with the current code and sent it to me and I'll test in MPL.</w:t>
      </w:r>
    </w:p>
    <w:p w14:paraId="0A7C1EFC" w14:textId="77777777" w:rsidR="00A53072" w:rsidRDefault="00A53072" w:rsidP="00A53072">
      <w:pPr>
        <w:rPr>
          <w:rFonts w:eastAsia="Times New Roman"/>
          <w:color w:val="000000"/>
          <w:sz w:val="24"/>
          <w:szCs w:val="24"/>
        </w:rPr>
      </w:pPr>
    </w:p>
    <w:p w14:paraId="56BD617B" w14:textId="77777777" w:rsidR="00A53072" w:rsidRDefault="00A53072" w:rsidP="00A53072">
      <w:pPr>
        <w:rPr>
          <w:rFonts w:eastAsia="Times New Roman"/>
          <w:color w:val="000000"/>
          <w:sz w:val="24"/>
          <w:szCs w:val="24"/>
        </w:rPr>
      </w:pPr>
      <w:r>
        <w:rPr>
          <w:rFonts w:ascii="Segoe UI" w:eastAsia="Times New Roman" w:hAnsi="Segoe UI" w:cs="Segoe UI"/>
          <w:color w:val="201F1E"/>
          <w:sz w:val="23"/>
          <w:szCs w:val="23"/>
        </w:rPr>
        <w:t>Let me know if you have any questions.</w:t>
      </w:r>
    </w:p>
    <w:p w14:paraId="3A518928" w14:textId="77777777" w:rsidR="00A53072" w:rsidRDefault="00A53072" w:rsidP="00A53072">
      <w:pPr>
        <w:rPr>
          <w:rFonts w:eastAsia="Times New Roman"/>
          <w:color w:val="000000"/>
          <w:sz w:val="24"/>
          <w:szCs w:val="24"/>
        </w:rPr>
      </w:pPr>
    </w:p>
    <w:p w14:paraId="6507A10A" w14:textId="77777777" w:rsidR="00A53072" w:rsidRDefault="00A53072" w:rsidP="00A53072">
      <w:pPr>
        <w:rPr>
          <w:rFonts w:eastAsia="Times New Roman"/>
          <w:color w:val="000000"/>
          <w:sz w:val="24"/>
          <w:szCs w:val="24"/>
        </w:rPr>
      </w:pPr>
      <w:r>
        <w:rPr>
          <w:rFonts w:ascii="Segoe UI" w:eastAsia="Times New Roman" w:hAnsi="Segoe UI" w:cs="Segoe UI"/>
          <w:color w:val="201F1E"/>
          <w:sz w:val="23"/>
          <w:szCs w:val="23"/>
        </w:rPr>
        <w:t>Regards,</w:t>
      </w:r>
    </w:p>
    <w:p w14:paraId="70B9F0D8" w14:textId="77777777" w:rsidR="00A53072" w:rsidRDefault="00A53072" w:rsidP="00A53072">
      <w:pPr>
        <w:spacing w:after="240"/>
        <w:rPr>
          <w:rFonts w:eastAsia="Times New Roman"/>
          <w:color w:val="000000"/>
          <w:sz w:val="24"/>
          <w:szCs w:val="24"/>
        </w:rPr>
      </w:pPr>
      <w:r>
        <w:rPr>
          <w:rFonts w:ascii="Segoe UI" w:eastAsia="Times New Roman" w:hAnsi="Segoe UI" w:cs="Segoe UI"/>
          <w:color w:val="201F1E"/>
          <w:sz w:val="23"/>
          <w:szCs w:val="23"/>
        </w:rPr>
        <w:t>~Bob</w:t>
      </w:r>
    </w:p>
    <w:p w14:paraId="2859841C" w14:textId="77777777" w:rsidR="00A53072" w:rsidRDefault="00A53072" w:rsidP="00A53072">
      <w:pPr>
        <w:rPr>
          <w:rFonts w:eastAsia="Times New Roman"/>
          <w:color w:val="000000"/>
          <w:sz w:val="24"/>
          <w:szCs w:val="24"/>
        </w:rPr>
      </w:pPr>
    </w:p>
    <w:p w14:paraId="0D2DE08B" w14:textId="77777777" w:rsidR="00A53072" w:rsidRDefault="00A53072" w:rsidP="00A53072">
      <w:pPr>
        <w:rPr>
          <w:rFonts w:eastAsia="Times New Roman"/>
          <w:color w:val="000000"/>
          <w:sz w:val="24"/>
          <w:szCs w:val="24"/>
        </w:rPr>
      </w:pPr>
    </w:p>
    <w:p w14:paraId="340BFB14" w14:textId="77777777" w:rsidR="00A53072" w:rsidRDefault="00A53072" w:rsidP="00A53072"/>
    <w:p w14:paraId="1D226387" w14:textId="77777777" w:rsidR="002F7236" w:rsidRDefault="00A53072">
      <w:bookmarkStart w:id="0" w:name="_GoBack"/>
      <w:bookmarkEnd w:id="0"/>
    </w:p>
    <w:sectPr w:rsidR="002F72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2D"/>
    <w:rsid w:val="00422B16"/>
    <w:rsid w:val="00507C2D"/>
    <w:rsid w:val="00984A62"/>
    <w:rsid w:val="00A53072"/>
    <w:rsid w:val="00A96347"/>
    <w:rsid w:val="00C67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18592-B850-4950-B4B7-1FDF8D43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072"/>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e66cf80b-feaa-43d3-8cb7-231a80aef9e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Integra Software Services Pvt Ltd</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Aafreen Rahamathoollah, Integra-PDY, IN</dc:creator>
  <cp:keywords/>
  <dc:description/>
  <cp:lastModifiedBy>Aafreen Rahamathoollah, Integra-PDY, IN</cp:lastModifiedBy>
  <cp:revision>2</cp:revision>
  <dcterms:created xsi:type="dcterms:W3CDTF">2019-11-11T11:18:00Z</dcterms:created>
  <dcterms:modified xsi:type="dcterms:W3CDTF">2019-11-11T11:20:00Z</dcterms:modified>
</cp:coreProperties>
</file>