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u w:val="single"/>
          <w:lang w:eastAsia="en-IN"/>
        </w:rPr>
        <w:t>Selection Process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Online test in following areas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1.Computer science knowledge:</w:t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OS Concepts and Data Structures 10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Big O notations and OOAD Fundamentals 10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DBMS and CODD\'s Fundamentals 10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Totals 30 Minutes 30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2.English:</w:t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Sentence Structure 5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Grammatical Usage 5 Minutes 5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Written Expression 7 Minutes 5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Reading Comprehension 8 Minutes 5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Totals 25 Minutes 25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3.Reasoning</w:t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br/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Math Reasoning 10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IT Reasoning 10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Attention to Detail 5 Minutes 10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Logic Diagramming 10 Minutes 5 Questions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br/>
        <w:t>Totals 35 Minutes 35 Questions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Students are advised to prepare well for online test.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Note :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u w:val="single"/>
          <w:lang w:eastAsia="en-IN"/>
        </w:rPr>
        <w:t>There will be a separate cut off in each session for IT / non IT background students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222222"/>
          <w:sz w:val="8"/>
          <w:szCs w:val="8"/>
          <w:lang w:eastAsia="en-IN"/>
        </w:rPr>
        <w:t> </w:t>
      </w:r>
      <w:r w:rsidRPr="00B721F3">
        <w:rPr>
          <w:rFonts w:ascii="Segoe UI" w:eastAsia="Times New Roman" w:hAnsi="Segoe UI" w:cs="Segoe UI"/>
          <w:color w:val="222222"/>
          <w:sz w:val="19"/>
          <w:szCs w:val="19"/>
          <w:lang w:eastAsia="en-IN"/>
        </w:rPr>
        <w:t>Those who qualify in the written test will be eligible to attend the 2 technical and HR rounds  tentatively dates on 28</w:t>
      </w:r>
      <w:r w:rsidRPr="00B721F3">
        <w:rPr>
          <w:rFonts w:ascii="Segoe UI" w:eastAsia="Times New Roman" w:hAnsi="Segoe UI" w:cs="Segoe UI"/>
          <w:color w:val="222222"/>
          <w:sz w:val="19"/>
          <w:szCs w:val="19"/>
          <w:vertAlign w:val="superscript"/>
          <w:lang w:eastAsia="en-IN"/>
        </w:rPr>
        <w:t>th</w:t>
      </w:r>
      <w:r w:rsidRPr="00B721F3">
        <w:rPr>
          <w:rFonts w:ascii="Segoe UI" w:eastAsia="Times New Roman" w:hAnsi="Segoe UI" w:cs="Segoe UI"/>
          <w:color w:val="222222"/>
          <w:sz w:val="19"/>
          <w:szCs w:val="19"/>
          <w:lang w:eastAsia="en-IN"/>
        </w:rPr>
        <w:t>  or 29</w:t>
      </w:r>
      <w:r w:rsidRPr="00B721F3">
        <w:rPr>
          <w:rFonts w:ascii="Segoe UI" w:eastAsia="Times New Roman" w:hAnsi="Segoe UI" w:cs="Segoe UI"/>
          <w:color w:val="222222"/>
          <w:sz w:val="19"/>
          <w:szCs w:val="19"/>
          <w:vertAlign w:val="superscript"/>
          <w:lang w:eastAsia="en-IN"/>
        </w:rPr>
        <w:t>th</w:t>
      </w:r>
      <w:r w:rsidRPr="00B721F3">
        <w:rPr>
          <w:rFonts w:ascii="Segoe UI" w:eastAsia="Times New Roman" w:hAnsi="Segoe UI" w:cs="Segoe UI"/>
          <w:color w:val="222222"/>
          <w:sz w:val="19"/>
          <w:szCs w:val="19"/>
          <w:lang w:eastAsia="en-IN"/>
        </w:rPr>
        <w:t> July 2016,</w:t>
      </w:r>
    </w:p>
    <w:p w:rsidR="00B721F3" w:rsidRPr="00B721F3" w:rsidRDefault="00B721F3" w:rsidP="00B72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Students are also advised to go through the company’s web site at </w:t>
      </w:r>
      <w:hyperlink r:id="rId4" w:tgtFrame="_blank" w:history="1">
        <w:r w:rsidRPr="00B721F3">
          <w:rPr>
            <w:rFonts w:ascii="Segoe UI" w:eastAsia="Times New Roman" w:hAnsi="Segoe UI" w:cs="Segoe UI"/>
            <w:color w:val="000000"/>
            <w:sz w:val="19"/>
            <w:szCs w:val="19"/>
            <w:u w:val="single"/>
            <w:lang w:eastAsia="en-IN"/>
          </w:rPr>
          <w:t>www.oracle.com</w:t>
        </w:r>
      </w:hyperlink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u w:val="single"/>
          <w:lang w:eastAsia="en-IN"/>
        </w:rPr>
        <w:t>Requirements to be complied by students: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Students should carry their identity card, </w:t>
      </w:r>
      <w:r w:rsidRPr="00B721F3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en-IN"/>
        </w:rPr>
        <w:t>resume with photograph</w:t>
      </w: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, 2 additional photographs, copies of all certificates and marks memos.  The resume shall contain their qualifications, year of passing, % of marks secured, subjects of their stronghold in technical and IT areas, participation of co-curricular and extracurricular activities, significant achievements, if any, etc.  If they have selected a topic for final year project, they should explain the objective, synopsis and proposed work to be done. </w:t>
      </w:r>
    </w:p>
    <w:p w:rsidR="00B721F3" w:rsidRPr="00B721F3" w:rsidRDefault="00B721F3" w:rsidP="00B721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Wishing you all the BEST!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  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Dr.  K.Kishore</w:t>
      </w:r>
    </w:p>
    <w:p w:rsidR="00B721F3" w:rsidRPr="00B721F3" w:rsidRDefault="00B721F3" w:rsidP="00B72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721F3"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  <w:t>Director - Training &amp; Placements</w:t>
      </w:r>
    </w:p>
    <w:p w:rsidR="00BF4C87" w:rsidRDefault="00B721F3">
      <w:bookmarkStart w:id="0" w:name="_GoBack"/>
      <w:bookmarkEnd w:id="0"/>
    </w:p>
    <w:sectPr w:rsidR="00B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93"/>
    <w:rsid w:val="001333FA"/>
    <w:rsid w:val="001B241F"/>
    <w:rsid w:val="003B780D"/>
    <w:rsid w:val="00791793"/>
    <w:rsid w:val="007C47D4"/>
    <w:rsid w:val="00B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0FF2B-B9AD-42C7-8798-E7253C4D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2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chinnu</dc:creator>
  <cp:keywords/>
  <dc:description/>
  <cp:lastModifiedBy>sai krishna chinnu</cp:lastModifiedBy>
  <cp:revision>2</cp:revision>
  <dcterms:created xsi:type="dcterms:W3CDTF">2017-07-08T19:19:00Z</dcterms:created>
  <dcterms:modified xsi:type="dcterms:W3CDTF">2017-07-08T19:19:00Z</dcterms:modified>
</cp:coreProperties>
</file>