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B3" w:rsidRPr="00F42ED0" w:rsidRDefault="001751B3" w:rsidP="001751B3">
      <w:pPr>
        <w:shd w:val="clear" w:color="auto" w:fill="FFFFFF"/>
        <w:spacing w:after="0" w:line="240" w:lineRule="auto"/>
        <w:ind w:right="120"/>
        <w:jc w:val="center"/>
        <w:outlineLvl w:val="0"/>
        <w:rPr>
          <w:rFonts w:ascii="Times New Roman" w:eastAsia="Times New Roman" w:hAnsi="Times New Roman" w:cs="Times New Roman"/>
          <w:b/>
          <w:bCs/>
          <w:color w:val="333333"/>
          <w:kern w:val="36"/>
          <w:sz w:val="44"/>
          <w:szCs w:val="44"/>
          <w:lang w:eastAsia="en-IN"/>
        </w:rPr>
      </w:pPr>
      <w:r w:rsidRPr="00F42ED0">
        <w:rPr>
          <w:rFonts w:ascii="Times New Roman" w:eastAsia="Times New Roman" w:hAnsi="Times New Roman" w:cs="Times New Roman"/>
          <w:b/>
          <w:bCs/>
          <w:color w:val="333333"/>
          <w:kern w:val="36"/>
          <w:sz w:val="44"/>
          <w:szCs w:val="44"/>
          <w:lang w:eastAsia="en-IN"/>
        </w:rPr>
        <w:t>Ultra small hearing aid electronic packaging enabled by chip-in-flex</w:t>
      </w:r>
    </w:p>
    <w:p w:rsidR="001751B3" w:rsidRPr="001751B3" w:rsidRDefault="001751B3" w:rsidP="001751B3">
      <w:pPr>
        <w:shd w:val="clear" w:color="auto" w:fill="FFFFFF"/>
        <w:spacing w:after="0" w:line="240" w:lineRule="auto"/>
        <w:ind w:right="120"/>
        <w:jc w:val="center"/>
        <w:outlineLvl w:val="0"/>
        <w:rPr>
          <w:rFonts w:ascii="Times New Roman" w:eastAsia="Times New Roman" w:hAnsi="Times New Roman" w:cs="Times New Roman"/>
          <w:b/>
          <w:bCs/>
          <w:color w:val="333333"/>
          <w:kern w:val="36"/>
          <w:sz w:val="44"/>
          <w:szCs w:val="44"/>
          <w:lang w:eastAsia="en-IN"/>
        </w:rPr>
      </w:pPr>
    </w:p>
    <w:p w:rsidR="001751B3" w:rsidRDefault="001751B3" w:rsidP="00F42ED0">
      <w:pPr>
        <w:jc w:val="both"/>
        <w:rPr>
          <w:rFonts w:ascii="Arial" w:hAnsi="Arial" w:cs="Arial"/>
          <w:color w:val="333333"/>
          <w:sz w:val="18"/>
          <w:szCs w:val="18"/>
          <w:shd w:val="clear" w:color="auto" w:fill="FFFFFF"/>
        </w:rPr>
      </w:pPr>
      <w:r w:rsidRPr="00F42ED0">
        <w:rPr>
          <w:rFonts w:ascii="Times New Roman" w:hAnsi="Times New Roman" w:cs="Times New Roman"/>
          <w:sz w:val="32"/>
          <w:szCs w:val="32"/>
        </w:rPr>
        <w:t>There has been a great advancement in the area of science and electronics in the past recent years. But most significantly the advancement can be greatly seen in the  telecommunication devices with such a small size and great working. The hearing business which is a wireless product is taken into consideration here. The size of these products have been greatly reduced for public comfort and functionality has been increased. Here this paper examines the method of using the Chip-in-flex(embedded die packaging) to further decrease the size over what can be gained by using Chip-on-flex(ceramic hybrid based technologies). This also discusses</w:t>
      </w:r>
      <w:r w:rsidR="00F42ED0" w:rsidRPr="00F42ED0">
        <w:rPr>
          <w:rFonts w:ascii="Times New Roman" w:hAnsi="Times New Roman" w:cs="Times New Roman"/>
          <w:sz w:val="32"/>
          <w:szCs w:val="32"/>
        </w:rPr>
        <w:t xml:space="preserve"> </w:t>
      </w:r>
      <w:r w:rsidRPr="00F42ED0">
        <w:rPr>
          <w:rFonts w:ascii="Times New Roman" w:hAnsi="Times New Roman" w:cs="Times New Roman"/>
          <w:color w:val="333333"/>
          <w:sz w:val="32"/>
          <w:szCs w:val="32"/>
          <w:shd w:val="clear" w:color="auto" w:fill="FFFFFF"/>
        </w:rPr>
        <w:t>performance improvement, size reduction, changes in supply chain, impact on wafer test, impact on device test and challenges of working with wafers instead of die</w:t>
      </w:r>
      <w:r w:rsidR="00F42ED0" w:rsidRPr="00F42ED0">
        <w:rPr>
          <w:rStyle w:val="apple-converted-space"/>
          <w:rFonts w:ascii="Times New Roman" w:hAnsi="Times New Roman" w:cs="Times New Roman"/>
          <w:color w:val="333333"/>
          <w:sz w:val="32"/>
          <w:szCs w:val="32"/>
          <w:shd w:val="clear" w:color="auto" w:fill="FFFFFF"/>
        </w:rPr>
        <w:t xml:space="preserve">. Also discusses </w:t>
      </w:r>
      <w:r w:rsidR="00F42ED0" w:rsidRPr="00F42ED0">
        <w:rPr>
          <w:rFonts w:ascii="Times New Roman" w:hAnsi="Times New Roman" w:cs="Times New Roman"/>
          <w:color w:val="333333"/>
          <w:sz w:val="32"/>
          <w:szCs w:val="32"/>
          <w:shd w:val="clear" w:color="auto" w:fill="FFFFFF"/>
        </w:rPr>
        <w:t>results of extensive reliability testing including accelerated aging, thermal shock, pad integrity, drop tests, moisture sensitivity, ESD testing, light sensitivity and hearing aid assembly solder simulation testing</w:t>
      </w:r>
      <w:r w:rsidR="00F42ED0">
        <w:rPr>
          <w:rFonts w:ascii="Arial" w:hAnsi="Arial" w:cs="Arial"/>
          <w:color w:val="333333"/>
          <w:sz w:val="18"/>
          <w:szCs w:val="18"/>
          <w:shd w:val="clear" w:color="auto" w:fill="FFFFFF"/>
        </w:rPr>
        <w:t>.</w:t>
      </w:r>
    </w:p>
    <w:p w:rsidR="00F42ED0" w:rsidRDefault="00F42ED0" w:rsidP="00F42ED0">
      <w:pPr>
        <w:jc w:val="both"/>
        <w:rPr>
          <w:rFonts w:ascii="Arial" w:hAnsi="Arial" w:cs="Arial"/>
          <w:color w:val="333333"/>
          <w:sz w:val="18"/>
          <w:szCs w:val="18"/>
          <w:shd w:val="clear" w:color="auto" w:fill="FFFFFF"/>
        </w:rPr>
      </w:pPr>
    </w:p>
    <w:p w:rsidR="00F42ED0" w:rsidRPr="00F42ED0" w:rsidRDefault="00F42ED0" w:rsidP="00F42ED0">
      <w:pPr>
        <w:jc w:val="both"/>
        <w:rPr>
          <w:rFonts w:ascii="Times New Roman" w:hAnsi="Times New Roman" w:cs="Times New Roman"/>
          <w:color w:val="333333"/>
          <w:sz w:val="32"/>
          <w:szCs w:val="32"/>
          <w:shd w:val="clear" w:color="auto" w:fill="FFFFFF"/>
        </w:rPr>
      </w:pPr>
      <w:r w:rsidRPr="00F42ED0">
        <w:rPr>
          <w:rFonts w:ascii="Times New Roman" w:hAnsi="Times New Roman" w:cs="Times New Roman"/>
          <w:color w:val="333333"/>
          <w:sz w:val="32"/>
          <w:szCs w:val="32"/>
          <w:shd w:val="clear" w:color="auto" w:fill="FFFFFF"/>
        </w:rPr>
        <w:t>References:</w:t>
      </w:r>
    </w:p>
    <w:p w:rsidR="00F42ED0" w:rsidRPr="00F42ED0" w:rsidRDefault="00F42ED0" w:rsidP="00F42ED0">
      <w:pPr>
        <w:jc w:val="both"/>
        <w:rPr>
          <w:rFonts w:ascii="Times New Roman" w:hAnsi="Times New Roman" w:cs="Times New Roman"/>
          <w:color w:val="333333"/>
          <w:sz w:val="32"/>
          <w:szCs w:val="32"/>
          <w:shd w:val="clear" w:color="auto" w:fill="FFFFFF"/>
        </w:rPr>
      </w:pPr>
      <w:r w:rsidRPr="00F42ED0">
        <w:rPr>
          <w:rFonts w:ascii="Times New Roman" w:hAnsi="Times New Roman" w:cs="Times New Roman"/>
          <w:color w:val="333333"/>
          <w:sz w:val="32"/>
          <w:szCs w:val="32"/>
          <w:shd w:val="clear" w:color="auto" w:fill="FFFFFF"/>
        </w:rPr>
        <w:t xml:space="preserve">[1] K. L. </w:t>
      </w:r>
      <w:proofErr w:type="spellStart"/>
      <w:r w:rsidRPr="00F42ED0">
        <w:rPr>
          <w:rFonts w:ascii="Times New Roman" w:hAnsi="Times New Roman" w:cs="Times New Roman"/>
          <w:color w:val="333333"/>
          <w:sz w:val="32"/>
          <w:szCs w:val="32"/>
          <w:shd w:val="clear" w:color="auto" w:fill="FFFFFF"/>
        </w:rPr>
        <w:t>Suk</w:t>
      </w:r>
      <w:proofErr w:type="spellEnd"/>
      <w:r w:rsidRPr="00F42ED0">
        <w:rPr>
          <w:rFonts w:ascii="Times New Roman" w:hAnsi="Times New Roman" w:cs="Times New Roman"/>
          <w:color w:val="333333"/>
          <w:sz w:val="32"/>
          <w:szCs w:val="32"/>
          <w:shd w:val="clear" w:color="auto" w:fill="FFFFFF"/>
        </w:rPr>
        <w:t xml:space="preserve">, K. W. Paik, "Embedded chip-in-flex (CIF) packages using wafer level package (WLP) with </w:t>
      </w:r>
      <w:proofErr w:type="spellStart"/>
      <w:r w:rsidRPr="00F42ED0">
        <w:rPr>
          <w:rFonts w:ascii="Times New Roman" w:hAnsi="Times New Roman" w:cs="Times New Roman"/>
          <w:color w:val="333333"/>
          <w:sz w:val="32"/>
          <w:szCs w:val="32"/>
          <w:shd w:val="clear" w:color="auto" w:fill="FFFFFF"/>
        </w:rPr>
        <w:t>preapplied</w:t>
      </w:r>
      <w:proofErr w:type="spellEnd"/>
      <w:r w:rsidRPr="00F42ED0">
        <w:rPr>
          <w:rFonts w:ascii="Times New Roman" w:hAnsi="Times New Roman" w:cs="Times New Roman"/>
          <w:color w:val="333333"/>
          <w:sz w:val="32"/>
          <w:szCs w:val="32"/>
          <w:shd w:val="clear" w:color="auto" w:fill="FFFFFF"/>
        </w:rPr>
        <w:t xml:space="preserve"> anisotropic conductive films (ACFs)",</w:t>
      </w:r>
      <w:r w:rsidRPr="00F42ED0">
        <w:rPr>
          <w:rStyle w:val="apple-converted-space"/>
          <w:rFonts w:ascii="Times New Roman" w:hAnsi="Times New Roman" w:cs="Times New Roman"/>
          <w:color w:val="333333"/>
          <w:sz w:val="32"/>
          <w:szCs w:val="32"/>
          <w:shd w:val="clear" w:color="auto" w:fill="FFFFFF"/>
        </w:rPr>
        <w:t> </w:t>
      </w:r>
      <w:r w:rsidRPr="00F42ED0">
        <w:rPr>
          <w:rStyle w:val="Emphasis"/>
          <w:rFonts w:ascii="Times New Roman" w:hAnsi="Times New Roman" w:cs="Times New Roman"/>
          <w:color w:val="333333"/>
          <w:sz w:val="32"/>
          <w:szCs w:val="32"/>
          <w:shd w:val="clear" w:color="auto" w:fill="FFFFFF"/>
        </w:rPr>
        <w:t>Proc. IEEE Electronic Components and Technol. Conf. (ECTC)</w:t>
      </w:r>
      <w:r w:rsidRPr="00F42ED0">
        <w:rPr>
          <w:rFonts w:ascii="Times New Roman" w:hAnsi="Times New Roman" w:cs="Times New Roman"/>
          <w:color w:val="333333"/>
          <w:sz w:val="32"/>
          <w:szCs w:val="32"/>
          <w:shd w:val="clear" w:color="auto" w:fill="FFFFFF"/>
        </w:rPr>
        <w:t>, pp. 1741-1748, May 26-29, 2009.</w:t>
      </w:r>
    </w:p>
    <w:p w:rsidR="00F42ED0" w:rsidRPr="00F42ED0" w:rsidRDefault="00F42ED0" w:rsidP="00F42ED0">
      <w:pPr>
        <w:jc w:val="both"/>
        <w:rPr>
          <w:rFonts w:ascii="Times New Roman" w:hAnsi="Times New Roman" w:cs="Times New Roman"/>
          <w:color w:val="333333"/>
          <w:sz w:val="32"/>
          <w:szCs w:val="32"/>
          <w:shd w:val="clear" w:color="auto" w:fill="FFFFFF"/>
        </w:rPr>
      </w:pPr>
      <w:r w:rsidRPr="00F42ED0">
        <w:rPr>
          <w:rFonts w:ascii="Times New Roman" w:hAnsi="Times New Roman" w:cs="Times New Roman"/>
          <w:color w:val="333333"/>
          <w:sz w:val="32"/>
          <w:szCs w:val="32"/>
          <w:shd w:val="clear" w:color="auto" w:fill="FFFFFF"/>
        </w:rPr>
        <w:t xml:space="preserve">[2] M. J. </w:t>
      </w:r>
      <w:proofErr w:type="spellStart"/>
      <w:r w:rsidRPr="00F42ED0">
        <w:rPr>
          <w:rFonts w:ascii="Times New Roman" w:hAnsi="Times New Roman" w:cs="Times New Roman"/>
          <w:color w:val="333333"/>
          <w:sz w:val="32"/>
          <w:szCs w:val="32"/>
          <w:shd w:val="clear" w:color="auto" w:fill="FFFFFF"/>
        </w:rPr>
        <w:t>Yim</w:t>
      </w:r>
      <w:proofErr w:type="spellEnd"/>
      <w:r w:rsidRPr="00F42ED0">
        <w:rPr>
          <w:rFonts w:ascii="Times New Roman" w:hAnsi="Times New Roman" w:cs="Times New Roman"/>
          <w:color w:val="333333"/>
          <w:sz w:val="32"/>
          <w:szCs w:val="32"/>
          <w:shd w:val="clear" w:color="auto" w:fill="FFFFFF"/>
        </w:rPr>
        <w:t>, K. W. Paik, "The contact resistance and reliability of anisotropic conductive film (ACF)",</w:t>
      </w:r>
      <w:r w:rsidRPr="00F42ED0">
        <w:rPr>
          <w:rStyle w:val="Emphasis"/>
          <w:rFonts w:ascii="Times New Roman" w:hAnsi="Times New Roman" w:cs="Times New Roman"/>
          <w:color w:val="333333"/>
          <w:sz w:val="32"/>
          <w:szCs w:val="32"/>
          <w:shd w:val="clear" w:color="auto" w:fill="FFFFFF"/>
        </w:rPr>
        <w:t>Advanced Packaging IEEE Transactions on</w:t>
      </w:r>
      <w:r w:rsidRPr="00F42ED0">
        <w:rPr>
          <w:rFonts w:ascii="Times New Roman" w:hAnsi="Times New Roman" w:cs="Times New Roman"/>
          <w:color w:val="333333"/>
          <w:sz w:val="32"/>
          <w:szCs w:val="32"/>
          <w:shd w:val="clear" w:color="auto" w:fill="FFFFFF"/>
        </w:rPr>
        <w:t>, pp. 166-173, 1999.</w:t>
      </w:r>
    </w:p>
    <w:p w:rsidR="00F42ED0" w:rsidRPr="00F42ED0" w:rsidRDefault="00F42ED0" w:rsidP="00F42ED0">
      <w:pPr>
        <w:jc w:val="both"/>
        <w:rPr>
          <w:rFonts w:ascii="Times New Roman" w:hAnsi="Times New Roman" w:cs="Times New Roman"/>
          <w:color w:val="333333"/>
          <w:sz w:val="32"/>
          <w:szCs w:val="32"/>
          <w:shd w:val="clear" w:color="auto" w:fill="FFFFFF"/>
        </w:rPr>
      </w:pPr>
      <w:r w:rsidRPr="00F42ED0">
        <w:rPr>
          <w:rFonts w:ascii="Times New Roman" w:hAnsi="Times New Roman" w:cs="Times New Roman"/>
          <w:color w:val="333333"/>
          <w:sz w:val="32"/>
          <w:szCs w:val="32"/>
          <w:shd w:val="clear" w:color="auto" w:fill="FFFFFF"/>
        </w:rPr>
        <w:t xml:space="preserve">[3] Y.C. Chan, D. Y. </w:t>
      </w:r>
      <w:proofErr w:type="spellStart"/>
      <w:r w:rsidRPr="00F42ED0">
        <w:rPr>
          <w:rFonts w:ascii="Times New Roman" w:hAnsi="Times New Roman" w:cs="Times New Roman"/>
          <w:color w:val="333333"/>
          <w:sz w:val="32"/>
          <w:szCs w:val="32"/>
          <w:shd w:val="clear" w:color="auto" w:fill="FFFFFF"/>
        </w:rPr>
        <w:t>Luk</w:t>
      </w:r>
      <w:proofErr w:type="spellEnd"/>
      <w:r w:rsidRPr="00F42ED0">
        <w:rPr>
          <w:rFonts w:ascii="Times New Roman" w:hAnsi="Times New Roman" w:cs="Times New Roman"/>
          <w:color w:val="333333"/>
          <w:sz w:val="32"/>
          <w:szCs w:val="32"/>
          <w:shd w:val="clear" w:color="auto" w:fill="FFFFFF"/>
        </w:rPr>
        <w:t xml:space="preserve">, "Effects of bonding parameters on the </w:t>
      </w:r>
      <w:proofErr w:type="spellStart"/>
      <w:r w:rsidRPr="00F42ED0">
        <w:rPr>
          <w:rFonts w:ascii="Times New Roman" w:hAnsi="Times New Roman" w:cs="Times New Roman"/>
          <w:color w:val="333333"/>
          <w:sz w:val="32"/>
          <w:szCs w:val="32"/>
          <w:shd w:val="clear" w:color="auto" w:fill="FFFFFF"/>
        </w:rPr>
        <w:t>reliabiliity</w:t>
      </w:r>
      <w:proofErr w:type="spellEnd"/>
      <w:r w:rsidRPr="00F42ED0">
        <w:rPr>
          <w:rFonts w:ascii="Times New Roman" w:hAnsi="Times New Roman" w:cs="Times New Roman"/>
          <w:color w:val="333333"/>
          <w:sz w:val="32"/>
          <w:szCs w:val="32"/>
          <w:shd w:val="clear" w:color="auto" w:fill="FFFFFF"/>
        </w:rPr>
        <w:t xml:space="preserve"> performance of anisotropic conductive adhesive interconnects for flip-chip-on-flex packages assembly II. Different bonding pressure",</w:t>
      </w:r>
      <w:r w:rsidRPr="00F42ED0">
        <w:rPr>
          <w:rStyle w:val="apple-converted-space"/>
          <w:rFonts w:ascii="Times New Roman" w:hAnsi="Times New Roman" w:cs="Times New Roman"/>
          <w:color w:val="333333"/>
          <w:sz w:val="32"/>
          <w:szCs w:val="32"/>
          <w:shd w:val="clear" w:color="auto" w:fill="FFFFFF"/>
        </w:rPr>
        <w:t> </w:t>
      </w:r>
      <w:r w:rsidRPr="00F42ED0">
        <w:rPr>
          <w:rStyle w:val="Emphasis"/>
          <w:rFonts w:ascii="Times New Roman" w:hAnsi="Times New Roman" w:cs="Times New Roman"/>
          <w:color w:val="333333"/>
          <w:sz w:val="32"/>
          <w:szCs w:val="32"/>
          <w:shd w:val="clear" w:color="auto" w:fill="FFFFFF"/>
        </w:rPr>
        <w:t>Microelectronics Reliability</w:t>
      </w:r>
      <w:r w:rsidRPr="00F42ED0">
        <w:rPr>
          <w:rFonts w:ascii="Times New Roman" w:hAnsi="Times New Roman" w:cs="Times New Roman"/>
          <w:color w:val="333333"/>
          <w:sz w:val="32"/>
          <w:szCs w:val="32"/>
          <w:shd w:val="clear" w:color="auto" w:fill="FFFFFF"/>
        </w:rPr>
        <w:t>, pp. 1195-1204, 2002.</w:t>
      </w:r>
    </w:p>
    <w:p w:rsidR="00F42ED0" w:rsidRPr="00F42ED0" w:rsidRDefault="00F42ED0" w:rsidP="00F42ED0">
      <w:pPr>
        <w:tabs>
          <w:tab w:val="right" w:pos="9026"/>
        </w:tabs>
        <w:jc w:val="both"/>
        <w:rPr>
          <w:rFonts w:ascii="Times New Roman" w:hAnsi="Times New Roman" w:cs="Times New Roman"/>
          <w:color w:val="333333"/>
          <w:sz w:val="32"/>
          <w:szCs w:val="32"/>
          <w:shd w:val="clear" w:color="auto" w:fill="FFFFFF"/>
        </w:rPr>
      </w:pPr>
      <w:r w:rsidRPr="00F42ED0">
        <w:rPr>
          <w:rFonts w:ascii="Times New Roman" w:hAnsi="Times New Roman" w:cs="Times New Roman"/>
          <w:color w:val="333333"/>
          <w:sz w:val="32"/>
          <w:szCs w:val="32"/>
          <w:shd w:val="clear" w:color="auto" w:fill="FFFFFF"/>
        </w:rPr>
        <w:lastRenderedPageBreak/>
        <w:t xml:space="preserve">[4] James </w:t>
      </w:r>
      <w:proofErr w:type="spellStart"/>
      <w:r w:rsidRPr="00F42ED0">
        <w:rPr>
          <w:rFonts w:ascii="Times New Roman" w:hAnsi="Times New Roman" w:cs="Times New Roman"/>
          <w:color w:val="333333"/>
          <w:sz w:val="32"/>
          <w:szCs w:val="32"/>
          <w:shd w:val="clear" w:color="auto" w:fill="FFFFFF"/>
        </w:rPr>
        <w:t>Gere</w:t>
      </w:r>
      <w:proofErr w:type="spellEnd"/>
      <w:r w:rsidRPr="00F42ED0">
        <w:rPr>
          <w:rFonts w:ascii="Times New Roman" w:hAnsi="Times New Roman" w:cs="Times New Roman"/>
          <w:color w:val="333333"/>
          <w:sz w:val="32"/>
          <w:szCs w:val="32"/>
          <w:shd w:val="clear" w:color="auto" w:fill="FFFFFF"/>
        </w:rPr>
        <w:t xml:space="preserve">, Barry </w:t>
      </w:r>
      <w:proofErr w:type="spellStart"/>
      <w:r w:rsidRPr="00F42ED0">
        <w:rPr>
          <w:rFonts w:ascii="Times New Roman" w:hAnsi="Times New Roman" w:cs="Times New Roman"/>
          <w:color w:val="333333"/>
          <w:sz w:val="32"/>
          <w:szCs w:val="32"/>
          <w:shd w:val="clear" w:color="auto" w:fill="FFFFFF"/>
        </w:rPr>
        <w:t>Goodno</w:t>
      </w:r>
      <w:proofErr w:type="spellEnd"/>
      <w:r w:rsidRPr="00F42ED0">
        <w:rPr>
          <w:rFonts w:ascii="Times New Roman" w:hAnsi="Times New Roman" w:cs="Times New Roman"/>
          <w:color w:val="333333"/>
          <w:sz w:val="32"/>
          <w:szCs w:val="32"/>
          <w:shd w:val="clear" w:color="auto" w:fill="FFFFFF"/>
        </w:rPr>
        <w:t>, "Mechanics of Materials",</w:t>
      </w:r>
      <w:r w:rsidRPr="00F42ED0">
        <w:rPr>
          <w:rStyle w:val="apple-converted-space"/>
          <w:rFonts w:ascii="Times New Roman" w:hAnsi="Times New Roman" w:cs="Times New Roman"/>
          <w:color w:val="333333"/>
          <w:sz w:val="32"/>
          <w:szCs w:val="32"/>
          <w:shd w:val="clear" w:color="auto" w:fill="FFFFFF"/>
        </w:rPr>
        <w:t> </w:t>
      </w:r>
      <w:proofErr w:type="spellStart"/>
      <w:r w:rsidRPr="00F42ED0">
        <w:rPr>
          <w:rStyle w:val="Emphasis"/>
          <w:rFonts w:ascii="Times New Roman" w:hAnsi="Times New Roman" w:cs="Times New Roman"/>
          <w:color w:val="333333"/>
          <w:sz w:val="32"/>
          <w:szCs w:val="32"/>
          <w:shd w:val="clear" w:color="auto" w:fill="FFFFFF"/>
        </w:rPr>
        <w:t>Cengage</w:t>
      </w:r>
      <w:proofErr w:type="spellEnd"/>
      <w:r w:rsidRPr="00F42ED0">
        <w:rPr>
          <w:rStyle w:val="Emphasis"/>
          <w:rFonts w:ascii="Times New Roman" w:hAnsi="Times New Roman" w:cs="Times New Roman"/>
          <w:color w:val="333333"/>
          <w:sz w:val="32"/>
          <w:szCs w:val="32"/>
          <w:shd w:val="clear" w:color="auto" w:fill="FFFFFF"/>
        </w:rPr>
        <w:t xml:space="preserve"> Learning</w:t>
      </w:r>
      <w:r w:rsidRPr="00F42ED0">
        <w:rPr>
          <w:rFonts w:ascii="Times New Roman" w:hAnsi="Times New Roman" w:cs="Times New Roman"/>
          <w:color w:val="333333"/>
          <w:sz w:val="32"/>
          <w:szCs w:val="32"/>
          <w:shd w:val="clear" w:color="auto" w:fill="FFFFFF"/>
        </w:rPr>
        <w:t>, pp. 576-578, 2012.</w:t>
      </w:r>
      <w:r w:rsidRPr="00F42ED0">
        <w:rPr>
          <w:rFonts w:ascii="Times New Roman" w:hAnsi="Times New Roman" w:cs="Times New Roman"/>
          <w:color w:val="333333"/>
          <w:sz w:val="32"/>
          <w:szCs w:val="32"/>
          <w:shd w:val="clear" w:color="auto" w:fill="FFFFFF"/>
        </w:rPr>
        <w:tab/>
      </w:r>
    </w:p>
    <w:p w:rsidR="00F42ED0" w:rsidRDefault="00F42ED0" w:rsidP="00F42ED0">
      <w:pPr>
        <w:jc w:val="both"/>
        <w:rPr>
          <w:rFonts w:ascii="Times New Roman" w:hAnsi="Times New Roman" w:cs="Times New Roman"/>
          <w:color w:val="333333"/>
          <w:sz w:val="32"/>
          <w:szCs w:val="32"/>
          <w:shd w:val="clear" w:color="auto" w:fill="FFFFFF"/>
        </w:rPr>
      </w:pPr>
      <w:r w:rsidRPr="00F42ED0">
        <w:rPr>
          <w:rFonts w:ascii="Times New Roman" w:hAnsi="Times New Roman" w:cs="Times New Roman"/>
          <w:color w:val="333333"/>
          <w:sz w:val="32"/>
          <w:szCs w:val="32"/>
          <w:shd w:val="clear" w:color="auto" w:fill="FFFFFF"/>
        </w:rPr>
        <w:t xml:space="preserve">[5] R. K. </w:t>
      </w:r>
      <w:proofErr w:type="spellStart"/>
      <w:r w:rsidRPr="00F42ED0">
        <w:rPr>
          <w:rFonts w:ascii="Times New Roman" w:hAnsi="Times New Roman" w:cs="Times New Roman"/>
          <w:color w:val="333333"/>
          <w:sz w:val="32"/>
          <w:szCs w:val="32"/>
          <w:shd w:val="clear" w:color="auto" w:fill="FFFFFF"/>
        </w:rPr>
        <w:t>Bansal</w:t>
      </w:r>
      <w:proofErr w:type="spellEnd"/>
      <w:r w:rsidRPr="00F42ED0">
        <w:rPr>
          <w:rFonts w:ascii="Times New Roman" w:hAnsi="Times New Roman" w:cs="Times New Roman"/>
          <w:color w:val="333333"/>
          <w:sz w:val="32"/>
          <w:szCs w:val="32"/>
          <w:shd w:val="clear" w:color="auto" w:fill="FFFFFF"/>
        </w:rPr>
        <w:t>, "A Text Book of Strength of Materials",</w:t>
      </w:r>
      <w:r w:rsidRPr="00F42ED0">
        <w:rPr>
          <w:rStyle w:val="apple-converted-space"/>
          <w:rFonts w:ascii="Times New Roman" w:hAnsi="Times New Roman" w:cs="Times New Roman"/>
          <w:color w:val="333333"/>
          <w:sz w:val="32"/>
          <w:szCs w:val="32"/>
          <w:shd w:val="clear" w:color="auto" w:fill="FFFFFF"/>
        </w:rPr>
        <w:t> </w:t>
      </w:r>
      <w:proofErr w:type="spellStart"/>
      <w:r w:rsidRPr="00F42ED0">
        <w:rPr>
          <w:rStyle w:val="Emphasis"/>
          <w:rFonts w:ascii="Times New Roman" w:hAnsi="Times New Roman" w:cs="Times New Roman"/>
          <w:color w:val="333333"/>
          <w:sz w:val="32"/>
          <w:szCs w:val="32"/>
          <w:shd w:val="clear" w:color="auto" w:fill="FFFFFF"/>
        </w:rPr>
        <w:t>Laxmi</w:t>
      </w:r>
      <w:proofErr w:type="spellEnd"/>
      <w:r w:rsidRPr="00F42ED0">
        <w:rPr>
          <w:rStyle w:val="Emphasis"/>
          <w:rFonts w:ascii="Times New Roman" w:hAnsi="Times New Roman" w:cs="Times New Roman"/>
          <w:color w:val="333333"/>
          <w:sz w:val="32"/>
          <w:szCs w:val="32"/>
          <w:shd w:val="clear" w:color="auto" w:fill="FFFFFF"/>
        </w:rPr>
        <w:t xml:space="preserve"> Publications</w:t>
      </w:r>
      <w:r w:rsidRPr="00F42ED0">
        <w:rPr>
          <w:rFonts w:ascii="Times New Roman" w:hAnsi="Times New Roman" w:cs="Times New Roman"/>
          <w:color w:val="333333"/>
          <w:sz w:val="32"/>
          <w:szCs w:val="32"/>
          <w:shd w:val="clear" w:color="auto" w:fill="FFFFFF"/>
        </w:rPr>
        <w:t>, pp. 327-332, 1996.</w:t>
      </w:r>
    </w:p>
    <w:p w:rsidR="00F42ED0" w:rsidRDefault="00F42ED0" w:rsidP="00F42ED0">
      <w:pPr>
        <w:jc w:val="both"/>
        <w:rPr>
          <w:rFonts w:ascii="Times New Roman" w:hAnsi="Times New Roman" w:cs="Times New Roman"/>
          <w:color w:val="333333"/>
          <w:sz w:val="32"/>
          <w:szCs w:val="32"/>
          <w:shd w:val="clear" w:color="auto" w:fill="FFFFFF"/>
        </w:rPr>
      </w:pPr>
    </w:p>
    <w:p w:rsidR="00F42ED0" w:rsidRDefault="00F42ED0" w:rsidP="00F42ED0">
      <w:pPr>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Group:7</w:t>
      </w:r>
    </w:p>
    <w:p w:rsidR="00F42ED0" w:rsidRDefault="00F42ED0" w:rsidP="00F42ED0">
      <w:pPr>
        <w:jc w:val="both"/>
        <w:rPr>
          <w:rFonts w:ascii="Times New Roman" w:hAnsi="Times New Roman" w:cs="Times New Roman"/>
          <w:color w:val="333333"/>
          <w:sz w:val="32"/>
          <w:szCs w:val="32"/>
          <w:shd w:val="clear" w:color="auto" w:fill="FFFFFF"/>
        </w:rPr>
      </w:pPr>
      <w:proofErr w:type="spellStart"/>
      <w:r>
        <w:rPr>
          <w:rFonts w:ascii="Times New Roman" w:hAnsi="Times New Roman" w:cs="Times New Roman"/>
          <w:color w:val="333333"/>
          <w:sz w:val="32"/>
          <w:szCs w:val="32"/>
          <w:shd w:val="clear" w:color="auto" w:fill="FFFFFF"/>
        </w:rPr>
        <w:t>Sathyavardhan</w:t>
      </w:r>
      <w:proofErr w:type="spellEnd"/>
      <w:r>
        <w:rPr>
          <w:rFonts w:ascii="Times New Roman" w:hAnsi="Times New Roman" w:cs="Times New Roman"/>
          <w:color w:val="333333"/>
          <w:sz w:val="32"/>
          <w:szCs w:val="32"/>
          <w:shd w:val="clear" w:color="auto" w:fill="FFFFFF"/>
        </w:rPr>
        <w:t xml:space="preserve"> Naidu </w:t>
      </w:r>
      <w:proofErr w:type="spellStart"/>
      <w:r>
        <w:rPr>
          <w:rFonts w:ascii="Times New Roman" w:hAnsi="Times New Roman" w:cs="Times New Roman"/>
          <w:color w:val="333333"/>
          <w:sz w:val="32"/>
          <w:szCs w:val="32"/>
          <w:shd w:val="clear" w:color="auto" w:fill="FFFFFF"/>
        </w:rPr>
        <w:t>Pitani</w:t>
      </w:r>
      <w:proofErr w:type="spellEnd"/>
    </w:p>
    <w:p w:rsidR="00F42ED0" w:rsidRDefault="00F42ED0" w:rsidP="00F42ED0">
      <w:pPr>
        <w:jc w:val="both"/>
        <w:rPr>
          <w:rFonts w:ascii="Times New Roman" w:hAnsi="Times New Roman" w:cs="Times New Roman"/>
          <w:color w:val="333333"/>
          <w:sz w:val="32"/>
          <w:szCs w:val="32"/>
          <w:shd w:val="clear" w:color="auto" w:fill="FFFFFF"/>
        </w:rPr>
      </w:pPr>
      <w:proofErr w:type="spellStart"/>
      <w:r>
        <w:rPr>
          <w:rFonts w:ascii="Times New Roman" w:hAnsi="Times New Roman" w:cs="Times New Roman"/>
          <w:color w:val="333333"/>
          <w:sz w:val="32"/>
          <w:szCs w:val="32"/>
          <w:shd w:val="clear" w:color="auto" w:fill="FFFFFF"/>
        </w:rPr>
        <w:t>Sandeep</w:t>
      </w:r>
      <w:proofErr w:type="spellEnd"/>
      <w:r>
        <w:rPr>
          <w:rFonts w:ascii="Times New Roman" w:hAnsi="Times New Roman" w:cs="Times New Roman"/>
          <w:color w:val="333333"/>
          <w:sz w:val="32"/>
          <w:szCs w:val="32"/>
          <w:shd w:val="clear" w:color="auto" w:fill="FFFFFF"/>
        </w:rPr>
        <w:t xml:space="preserve"> </w:t>
      </w:r>
      <w:proofErr w:type="spellStart"/>
      <w:r>
        <w:rPr>
          <w:rFonts w:ascii="Times New Roman" w:hAnsi="Times New Roman" w:cs="Times New Roman"/>
          <w:color w:val="333333"/>
          <w:sz w:val="32"/>
          <w:szCs w:val="32"/>
          <w:shd w:val="clear" w:color="auto" w:fill="FFFFFF"/>
        </w:rPr>
        <w:t>Parlapalli</w:t>
      </w:r>
      <w:proofErr w:type="spellEnd"/>
    </w:p>
    <w:p w:rsidR="00F42ED0" w:rsidRDefault="00F42ED0" w:rsidP="00F42ED0">
      <w:pPr>
        <w:jc w:val="both"/>
        <w:rPr>
          <w:rFonts w:ascii="Times New Roman" w:hAnsi="Times New Roman" w:cs="Times New Roman"/>
          <w:color w:val="333333"/>
          <w:sz w:val="32"/>
          <w:szCs w:val="32"/>
          <w:shd w:val="clear" w:color="auto" w:fill="FFFFFF"/>
        </w:rPr>
      </w:pPr>
      <w:proofErr w:type="spellStart"/>
      <w:r>
        <w:rPr>
          <w:rFonts w:ascii="Times New Roman" w:hAnsi="Times New Roman" w:cs="Times New Roman"/>
          <w:color w:val="333333"/>
          <w:sz w:val="32"/>
          <w:szCs w:val="32"/>
          <w:shd w:val="clear" w:color="auto" w:fill="FFFFFF"/>
        </w:rPr>
        <w:t>Udhaya</w:t>
      </w:r>
      <w:proofErr w:type="spellEnd"/>
      <w:r>
        <w:rPr>
          <w:rFonts w:ascii="Times New Roman" w:hAnsi="Times New Roman" w:cs="Times New Roman"/>
          <w:color w:val="333333"/>
          <w:sz w:val="32"/>
          <w:szCs w:val="32"/>
          <w:shd w:val="clear" w:color="auto" w:fill="FFFFFF"/>
        </w:rPr>
        <w:t xml:space="preserve"> </w:t>
      </w:r>
      <w:proofErr w:type="spellStart"/>
      <w:r>
        <w:rPr>
          <w:rFonts w:ascii="Times New Roman" w:hAnsi="Times New Roman" w:cs="Times New Roman"/>
          <w:color w:val="333333"/>
          <w:sz w:val="32"/>
          <w:szCs w:val="32"/>
          <w:shd w:val="clear" w:color="auto" w:fill="FFFFFF"/>
        </w:rPr>
        <w:t>Kiran</w:t>
      </w:r>
      <w:proofErr w:type="spellEnd"/>
      <w:r>
        <w:rPr>
          <w:rFonts w:ascii="Times New Roman" w:hAnsi="Times New Roman" w:cs="Times New Roman"/>
          <w:color w:val="333333"/>
          <w:sz w:val="32"/>
          <w:szCs w:val="32"/>
          <w:shd w:val="clear" w:color="auto" w:fill="FFFFFF"/>
        </w:rPr>
        <w:t xml:space="preserve"> </w:t>
      </w:r>
      <w:proofErr w:type="spellStart"/>
      <w:r>
        <w:rPr>
          <w:rFonts w:ascii="Times New Roman" w:hAnsi="Times New Roman" w:cs="Times New Roman"/>
          <w:color w:val="333333"/>
          <w:sz w:val="32"/>
          <w:szCs w:val="32"/>
          <w:shd w:val="clear" w:color="auto" w:fill="FFFFFF"/>
        </w:rPr>
        <w:t>Amilineni</w:t>
      </w:r>
      <w:proofErr w:type="spellEnd"/>
      <w:r>
        <w:rPr>
          <w:rFonts w:ascii="Times New Roman" w:hAnsi="Times New Roman" w:cs="Times New Roman"/>
          <w:color w:val="333333"/>
          <w:sz w:val="32"/>
          <w:szCs w:val="32"/>
          <w:shd w:val="clear" w:color="auto" w:fill="FFFFFF"/>
        </w:rPr>
        <w:t xml:space="preserve"> </w:t>
      </w:r>
      <w:proofErr w:type="spellStart"/>
      <w:r>
        <w:rPr>
          <w:rFonts w:ascii="Times New Roman" w:hAnsi="Times New Roman" w:cs="Times New Roman"/>
          <w:color w:val="333333"/>
          <w:sz w:val="32"/>
          <w:szCs w:val="32"/>
          <w:shd w:val="clear" w:color="auto" w:fill="FFFFFF"/>
        </w:rPr>
        <w:t>Raghupathi</w:t>
      </w:r>
      <w:proofErr w:type="spellEnd"/>
    </w:p>
    <w:p w:rsidR="00F42ED0" w:rsidRPr="00F42ED0" w:rsidRDefault="00F42ED0" w:rsidP="00F42ED0">
      <w:pPr>
        <w:jc w:val="both"/>
        <w:rPr>
          <w:rFonts w:ascii="Times New Roman" w:hAnsi="Times New Roman" w:cs="Times New Roman"/>
          <w:sz w:val="32"/>
          <w:szCs w:val="32"/>
        </w:rPr>
      </w:pPr>
      <w:proofErr w:type="spellStart"/>
      <w:r>
        <w:rPr>
          <w:rFonts w:ascii="Times New Roman" w:hAnsi="Times New Roman" w:cs="Times New Roman"/>
          <w:color w:val="333333"/>
          <w:sz w:val="32"/>
          <w:szCs w:val="32"/>
          <w:shd w:val="clear" w:color="auto" w:fill="FFFFFF"/>
        </w:rPr>
        <w:t>Sai</w:t>
      </w:r>
      <w:proofErr w:type="spellEnd"/>
      <w:r>
        <w:rPr>
          <w:rFonts w:ascii="Times New Roman" w:hAnsi="Times New Roman" w:cs="Times New Roman"/>
          <w:color w:val="333333"/>
          <w:sz w:val="32"/>
          <w:szCs w:val="32"/>
          <w:shd w:val="clear" w:color="auto" w:fill="FFFFFF"/>
        </w:rPr>
        <w:t xml:space="preserve"> </w:t>
      </w:r>
      <w:proofErr w:type="spellStart"/>
      <w:r>
        <w:rPr>
          <w:rFonts w:ascii="Times New Roman" w:hAnsi="Times New Roman" w:cs="Times New Roman"/>
          <w:color w:val="333333"/>
          <w:sz w:val="32"/>
          <w:szCs w:val="32"/>
          <w:shd w:val="clear" w:color="auto" w:fill="FFFFFF"/>
        </w:rPr>
        <w:t>Srikanth</w:t>
      </w:r>
      <w:proofErr w:type="spellEnd"/>
      <w:r>
        <w:rPr>
          <w:rFonts w:ascii="Times New Roman" w:hAnsi="Times New Roman" w:cs="Times New Roman"/>
          <w:color w:val="333333"/>
          <w:sz w:val="32"/>
          <w:szCs w:val="32"/>
          <w:shd w:val="clear" w:color="auto" w:fill="FFFFFF"/>
        </w:rPr>
        <w:t xml:space="preserve"> </w:t>
      </w:r>
      <w:proofErr w:type="spellStart"/>
      <w:r>
        <w:rPr>
          <w:rFonts w:ascii="Times New Roman" w:hAnsi="Times New Roman" w:cs="Times New Roman"/>
          <w:color w:val="333333"/>
          <w:sz w:val="32"/>
          <w:szCs w:val="32"/>
          <w:shd w:val="clear" w:color="auto" w:fill="FFFFFF"/>
        </w:rPr>
        <w:t>Juvvalakanti</w:t>
      </w:r>
      <w:proofErr w:type="spellEnd"/>
    </w:p>
    <w:sectPr w:rsidR="00F42ED0" w:rsidRPr="00F42ED0" w:rsidSect="004D2C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51B3"/>
    <w:rsid w:val="001751B3"/>
    <w:rsid w:val="004D2C04"/>
    <w:rsid w:val="00F42E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C04"/>
  </w:style>
  <w:style w:type="paragraph" w:styleId="Heading1">
    <w:name w:val="heading 1"/>
    <w:basedOn w:val="Normal"/>
    <w:link w:val="Heading1Char"/>
    <w:uiPriority w:val="9"/>
    <w:qFormat/>
    <w:rsid w:val="00175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1B3"/>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1751B3"/>
  </w:style>
  <w:style w:type="character" w:customStyle="1" w:styleId="apple-converted-space">
    <w:name w:val="apple-converted-space"/>
    <w:basedOn w:val="DefaultParagraphFont"/>
    <w:rsid w:val="001751B3"/>
  </w:style>
  <w:style w:type="character" w:styleId="Emphasis">
    <w:name w:val="Emphasis"/>
    <w:basedOn w:val="DefaultParagraphFont"/>
    <w:uiPriority w:val="20"/>
    <w:qFormat/>
    <w:rsid w:val="00F42ED0"/>
    <w:rPr>
      <w:i/>
      <w:iCs/>
    </w:rPr>
  </w:style>
</w:styles>
</file>

<file path=word/webSettings.xml><?xml version="1.0" encoding="utf-8"?>
<w:webSettings xmlns:r="http://schemas.openxmlformats.org/officeDocument/2006/relationships" xmlns:w="http://schemas.openxmlformats.org/wordprocessingml/2006/main">
  <w:divs>
    <w:div w:id="17143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sathyavardhan naidu</dc:creator>
  <cp:keywords/>
  <dc:description/>
  <cp:lastModifiedBy>sathyavardhan naidu</cp:lastModifiedBy>
  <cp:revision>2</cp:revision>
  <dcterms:created xsi:type="dcterms:W3CDTF">2016-10-26T15:51:00Z</dcterms:created>
  <dcterms:modified xsi:type="dcterms:W3CDTF">2016-10-26T16:13:00Z</dcterms:modified>
</cp:coreProperties>
</file>