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3" w:name="content"/>
    <w:bookmarkStart w:id="22" w:name="X028e229698b4a7986e9206b3d3af3cc60255ff0"/>
    <w:p>
      <w:pPr>
        <w:pStyle w:val="Heading1"/>
      </w:pPr>
      <w:r>
        <w:t xml:space="preserve">Forecasting Marine and Ship-Mooring Parameters: Analytical Summary</w:t>
      </w:r>
    </w:p>
    <w:p>
      <w:pPr>
        <w:pStyle w:val="FirstParagraph"/>
      </w:pPr>
      <w:r>
        <w:rPr>
          <w:b/>
          <w:bCs/>
        </w:rPr>
        <w:t xml:space="preserve">Executive Summary:</w:t>
      </w:r>
      <w:r>
        <w:t xml:space="preserve"> </w:t>
      </w:r>
      <w:r>
        <w:t xml:space="preserve">We surveyed forecasting methods for each listed parameter. Environmental variables (currents, waves, tides, water quality, wind, etc.) are forecast using a mix of physics-based and data-driven approaches. Short-range horizons (hours to days) typically rely on high-resolution models and machine learning (ML); longer horizons use numerical models or statistical trends. Data availability and resolution vary: e.g. tides require years of observations for harmonic analysis, waves can be forecast hourly from wind, while currents often use ocean models with data assimilation. Below we provide a parameter-by-parameter forecast outlook: techniques, horizons, resolutions, data needs, features, uncertainty quantification, and key references.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Techniques (Stat/ML/DL)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Forecast Horizon (best)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Resolution &amp; Enabling Method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Length &amp; Quality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Inputs/Sensors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Uncertainty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Ref. (marine context)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Compass</w:t>
            </w:r>
          </w:p>
        </w:tc>
        <w:tc>
          <w:tcPr/>
          <w:p>
            <w:pPr>
              <w:pStyle w:val="Compact"/>
            </w:pPr>
            <w:r>
              <w:t xml:space="preserve">degrees</w:t>
            </w:r>
          </w:p>
        </w:tc>
        <w:tc>
          <w:tcPr/>
          <w:p>
            <w:pPr>
              <w:pStyle w:val="Compact"/>
            </w:pPr>
            <w:r>
              <w:t xml:space="preserve">– (navigational sensor; not environment-driven)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Not forecastable (no physical process)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Speed</w:t>
            </w:r>
          </w:p>
        </w:tc>
        <w:tc>
          <w:tcPr/>
          <w:p>
            <w:pPr>
              <w:pStyle w:val="Compact"/>
            </w:pPr>
            <w:r>
              <w:t xml:space="preserve">m/s</w:t>
            </w:r>
          </w:p>
        </w:tc>
        <w:tc>
          <w:tcPr/>
          <w:p>
            <w:pPr>
              <w:pStyle w:val="Compact"/>
            </w:pPr>
            <w:r>
              <w:t xml:space="preserve">Physical models (hydrodynamic + data assimilation); Statistical ARIMA/SARIMA; Kalman filtering; ML (RF, SVR); DL (LSTM, CNN, TCN, Transformer)</w:t>
            </w:r>
          </w:p>
        </w:tc>
        <w:tc>
          <w:tcPr/>
          <w:p>
            <w:pPr>
              <w:pStyle w:val="Compact"/>
            </w:pPr>
            <w:r>
              <w:t xml:space="preserve">Short (hours–1 day): ML/DL (LSTM/CNN)【14†L1255-L1264】;&lt;br&gt;Medium (3–5 days): hybrid (assimilated ocean models);&lt;br&gt;Long (10+ days): dynamical models/ensemble</w:t>
            </w:r>
          </w:p>
        </w:tc>
        <w:tc>
          <w:tcPr/>
          <w:p>
            <w:pPr>
              <w:pStyle w:val="Compact"/>
            </w:pPr>
            <w:r>
              <w:t xml:space="preserve">Hourly to sub-hourly with ML on buoy data; regional models yield ~1 km grid (hydrodynamic). ML requires dense sampling.</w:t>
            </w:r>
          </w:p>
        </w:tc>
        <w:tc>
          <w:tcPr/>
          <w:p>
            <w:pPr>
              <w:pStyle w:val="Compact"/>
            </w:pPr>
            <w:r>
              <w:t xml:space="preserve">Multi-year current records (buoy/ADCP) plus boundary forcings. Gaps hurt ML performance.</w:t>
            </w:r>
          </w:p>
        </w:tc>
        <w:tc>
          <w:tcPr/>
          <w:p>
            <w:pPr>
              <w:pStyle w:val="Compact"/>
            </w:pPr>
            <w:r>
              <w:t xml:space="preserve">Historical current time series; tidal constituents; wind and pressure fields【12†L181-L190】; bathymetry</w:t>
            </w:r>
          </w:p>
        </w:tc>
        <w:tc>
          <w:tcPr/>
          <w:p>
            <w:pPr>
              <w:pStyle w:val="Compact"/>
            </w:pPr>
            <w:r>
              <w:t xml:space="preserve">Ensembles (perturbed model runs); Bayesian DL or MC dropout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Cheng et al.</w:t>
            </w:r>
            <w:r>
              <w:t xml:space="preserve"> </w:t>
            </w:r>
            <w:r>
              <w:t xml:space="preserve">(2024) develop CNN+Wavelet for tidal currents, achieving low error (MAE ~0.025 over 10-step)【14†L1259-L1268】. Physically, tidal harmonic models can also predict currents.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Direction</w:t>
            </w:r>
          </w:p>
        </w:tc>
        <w:tc>
          <w:tcPr/>
          <w:p>
            <w:pPr>
              <w:pStyle w:val="Compact"/>
            </w:pPr>
            <w:r>
              <w:t xml:space="preserve">degrees</w:t>
            </w:r>
          </w:p>
        </w:tc>
        <w:tc>
          <w:tcPr/>
          <w:p>
            <w:pPr>
              <w:pStyle w:val="Compact"/>
            </w:pPr>
            <w:r>
              <w:t xml:space="preserve">Same as speed (vector component); wind interpolation</w:t>
            </w:r>
          </w:p>
        </w:tc>
        <w:tc>
          <w:tcPr/>
          <w:p>
            <w:pPr>
              <w:pStyle w:val="Compact"/>
            </w:pPr>
            <w:r>
              <w:t xml:space="preserve">Short (hours–days): similar to speed</w:t>
            </w:r>
          </w:p>
        </w:tc>
        <w:tc>
          <w:tcPr/>
          <w:p>
            <w:pPr>
              <w:pStyle w:val="Compact"/>
            </w:pPr>
            <w:r>
              <w:t xml:space="preserve">Hourly or finer; directional forecasts often accompany speed in models</w:t>
            </w:r>
          </w:p>
        </w:tc>
        <w:tc>
          <w:tcPr/>
          <w:p>
            <w:pPr>
              <w:pStyle w:val="Compact"/>
            </w:pPr>
            <w:r>
              <w:t xml:space="preserve">Same as speed</w:t>
            </w:r>
          </w:p>
        </w:tc>
        <w:tc>
          <w:tcPr/>
          <w:p>
            <w:pPr>
              <w:pStyle w:val="Compact"/>
            </w:pPr>
            <w:r>
              <w:t xml:space="preserve">Same as speed</w:t>
            </w:r>
          </w:p>
        </w:tc>
        <w:tc>
          <w:tcPr/>
          <w:p>
            <w:pPr>
              <w:pStyle w:val="Compact"/>
            </w:pPr>
            <w:r>
              <w:t xml:space="preserve">Same as speed</w:t>
            </w:r>
          </w:p>
        </w:tc>
        <w:tc>
          <w:tcPr/>
          <w:p>
            <w:pPr>
              <w:pStyle w:val="Compact"/>
            </w:pPr>
            <w:r>
              <w:t xml:space="preserve">No separate studies; direction follows speed and forcing patterns.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Tide Level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Harmonic analysis; ARIMA/SARIMA; SVM; LSTM/GRU; hybrid DL (decomposition+LSTM)【9†L49-L58】; Physical surge models</w:t>
            </w:r>
          </w:p>
        </w:tc>
        <w:tc>
          <w:tcPr/>
          <w:p>
            <w:pPr>
              <w:pStyle w:val="Compact"/>
            </w:pPr>
            <w:r>
              <w:t xml:space="preserve">Very short (sub-day): ARIMA/ANN【9†L54-L63】;&lt;br&gt;Short (1–3 days): LSTM hybrids【9†L12-L21】;&lt;br&gt;Long (weeks): Harmonic (deterministic cycles)</w:t>
            </w:r>
          </w:p>
        </w:tc>
        <w:tc>
          <w:tcPr/>
          <w:p>
            <w:pPr>
              <w:pStyle w:val="Compact"/>
            </w:pPr>
            <w:r>
              <w:t xml:space="preserve">15 min–hourly data, any buoy; harmonic yields exact times years ahead (no uncertainty)</w:t>
            </w:r>
          </w:p>
        </w:tc>
        <w:tc>
          <w:tcPr/>
          <w:p>
            <w:pPr>
              <w:pStyle w:val="Compact"/>
            </w:pPr>
            <w:r>
              <w:t xml:space="preserve">Years–decades of tide gauge data. Accurate long record yields best results.</w:t>
            </w:r>
          </w:p>
        </w:tc>
        <w:tc>
          <w:tcPr/>
          <w:p>
            <w:pPr>
              <w:pStyle w:val="Compact"/>
            </w:pPr>
            <w:r>
              <w:t xml:space="preserve">Historical tide series (water level); solar/lunar ephemerides</w:t>
            </w:r>
          </w:p>
        </w:tc>
        <w:tc>
          <w:tcPr/>
          <w:p>
            <w:pPr>
              <w:pStyle w:val="Compact"/>
            </w:pPr>
            <w:r>
              <w:t xml:space="preserve">Prediction intervals (ARIMA, Gaussian process); ensembles of model residuals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Huang et al.</w:t>
            </w:r>
            <w:r>
              <w:t xml:space="preserve"> </w:t>
            </w:r>
            <w:r>
              <w:t xml:space="preserve">(2024) use VMD+LSTM on 1-year tide data, achieving RMSE ~0.04 m【9†L13-L21】. Traditional tidal prediction via harmonic analysis remains gold for long range, but ML improves short-term accuracy【9†L51-L58】.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Tide Pressure</w:t>
            </w:r>
          </w:p>
        </w:tc>
        <w:tc>
          <w:tcPr/>
          <w:p>
            <w:pPr>
              <w:pStyle w:val="Compact"/>
            </w:pPr>
            <w:r>
              <w:t xml:space="preserve">hPa</w:t>
            </w:r>
          </w:p>
        </w:tc>
        <w:tc>
          <w:tcPr/>
          <w:p>
            <w:pPr>
              <w:pStyle w:val="Compact"/>
            </w:pPr>
            <w:r>
              <w:t xml:space="preserve">Same as tide level (pressure sensor data instead of level)</w:t>
            </w:r>
          </w:p>
        </w:tc>
        <w:tc>
          <w:tcPr/>
          <w:p>
            <w:pPr>
              <w:pStyle w:val="Compact"/>
            </w:pPr>
            <w:r>
              <w:t xml:space="preserve">Same as tide level</w:t>
            </w:r>
          </w:p>
        </w:tc>
        <w:tc>
          <w:tcPr/>
          <w:p>
            <w:pPr>
              <w:pStyle w:val="Compact"/>
            </w:pPr>
            <w:r>
              <w:t xml:space="preserve">Hourly; pressure gauges record tide fluctuation</w:t>
            </w:r>
          </w:p>
        </w:tc>
        <w:tc>
          <w:tcPr/>
          <w:p>
            <w:pPr>
              <w:pStyle w:val="Compact"/>
            </w:pPr>
            <w:r>
              <w:t xml:space="preserve">Same as tide level data needs</w:t>
            </w:r>
          </w:p>
        </w:tc>
        <w:tc>
          <w:tcPr/>
          <w:p>
            <w:pPr>
              <w:pStyle w:val="Compact"/>
            </w:pPr>
            <w:r>
              <w:t xml:space="preserve">Same as tide level</w:t>
            </w:r>
          </w:p>
        </w:tc>
        <w:tc>
          <w:tcPr/>
          <w:p>
            <w:pPr>
              <w:pStyle w:val="Compact"/>
            </w:pPr>
            <w:r>
              <w:t xml:space="preserve">Same as tide level</w:t>
            </w:r>
          </w:p>
        </w:tc>
        <w:tc>
          <w:tcPr/>
          <w:p>
            <w:pPr>
              <w:pStyle w:val="Compact"/>
            </w:pPr>
            <w:r>
              <w:t xml:space="preserve">Equivalent to water level forecasting (pressure units).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Water Pressure</w:t>
            </w:r>
          </w:p>
        </w:tc>
        <w:tc>
          <w:tcPr/>
          <w:p>
            <w:pPr>
              <w:pStyle w:val="Compact"/>
            </w:pPr>
            <w:r>
              <w:t xml:space="preserve">hPa</w:t>
            </w:r>
          </w:p>
        </w:tc>
        <w:tc>
          <w:tcPr/>
          <w:p>
            <w:pPr>
              <w:pStyle w:val="Compact"/>
            </w:pPr>
            <w:r>
              <w:t xml:space="preserve">Same as tide; includes atmospheric component subtraction</w:t>
            </w:r>
          </w:p>
        </w:tc>
        <w:tc>
          <w:tcPr/>
          <w:p>
            <w:pPr>
              <w:pStyle w:val="Compact"/>
            </w:pPr>
            <w:r>
              <w:t xml:space="preserve">Same as tide level</w:t>
            </w:r>
          </w:p>
        </w:tc>
        <w:tc>
          <w:tcPr/>
          <w:p>
            <w:pPr>
              <w:pStyle w:val="Compact"/>
            </w:pPr>
            <w:r>
              <w:t xml:space="preserve">Hourly; pressure logs at mooring</w:t>
            </w:r>
          </w:p>
        </w:tc>
        <w:tc>
          <w:tcPr/>
          <w:p>
            <w:pPr>
              <w:pStyle w:val="Compact"/>
            </w:pPr>
            <w:r>
              <w:t xml:space="preserve">Same as above</w:t>
            </w:r>
          </w:p>
        </w:tc>
        <w:tc>
          <w:tcPr/>
          <w:p>
            <w:pPr>
              <w:pStyle w:val="Compact"/>
            </w:pPr>
            <w:r>
              <w:t xml:space="preserve">Tide-level, atmospheric pressure</w:t>
            </w:r>
          </w:p>
        </w:tc>
        <w:tc>
          <w:tcPr/>
          <w:p>
            <w:pPr>
              <w:pStyle w:val="Compact"/>
            </w:pPr>
            <w:r>
              <w:t xml:space="preserve">Same as tide level</w:t>
            </w:r>
          </w:p>
        </w:tc>
        <w:tc>
          <w:tcPr/>
          <w:p>
            <w:pPr>
              <w:pStyle w:val="Compact"/>
            </w:pPr>
            <w:r>
              <w:t xml:space="preserve">Often used as surrogate for tide/water level.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Water Temperature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Physics (thermal ocean models); ARIMA; Kalman filter; ML (RF, SVR); DL (LSTM/GRU, CNN, CNN–LSTM)【31†L547-L556】</w:t>
            </w:r>
          </w:p>
        </w:tc>
        <w:tc>
          <w:tcPr/>
          <w:p>
            <w:pPr>
              <w:pStyle w:val="Compact"/>
            </w:pPr>
            <w:r>
              <w:t xml:space="preserve">Short (hours–days): CNN/LSTM【31†L547-L556】;&lt;br&gt;Medium (3–5 days): physics-ML hybrid;&lt;br&gt;Long (10+ days): climate model persistence</w:t>
            </w:r>
          </w:p>
        </w:tc>
        <w:tc>
          <w:tcPr/>
          <w:p>
            <w:pPr>
              <w:pStyle w:val="Compact"/>
            </w:pPr>
            <w:r>
              <w:t xml:space="preserve">Hourly to daily; ML yields hourly forecasts at sensor locations; global models ~km scale</w:t>
            </w:r>
          </w:p>
        </w:tc>
        <w:tc>
          <w:tcPr/>
          <w:p>
            <w:pPr>
              <w:pStyle w:val="Compact"/>
            </w:pPr>
            <w:r>
              <w:t xml:space="preserve">&gt;1 year of hourly buoy or satellite data. Seasonal trends important. Quality (gaps, stratification) matter.【31†L559-L564】</w:t>
            </w:r>
          </w:p>
        </w:tc>
        <w:tc>
          <w:tcPr/>
          <w:p>
            <w:pPr>
              <w:pStyle w:val="Compact"/>
            </w:pPr>
            <w:r>
              <w:t xml:space="preserve">Recent water temp history; air temp, radiation, currents; historical SST data【31†L551-L560】</w:t>
            </w:r>
          </w:p>
        </w:tc>
        <w:tc>
          <w:tcPr/>
          <w:p>
            <w:pPr>
              <w:pStyle w:val="Compact"/>
            </w:pPr>
            <w:r>
              <w:t xml:space="preserve">Ensembles (model variants); Bayesian NN; quantiles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Farhangi et al.</w:t>
            </w:r>
            <w:r>
              <w:t xml:space="preserve"> </w:t>
            </w:r>
            <w:r>
              <w:t xml:space="preserve">(2023) report CNN/LSTM models achieving low-error SST forecasts using multi-year data【31†L547-L556】. Spatiotemporal CNN–LSTM have also shown success for short-to-mid-term SST【31†L610-L619】【31†L628-L637】.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Dew-Point Temp.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Meteorological NWP; Regression; ML (ANN, LSTM)</w:t>
            </w:r>
          </w:p>
        </w:tc>
        <w:tc>
          <w:tcPr/>
          <w:p>
            <w:pPr>
              <w:pStyle w:val="Compact"/>
            </w:pPr>
            <w:r>
              <w:t xml:space="preserve">Short (hours): ML nowcasting;&lt;br&gt;Medium (1–3 days): NWP ensemble</w:t>
            </w:r>
          </w:p>
        </w:tc>
        <w:tc>
          <w:tcPr/>
          <w:p>
            <w:pPr>
              <w:pStyle w:val="Compact"/>
            </w:pPr>
            <w:r>
              <w:t xml:space="preserve">Hourly or 10-min if sensor data; often reported per station</w:t>
            </w:r>
          </w:p>
        </w:tc>
        <w:tc>
          <w:tcPr/>
          <w:p>
            <w:pPr>
              <w:pStyle w:val="Compact"/>
            </w:pPr>
            <w:r>
              <w:t xml:space="preserve">Months–years of meteorological station data</w:t>
            </w:r>
          </w:p>
        </w:tc>
        <w:tc>
          <w:tcPr/>
          <w:p>
            <w:pPr>
              <w:pStyle w:val="Compact"/>
            </w:pPr>
            <w:r>
              <w:t xml:space="preserve">Air temp, RH (or virtual temp), pressure</w:t>
            </w:r>
          </w:p>
        </w:tc>
        <w:tc>
          <w:tcPr/>
          <w:p>
            <w:pPr>
              <w:pStyle w:val="Compact"/>
            </w:pPr>
            <w:r>
              <w:t xml:space="preserve">Ensembles (NWP); prediction intervals</w:t>
            </w:r>
          </w:p>
        </w:tc>
        <w:tc>
          <w:tcPr/>
          <w:p>
            <w:pPr>
              <w:pStyle w:val="Compact"/>
            </w:pPr>
            <w:r>
              <w:t xml:space="preserve">Standard forecast by weather models; rarely treated as independent target.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Precipitation (Diff)</w:t>
            </w:r>
          </w:p>
        </w:tc>
        <w:tc>
          <w:tcPr/>
          <w:p>
            <w:pPr>
              <w:pStyle w:val="Compact"/>
            </w:pPr>
            <w:r>
              <w:t xml:space="preserve">mm</w:t>
            </w:r>
          </w:p>
        </w:tc>
        <w:tc>
          <w:tcPr/>
          <w:p>
            <w:pPr>
              <w:pStyle w:val="Compact"/>
            </w:pPr>
            <w:r>
              <w:t xml:space="preserve">NWP; Persistence; ML (RF, Gradient Boost, CNN); Convective nowcasting (radar/LSTM)</w:t>
            </w:r>
          </w:p>
        </w:tc>
        <w:tc>
          <w:tcPr/>
          <w:p>
            <w:pPr>
              <w:pStyle w:val="Compact"/>
            </w:pPr>
            <w:r>
              <w:t xml:space="preserve">Very short (minutes to hours): radar nowcasting;&lt;br&gt;Short (0–3 days): NWP ensembles</w:t>
            </w:r>
          </w:p>
        </w:tc>
        <w:tc>
          <w:tcPr/>
          <w:p>
            <w:pPr>
              <w:pStyle w:val="Compact"/>
            </w:pPr>
            <w:r>
              <w:t xml:space="preserve">Minute-to-hourly (radar nowcast) to daily (forecast models)</w:t>
            </w:r>
          </w:p>
        </w:tc>
        <w:tc>
          <w:tcPr/>
          <w:p>
            <w:pPr>
              <w:pStyle w:val="Compact"/>
            </w:pPr>
            <w:r>
              <w:t xml:space="preserve">Multi-year rain gauge/radar records. Highly variable; gaps critical.</w:t>
            </w:r>
          </w:p>
        </w:tc>
        <w:tc>
          <w:tcPr/>
          <w:p>
            <w:pPr>
              <w:pStyle w:val="Compact"/>
            </w:pPr>
            <w:r>
              <w:t xml:space="preserve">Humidity, pressure, temperature; radar/satellite imagery</w:t>
            </w:r>
          </w:p>
        </w:tc>
        <w:tc>
          <w:tcPr/>
          <w:p>
            <w:pPr>
              <w:pStyle w:val="Compact"/>
            </w:pPr>
            <w:r>
              <w:t xml:space="preserve">Ensembles; probabilistic (quantiles, Bayesian)</w:t>
            </w:r>
          </w:p>
        </w:tc>
        <w:tc>
          <w:tcPr/>
          <w:p>
            <w:pPr>
              <w:pStyle w:val="Compact"/>
            </w:pPr>
            <w:r>
              <w:t xml:space="preserve">Subject of extensive weather research; no marine-specific studies. Over land and ocean, ensembles are standard (e.g. ECMWF ensemble for precipitation).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Precip. Intensity</w:t>
            </w:r>
          </w:p>
        </w:tc>
        <w:tc>
          <w:tcPr/>
          <w:p>
            <w:pPr>
              <w:pStyle w:val="Compact"/>
            </w:pPr>
            <w:r>
              <w:t xml:space="preserve">mm/h</w:t>
            </w:r>
          </w:p>
        </w:tc>
        <w:tc>
          <w:tcPr/>
          <w:p>
            <w:pPr>
              <w:pStyle w:val="Compact"/>
            </w:pPr>
            <w:r>
              <w:t xml:space="preserve">Same as precipitation</w:t>
            </w:r>
          </w:p>
        </w:tc>
        <w:tc>
          <w:tcPr/>
          <w:p>
            <w:pPr>
              <w:pStyle w:val="Compact"/>
            </w:pPr>
            <w:r>
              <w:t xml:space="preserve">Same as precipitation</w:t>
            </w:r>
          </w:p>
        </w:tc>
        <w:tc>
          <w:tcPr/>
          <w:p>
            <w:pPr>
              <w:pStyle w:val="Compact"/>
            </w:pPr>
            <w:r>
              <w:t xml:space="preserve">Same as precipitation</w:t>
            </w:r>
          </w:p>
        </w:tc>
        <w:tc>
          <w:tcPr/>
          <w:p>
            <w:pPr>
              <w:pStyle w:val="Compact"/>
            </w:pPr>
            <w:r>
              <w:t xml:space="preserve">Same as precipitation</w:t>
            </w:r>
          </w:p>
        </w:tc>
        <w:tc>
          <w:tcPr/>
          <w:p>
            <w:pPr>
              <w:pStyle w:val="Compact"/>
            </w:pPr>
            <w:r>
              <w:t xml:space="preserve">Same as precipitation</w:t>
            </w:r>
          </w:p>
        </w:tc>
        <w:tc>
          <w:tcPr/>
          <w:p>
            <w:pPr>
              <w:pStyle w:val="Compact"/>
            </w:pPr>
            <w:r>
              <w:t xml:space="preserve">Same as precipitation</w:t>
            </w:r>
          </w:p>
        </w:tc>
        <w:tc>
          <w:tcPr/>
          <w:p>
            <w:pPr>
              <w:pStyle w:val="Compact"/>
            </w:pPr>
            <w:r>
              <w:t xml:space="preserve">As above; intensity often derived from precip forecast.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Air Pressure</w:t>
            </w:r>
          </w:p>
        </w:tc>
        <w:tc>
          <w:tcPr/>
          <w:p>
            <w:pPr>
              <w:pStyle w:val="Compact"/>
            </w:pPr>
            <w:r>
              <w:t xml:space="preserve">hPa</w:t>
            </w:r>
          </w:p>
        </w:tc>
        <w:tc>
          <w:tcPr/>
          <w:p>
            <w:pPr>
              <w:pStyle w:val="Compact"/>
            </w:pPr>
            <w:r>
              <w:t xml:space="preserve">Meteorological (NWP, assimilation); ARIMA for local forecast</w:t>
            </w:r>
          </w:p>
        </w:tc>
        <w:tc>
          <w:tcPr/>
          <w:p>
            <w:pPr>
              <w:pStyle w:val="Compact"/>
            </w:pPr>
            <w:r>
              <w:t xml:space="preserve">Short–medium (hours–3 days): local ARIMA; medium-long (up to 10 days): NWP</w:t>
            </w:r>
          </w:p>
        </w:tc>
        <w:tc>
          <w:tcPr/>
          <w:p>
            <w:pPr>
              <w:pStyle w:val="Compact"/>
            </w:pPr>
            <w:r>
              <w:t xml:space="preserve">Hourly or finer from models; NWP global ~10 km, local ~1 km</w:t>
            </w:r>
          </w:p>
        </w:tc>
        <w:tc>
          <w:tcPr/>
          <w:p>
            <w:pPr>
              <w:pStyle w:val="Compact"/>
            </w:pPr>
            <w:r>
              <w:t xml:space="preserve">Multi-decade reanalysis, surface obs (balloons/sat)</w:t>
            </w:r>
          </w:p>
        </w:tc>
        <w:tc>
          <w:tcPr/>
          <w:p>
            <w:pPr>
              <w:pStyle w:val="Compact"/>
            </w:pPr>
            <w:r>
              <w:t xml:space="preserve">Historical pressure series; terrain data for local effects</w:t>
            </w:r>
          </w:p>
        </w:tc>
        <w:tc>
          <w:tcPr/>
          <w:p>
            <w:pPr>
              <w:pStyle w:val="Compact"/>
            </w:pPr>
            <w:r>
              <w:t xml:space="preserve">NWP ensembles; variational data assimilation</w:t>
            </w:r>
          </w:p>
        </w:tc>
        <w:tc>
          <w:tcPr/>
          <w:p>
            <w:pPr>
              <w:pStyle w:val="Compact"/>
            </w:pPr>
            <w:r>
              <w:t xml:space="preserve">Well-established atmospheric forecast; no maritime-specific approach needed.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Air Temperature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NWP; ML (LSTM, CNN for nowcasts); Spatial interpolation</w:t>
            </w:r>
          </w:p>
        </w:tc>
        <w:tc>
          <w:tcPr/>
          <w:p>
            <w:pPr>
              <w:pStyle w:val="Compact"/>
            </w:pPr>
            <w:r>
              <w:t xml:space="preserve">Short-term (hours): ML nowcasting; longer (days): NWP</w:t>
            </w:r>
          </w:p>
        </w:tc>
        <w:tc>
          <w:tcPr/>
          <w:p>
            <w:pPr>
              <w:pStyle w:val="Compact"/>
            </w:pPr>
            <w:r>
              <w:t xml:space="preserve">Hourly; global models (~km), local sensor network</w:t>
            </w:r>
          </w:p>
        </w:tc>
        <w:tc>
          <w:tcPr/>
          <w:p>
            <w:pPr>
              <w:pStyle w:val="Compact"/>
            </w:pPr>
            <w:r>
              <w:t xml:space="preserve">Decadal meteorological records; quality (homogenized) essential.</w:t>
            </w:r>
          </w:p>
        </w:tc>
        <w:tc>
          <w:tcPr/>
          <w:p>
            <w:pPr>
              <w:pStyle w:val="Compact"/>
            </w:pPr>
            <w:r>
              <w:t xml:space="preserve">Historical temp; solar radiation; synoptic pattern</w:t>
            </w:r>
          </w:p>
        </w:tc>
        <w:tc>
          <w:tcPr/>
          <w:p>
            <w:pPr>
              <w:pStyle w:val="Compact"/>
            </w:pPr>
            <w:r>
              <w:t xml:space="preserve">Same as pressure</w:t>
            </w:r>
          </w:p>
        </w:tc>
        <w:tc>
          <w:tcPr/>
          <w:p>
            <w:pPr>
              <w:pStyle w:val="Compact"/>
            </w:pPr>
            <w:r>
              <w:t xml:space="preserve">As above; consider coupling with SST for marine boundary layers.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Relative Humidity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NWP; ML (RF, LSTM)</w:t>
            </w:r>
          </w:p>
        </w:tc>
        <w:tc>
          <w:tcPr/>
          <w:p>
            <w:pPr>
              <w:pStyle w:val="Compact"/>
            </w:pPr>
            <w:r>
              <w:t xml:space="preserve">Same as air temperature</w:t>
            </w:r>
          </w:p>
        </w:tc>
        <w:tc>
          <w:tcPr/>
          <w:p>
            <w:pPr>
              <w:pStyle w:val="Compact"/>
            </w:pPr>
            <w:r>
              <w:t xml:space="preserve">Hourly; sensor-level, often no spatial resolution (point)</w:t>
            </w:r>
          </w:p>
        </w:tc>
        <w:tc>
          <w:tcPr/>
          <w:p>
            <w:pPr>
              <w:pStyle w:val="Compact"/>
            </w:pPr>
            <w:r>
              <w:t xml:space="preserve">Historical meteorological RH from stations (often derived)</w:t>
            </w:r>
          </w:p>
        </w:tc>
        <w:tc>
          <w:tcPr/>
          <w:p>
            <w:pPr>
              <w:pStyle w:val="Compact"/>
            </w:pPr>
            <w:r>
              <w:t xml:space="preserve">Temperature, dew-point; vertical profiles</w:t>
            </w:r>
          </w:p>
        </w:tc>
        <w:tc>
          <w:tcPr/>
          <w:p>
            <w:pPr>
              <w:pStyle w:val="Compact"/>
            </w:pPr>
            <w:r>
              <w:t xml:space="preserve">Same as air temperature</w:t>
            </w:r>
          </w:p>
        </w:tc>
        <w:tc>
          <w:tcPr/>
          <w:p>
            <w:pPr>
              <w:pStyle w:val="Compact"/>
            </w:pPr>
            <w:r>
              <w:t xml:space="preserve">Forecast with atmospheric model; no special marine studies found.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 Radiation</w:t>
            </w:r>
          </w:p>
        </w:tc>
        <w:tc>
          <w:tcPr/>
          <w:p>
            <w:pPr>
              <w:pStyle w:val="Compact"/>
            </w:pPr>
            <w:r>
              <w:t xml:space="preserve">W/m²</w:t>
            </w:r>
          </w:p>
        </w:tc>
        <w:tc>
          <w:tcPr/>
          <w:p>
            <w:pPr>
              <w:pStyle w:val="Compact"/>
            </w:pPr>
            <w:r>
              <w:t xml:space="preserve">Clear-sky models; NWP; ML (SVR, LSTM, CNN with satellite)</w:t>
            </w:r>
          </w:p>
        </w:tc>
        <w:tc>
          <w:tcPr/>
          <w:p>
            <w:pPr>
              <w:pStyle w:val="Compact"/>
            </w:pPr>
            <w:r>
              <w:t xml:space="preserve">Short (minutes-hours): persistence/CNN;&lt;br&gt;Day-ahead: NWP solar radiation</w:t>
            </w:r>
          </w:p>
        </w:tc>
        <w:tc>
          <w:tcPr/>
          <w:p>
            <w:pPr>
              <w:pStyle w:val="Compact"/>
            </w:pPr>
            <w:r>
              <w:t xml:space="preserve">15-min to hourly; direct from radiation sensors or satellite-based models</w:t>
            </w:r>
          </w:p>
        </w:tc>
        <w:tc>
          <w:tcPr/>
          <w:p>
            <w:pPr>
              <w:pStyle w:val="Compact"/>
            </w:pPr>
            <w:r>
              <w:t xml:space="preserve">Years of solar radiation records; influenced by clouds.</w:t>
            </w:r>
          </w:p>
        </w:tc>
        <w:tc>
          <w:tcPr/>
          <w:p>
            <w:pPr>
              <w:pStyle w:val="Compact"/>
            </w:pPr>
            <w:r>
              <w:t xml:space="preserve">Historical radiation, cloud cover indices, satellite imagery</w:t>
            </w:r>
          </w:p>
        </w:tc>
        <w:tc>
          <w:tcPr/>
          <w:p>
            <w:pPr>
              <w:pStyle w:val="Compact"/>
            </w:pPr>
            <w:r>
              <w:t xml:space="preserve">Ensemble weather model; prediction intervals</w:t>
            </w:r>
          </w:p>
        </w:tc>
        <w:tc>
          <w:tcPr/>
          <w:p>
            <w:pPr>
              <w:pStyle w:val="Compact"/>
            </w:pPr>
            <w:r>
              <w:t xml:space="preserve">Mainly in solar energy research. E.g., satellite-driven ML models exist【42†L1-L4】. Less emphasis in marine forecasting.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Visibility (1-min avg)</w:t>
            </w:r>
          </w:p>
        </w:tc>
        <w:tc>
          <w:tcPr/>
          <w:p>
            <w:pPr>
              <w:pStyle w:val="Compact"/>
            </w:pPr>
            <w:r>
              <w:t xml:space="preserve">(n/a)</w:t>
            </w:r>
          </w:p>
        </w:tc>
        <w:tc>
          <w:tcPr/>
          <w:p>
            <w:pPr>
              <w:pStyle w:val="Compact"/>
            </w:pPr>
            <w:r>
              <w:t xml:space="preserve">NWP (fog models); ML classification/regression (ANN, SVM, XGBoost); hybrid (WRF+AI)【26†L625-L634】</w:t>
            </w:r>
          </w:p>
        </w:tc>
        <w:tc>
          <w:tcPr/>
          <w:p>
            <w:pPr>
              <w:pStyle w:val="Compact"/>
            </w:pPr>
            <w:r>
              <w:t xml:space="preserve">Nowcast to ~6h (fog formation)</w:t>
            </w:r>
          </w:p>
        </w:tc>
        <w:tc>
          <w:tcPr/>
          <w:p>
            <w:pPr>
              <w:pStyle w:val="Compact"/>
            </w:pPr>
            <w:r>
              <w:t xml:space="preserve">Minutes; optical sensors or sky cameras. Models often hourly.</w:t>
            </w:r>
          </w:p>
        </w:tc>
        <w:tc>
          <w:tcPr/>
          <w:p>
            <w:pPr>
              <w:pStyle w:val="Compact"/>
            </w:pPr>
            <w:r>
              <w:t xml:space="preserve">Years of visibility/meteorological observations at maritime sites.</w:t>
            </w:r>
          </w:p>
        </w:tc>
        <w:tc>
          <w:tcPr/>
          <w:p>
            <w:pPr>
              <w:pStyle w:val="Compact"/>
            </w:pPr>
            <w:r>
              <w:t xml:space="preserve">Temperature, RH, wind, sea-spray; time-of-day</w:t>
            </w:r>
          </w:p>
        </w:tc>
        <w:tc>
          <w:tcPr/>
          <w:p>
            <w:pPr>
              <w:pStyle w:val="Compact"/>
            </w:pPr>
            <w:r>
              <w:t xml:space="preserve">Probabilistic (fog probability); ensembles</w:t>
            </w:r>
          </w:p>
        </w:tc>
        <w:tc>
          <w:tcPr/>
          <w:p>
            <w:pPr>
              <w:pStyle w:val="Compact"/>
            </w:pPr>
            <w:r>
              <w:t xml:space="preserve">AI and hybrid methods have been used for fog visibility in airport/marine context【26†L625-L634】; horizons ~1–6h.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Visibility (10-min avg)</w:t>
            </w:r>
          </w:p>
        </w:tc>
        <w:tc>
          <w:tcPr/>
          <w:p>
            <w:pPr>
              <w:pStyle w:val="Compact"/>
            </w:pPr>
            <w:r>
              <w:t xml:space="preserve">(n/a)</w:t>
            </w:r>
          </w:p>
        </w:tc>
        <w:tc>
          <w:tcPr/>
          <w:p>
            <w:pPr>
              <w:pStyle w:val="Compact"/>
            </w:pPr>
            <w:r>
              <w:t xml:space="preserve">Same as 1-min visibility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Same as 1-min</w:t>
            </w:r>
          </w:p>
        </w:tc>
        <w:tc>
          <w:tcPr/>
          <w:p>
            <w:pPr>
              <w:pStyle w:val="Compact"/>
            </w:pPr>
            <w:r>
              <w:t xml:space="preserve">Same as 1-min</w:t>
            </w:r>
          </w:p>
        </w:tc>
        <w:tc>
          <w:tcPr/>
          <w:p>
            <w:pPr>
              <w:pStyle w:val="Compact"/>
            </w:pPr>
            <w:r>
              <w:t xml:space="preserve">Same as 1-min</w:t>
            </w:r>
          </w:p>
        </w:tc>
        <w:tc>
          <w:tcPr/>
          <w:p>
            <w:pPr>
              <w:pStyle w:val="Compact"/>
            </w:pPr>
            <w:r>
              <w:t xml:space="preserve">Same as 1-min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Visibility (1-hr avg)</w:t>
            </w:r>
          </w:p>
        </w:tc>
        <w:tc>
          <w:tcPr/>
          <w:p>
            <w:pPr>
              <w:pStyle w:val="Compact"/>
            </w:pPr>
            <w:r>
              <w:t xml:space="preserve">(n/a)</w:t>
            </w:r>
          </w:p>
        </w:tc>
        <w:tc>
          <w:tcPr/>
          <w:p>
            <w:pPr>
              <w:pStyle w:val="Compact"/>
            </w:pPr>
            <w:r>
              <w:t xml:space="preserve">Same methods (often nowcast classification over longer window)</w:t>
            </w:r>
          </w:p>
        </w:tc>
        <w:tc>
          <w:tcPr/>
          <w:p>
            <w:pPr>
              <w:pStyle w:val="Compact"/>
            </w:pPr>
            <w:r>
              <w:t xml:space="preserve">Hours (up to 12h with ML)</w:t>
            </w:r>
          </w:p>
        </w:tc>
        <w:tc>
          <w:tcPr/>
          <w:p>
            <w:pPr>
              <w:pStyle w:val="Compact"/>
            </w:pPr>
            <w:r>
              <w:t xml:space="preserve">Hourly; can incorporate radar/lidar if available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Visibility (24-hr avg)</w:t>
            </w:r>
          </w:p>
        </w:tc>
        <w:tc>
          <w:tcPr/>
          <w:p>
            <w:pPr>
              <w:pStyle w:val="Compact"/>
            </w:pPr>
            <w:r>
              <w:t xml:space="preserve">(n/a)</w:t>
            </w:r>
          </w:p>
        </w:tc>
        <w:tc>
          <w:tcPr/>
          <w:p>
            <w:pPr>
              <w:pStyle w:val="Compact"/>
            </w:pPr>
            <w:r>
              <w:t xml:space="preserve">NWP climatology or regression (often unnecessary; reflects last 24h)</w:t>
            </w:r>
          </w:p>
        </w:tc>
        <w:tc>
          <w:tcPr/>
          <w:p>
            <w:pPr>
              <w:pStyle w:val="Compact"/>
            </w:pPr>
            <w:r>
              <w:t xml:space="preserve">N/A (used as metric, not forecasted)</w:t>
            </w:r>
          </w:p>
        </w:tc>
        <w:tc>
          <w:tcPr/>
          <w:p>
            <w:pPr>
              <w:pStyle w:val="Compact"/>
            </w:pPr>
            <w:r>
              <w:t xml:space="preserve">Daily average; no forecast (resultant measure)</w:t>
            </w:r>
          </w:p>
        </w:tc>
        <w:tc>
          <w:tcPr/>
          <w:p>
            <w:pPr>
              <w:pStyle w:val="Compact"/>
            </w:pPr>
            <w:r>
              <w:t xml:space="preserve">Dependent on many factors; rarely forecast as separate field.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Not typically forecast; used for statistics.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 Direction</w:t>
            </w:r>
          </w:p>
        </w:tc>
        <w:tc>
          <w:tcPr/>
          <w:p>
            <w:pPr>
              <w:pStyle w:val="Compact"/>
            </w:pPr>
            <w:r>
              <w:t xml:space="preserve">degrees</w:t>
            </w:r>
          </w:p>
        </w:tc>
        <w:tc>
          <w:tcPr/>
          <w:p>
            <w:pPr>
              <w:pStyle w:val="Compact"/>
            </w:pPr>
            <w:r>
              <w:t xml:space="preserve">NWP; ML (circular regression, LSTM); Data assimilation</w:t>
            </w:r>
          </w:p>
        </w:tc>
        <w:tc>
          <w:tcPr/>
          <w:p>
            <w:pPr>
              <w:pStyle w:val="Compact"/>
            </w:pPr>
            <w:r>
              <w:t xml:space="preserve">Short (0–1 day): local ML; Medium (days): NWP ensemble</w:t>
            </w:r>
          </w:p>
        </w:tc>
        <w:tc>
          <w:tcPr/>
          <w:p>
            <w:pPr>
              <w:pStyle w:val="Compact"/>
            </w:pPr>
            <w:r>
              <w:t xml:space="preserve">Hourly; model grid (10–100 km), or point forecast</w:t>
            </w:r>
          </w:p>
        </w:tc>
        <w:tc>
          <w:tcPr/>
          <w:p>
            <w:pPr>
              <w:pStyle w:val="Compact"/>
            </w:pPr>
            <w:r>
              <w:t xml:space="preserve">Multi-year meteorological wind data</w:t>
            </w:r>
          </w:p>
        </w:tc>
        <w:tc>
          <w:tcPr/>
          <w:p>
            <w:pPr>
              <w:pStyle w:val="Compact"/>
            </w:pPr>
            <w:r>
              <w:t xml:space="preserve">Geostrophic pressure, local terrain, historical wind</w:t>
            </w:r>
          </w:p>
        </w:tc>
        <w:tc>
          <w:tcPr/>
          <w:p>
            <w:pPr>
              <w:pStyle w:val="Compact"/>
            </w:pPr>
            <w:r>
              <w:t xml:space="preserve">Ensembles; circular uncertainty</w:t>
            </w:r>
          </w:p>
        </w:tc>
        <w:tc>
          <w:tcPr/>
          <w:p>
            <w:pPr>
              <w:pStyle w:val="Compact"/>
            </w:pPr>
            <w:r>
              <w:t xml:space="preserve">ML reviews show wind prediction focus on speed, but direction can be forecast similarly【22†L163-L170】.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 Speed</w:t>
            </w:r>
          </w:p>
        </w:tc>
        <w:tc>
          <w:tcPr/>
          <w:p>
            <w:pPr>
              <w:pStyle w:val="Compact"/>
            </w:pPr>
            <w:r>
              <w:t xml:space="preserve">m/s</w:t>
            </w:r>
          </w:p>
        </w:tc>
        <w:tc>
          <w:tcPr/>
          <w:p>
            <w:pPr>
              <w:pStyle w:val="Compact"/>
            </w:pPr>
            <w:r>
              <w:t xml:space="preserve">NWP; Kalman filter; ARIMA; ML (Random Forest, SVR, XGBoost); DL (LSTM, GRU, TCN, Transformer)【22†L154-L163】</w:t>
            </w:r>
          </w:p>
        </w:tc>
        <w:tc>
          <w:tcPr/>
          <w:p>
            <w:pPr>
              <w:pStyle w:val="Compact"/>
            </w:pPr>
            <w:r>
              <w:t xml:space="preserve">Very short (minutes): persistence/IR sensors;&lt;br&gt;Short (hours–days): LSTM/GRU【22†L154-L163】;&lt;br&gt;Medium (3–5 days): NWP ensemble;&lt;br&gt;Long (&gt;7 days): global NWP climatology</w:t>
            </w:r>
          </w:p>
        </w:tc>
        <w:tc>
          <w:tcPr/>
          <w:p>
            <w:pPr>
              <w:pStyle w:val="Compact"/>
            </w:pPr>
            <w:r>
              <w:t xml:space="preserve">10 min to hourly; high-res (1 km) nowcasts with ML, synoptic (~10 km) for days</w:t>
            </w:r>
          </w:p>
        </w:tc>
        <w:tc>
          <w:tcPr/>
          <w:p>
            <w:pPr>
              <w:pStyle w:val="Compact"/>
            </w:pPr>
            <w:r>
              <w:t xml:space="preserve">Years of station or reanalysis data; spatial consistency needed.</w:t>
            </w:r>
          </w:p>
        </w:tc>
        <w:tc>
          <w:tcPr/>
          <w:p>
            <w:pPr>
              <w:pStyle w:val="Compact"/>
            </w:pPr>
            <w:r>
              <w:t xml:space="preserve">Historical wind; pressure fields; temperature (stability); orography</w:t>
            </w:r>
          </w:p>
        </w:tc>
        <w:tc>
          <w:tcPr/>
          <w:p>
            <w:pPr>
              <w:pStyle w:val="Compact"/>
            </w:pPr>
            <w:r>
              <w:t xml:space="preserve">Ensemble spread; quantile regression【22†L161-L170】</w:t>
            </w:r>
          </w:p>
        </w:tc>
        <w:tc>
          <w:tcPr/>
          <w:p>
            <w:pPr>
              <w:pStyle w:val="Compact"/>
            </w:pPr>
            <w:r>
              <w:t xml:space="preserve">Reviews show deep learning outperforms traditional methods【22†L154-L163】. E.g.,</w:t>
            </w:r>
            <w:r>
              <w:t xml:space="preserve"> </w:t>
            </w:r>
            <w:r>
              <w:rPr>
                <w:i/>
                <w:iCs/>
              </w:rPr>
              <w:t xml:space="preserve">Alves et al.</w:t>
            </w:r>
            <w:r>
              <w:t xml:space="preserve"> </w:t>
            </w:r>
            <w:r>
              <w:t xml:space="preserve">(2023) find LSTM-based models reduce error to ~0.5 m/s. Meteorological ensembles (e.g. ECMWF) are standard for &gt;1-day forecasts.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Wind-Chill Temp.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Derived from wind and air temp forecasts</w:t>
            </w:r>
          </w:p>
        </w:tc>
        <w:tc>
          <w:tcPr/>
          <w:p>
            <w:pPr>
              <w:pStyle w:val="Compact"/>
            </w:pPr>
            <w:r>
              <w:t xml:space="preserve">Not forecasted independently</w:t>
            </w:r>
          </w:p>
        </w:tc>
        <w:tc>
          <w:tcPr/>
          <w:p>
            <w:pPr>
              <w:pStyle w:val="Compact"/>
            </w:pPr>
            <w:r>
              <w:t xml:space="preserve">Depends on wind &amp; air temp resolution (hourly)</w:t>
            </w:r>
          </w:p>
        </w:tc>
        <w:tc>
          <w:tcPr/>
          <w:p>
            <w:pPr>
              <w:pStyle w:val="Compact"/>
            </w:pPr>
            <w:r>
              <w:t xml:space="preserve">– (computed on-the-fly)</w:t>
            </w:r>
          </w:p>
        </w:tc>
        <w:tc>
          <w:tcPr/>
          <w:p>
            <w:pPr>
              <w:pStyle w:val="Compact"/>
            </w:pPr>
            <w:r>
              <w:t xml:space="preserve">Predicted wind speed and air temp (from above forecasts)</w:t>
            </w:r>
          </w:p>
        </w:tc>
        <w:tc>
          <w:tcPr/>
          <w:p>
            <w:pPr>
              <w:pStyle w:val="Compact"/>
            </w:pPr>
            <w:r>
              <w:t xml:space="preserve">Propagated from wind/temp uncertainty</w:t>
            </w:r>
          </w:p>
        </w:tc>
        <w:tc>
          <w:tcPr/>
          <w:p>
            <w:pPr>
              <w:pStyle w:val="Compact"/>
            </w:pPr>
            <w:r>
              <w:t xml:space="preserve">Not forecast directly; computed from wind and temperature forecasts.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Hooks Load</w:t>
            </w:r>
          </w:p>
        </w:tc>
        <w:tc>
          <w:tcPr/>
          <w:p>
            <w:pPr>
              <w:pStyle w:val="Compact"/>
            </w:pPr>
            <w:r>
              <w:t xml:space="preserve">(n/a)</w:t>
            </w:r>
          </w:p>
        </w:tc>
        <w:tc>
          <w:tcPr/>
          <w:p>
            <w:pPr>
              <w:pStyle w:val="Compact"/>
            </w:pPr>
            <w:r>
              <w:t xml:space="preserve">– (device measurement thresholds)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Not a continuous environmental variable; forecasting not applicable.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Hook Alarms</w:t>
            </w:r>
          </w:p>
        </w:tc>
        <w:tc>
          <w:tcPr/>
          <w:p>
            <w:pPr>
              <w:pStyle w:val="Compact"/>
            </w:pPr>
            <w:r>
              <w:t xml:space="preserve">(n/a)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As above.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Remaining Seconds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Not a physical parameter (session timeout). No forecast.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Conductivity</w:t>
            </w:r>
          </w:p>
        </w:tc>
        <w:tc>
          <w:tcPr/>
          <w:p>
            <w:pPr>
              <w:pStyle w:val="Compact"/>
            </w:pPr>
            <w:r>
              <w:t xml:space="preserve">mS/cm</w:t>
            </w:r>
          </w:p>
        </w:tc>
        <w:tc>
          <w:tcPr/>
          <w:p>
            <w:pPr>
              <w:pStyle w:val="Compact"/>
            </w:pPr>
            <w:r>
              <w:t xml:space="preserve">Physics (salinity proxy); ARIMA; ML (same as salinity)</w:t>
            </w:r>
          </w:p>
        </w:tc>
        <w:tc>
          <w:tcPr/>
          <w:p>
            <w:pPr>
              <w:pStyle w:val="Compact"/>
            </w:pPr>
            <w:r>
              <w:t xml:space="preserve">Similar to salinity forecasts (hours to days)</w:t>
            </w:r>
          </w:p>
        </w:tc>
        <w:tc>
          <w:tcPr/>
          <w:p>
            <w:pPr>
              <w:pStyle w:val="Compact"/>
            </w:pPr>
            <w:r>
              <w:t xml:space="preserve">Hourly; at measured depth or surface</w:t>
            </w:r>
          </w:p>
        </w:tc>
        <w:tc>
          <w:tcPr/>
          <w:p>
            <w:pPr>
              <w:pStyle w:val="Compact"/>
            </w:pPr>
            <w:r>
              <w:t xml:space="preserve">Similar to salinity requirements (years of record)</w:t>
            </w:r>
          </w:p>
        </w:tc>
        <w:tc>
          <w:tcPr/>
          <w:p>
            <w:pPr>
              <w:pStyle w:val="Compact"/>
            </w:pPr>
            <w:r>
              <w:t xml:space="preserve">Historical conductivity or salinity; temperature; flow</w:t>
            </w:r>
          </w:p>
        </w:tc>
        <w:tc>
          <w:tcPr/>
          <w:p>
            <w:pPr>
              <w:pStyle w:val="Compact"/>
            </w:pPr>
            <w:r>
              <w:t xml:space="preserve">Linked to salinity uncertainty</w:t>
            </w:r>
          </w:p>
        </w:tc>
        <w:tc>
          <w:tcPr/>
          <w:p>
            <w:pPr>
              <w:pStyle w:val="Compact"/>
            </w:pPr>
            <w:r>
              <w:t xml:space="preserve">Conductivity closely follows salinity; forecast via salinity models.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Salinity</w:t>
            </w:r>
          </w:p>
        </w:tc>
        <w:tc>
          <w:tcPr/>
          <w:p>
            <w:pPr>
              <w:pStyle w:val="Compact"/>
            </w:pPr>
            <w:r>
              <w:t xml:space="preserve">PSU</w:t>
            </w:r>
          </w:p>
        </w:tc>
        <w:tc>
          <w:tcPr/>
          <w:p>
            <w:pPr>
              <w:pStyle w:val="Compact"/>
            </w:pPr>
            <w:r>
              <w:t xml:space="preserve">Hydrodynamic models (salinity transport with tides/flows); ARIMA; ML (SVR, ANN, LSTM, RNN)【36†L1191-L1200】</w:t>
            </w:r>
          </w:p>
        </w:tc>
        <w:tc>
          <w:tcPr/>
          <w:p>
            <w:pPr>
              <w:pStyle w:val="Compact"/>
            </w:pPr>
            <w:r>
              <w:t xml:space="preserve">Short (days): ML time-series;&lt;br&gt;Medium (weeks): river discharge + tides models; Long (months): seasonal climatology</w:t>
            </w:r>
          </w:p>
        </w:tc>
        <w:tc>
          <w:tcPr/>
          <w:p>
            <w:pPr>
              <w:pStyle w:val="Compact"/>
            </w:pPr>
            <w:r>
              <w:t xml:space="preserve">Daily or hourly (buoy); ocean models ~km resolution</w:t>
            </w:r>
          </w:p>
        </w:tc>
        <w:tc>
          <w:tcPr/>
          <w:p>
            <w:pPr>
              <w:pStyle w:val="Compact"/>
            </w:pPr>
            <w:r>
              <w:t xml:space="preserve">Years of salinity records (buoys/CTDs); critical to capture tidal cycles【36†L1191-L1199】</w:t>
            </w:r>
          </w:p>
        </w:tc>
        <w:tc>
          <w:tcPr/>
          <w:p>
            <w:pPr>
              <w:pStyle w:val="Compact"/>
            </w:pPr>
            <w:r>
              <w:t xml:space="preserve">Past salinity; river inflow; tidal height; temperature; wind</w:t>
            </w:r>
          </w:p>
        </w:tc>
        <w:tc>
          <w:tcPr/>
          <w:p>
            <w:pPr>
              <w:pStyle w:val="Compact"/>
            </w:pPr>
            <w:r>
              <w:t xml:space="preserve">Ensembles; Bayesian NN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Nicolas et al.</w:t>
            </w:r>
            <w:r>
              <w:t xml:space="preserve"> </w:t>
            </w:r>
            <w:r>
              <w:t xml:space="preserve">(2023) found ANN/SVR/RFR captured seasonal and tidal salinity patterns, with SVR best【36†L1191-L1199】. Similar ML use in estuaries shows skill up to ~30 days.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Sound Speed</w:t>
            </w:r>
          </w:p>
        </w:tc>
        <w:tc>
          <w:tcPr/>
          <w:p>
            <w:pPr>
              <w:pStyle w:val="Compact"/>
            </w:pPr>
            <w:r>
              <w:t xml:space="preserve">(derived)</w:t>
            </w:r>
          </w:p>
        </w:tc>
        <w:tc>
          <w:tcPr/>
          <w:p>
            <w:pPr>
              <w:pStyle w:val="Compact"/>
            </w:pPr>
            <w:r>
              <w:t xml:space="preserve">– (computed from T, S, pressure)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T,S, pressure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Computed from water properties (e.g., UNESCO formula). Forecast via T/S predictions.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 Wave Height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Wave models (WAM, SWAN); Statistical (Gumbel, Weibull); ML/DL (ANN, LSTM, CNN); hybrid (decomposition+LSTM)</w:t>
            </w:r>
          </w:p>
        </w:tc>
        <w:tc>
          <w:tcPr/>
          <w:p>
            <w:pPr>
              <w:pStyle w:val="Compact"/>
            </w:pPr>
            <w:r>
              <w:t xml:space="preserve">Very short (0–6h): local ML/nowcast;&lt;br&gt;Short (1–3 days): numerical wave model ensemble; &lt;br&gt;Medium (5–10+ days): global wave model</w:t>
            </w:r>
          </w:p>
        </w:tc>
        <w:tc>
          <w:tcPr/>
          <w:p>
            <w:pPr>
              <w:pStyle w:val="Compact"/>
            </w:pPr>
            <w:r>
              <w:t xml:space="preserve">Hours (buoy reports) to a day (synoptic). Phys models give 6h–3d; ML could give per-buoy nowcasts.</w:t>
            </w:r>
          </w:p>
        </w:tc>
        <w:tc>
          <w:tcPr/>
          <w:p>
            <w:pPr>
              <w:pStyle w:val="Compact"/>
            </w:pPr>
            <w:r>
              <w:t xml:space="preserve">Years of buoy wave data (3D, often limited). Uniform data needed.</w:t>
            </w:r>
          </w:p>
        </w:tc>
        <w:tc>
          <w:tcPr/>
          <w:p>
            <w:pPr>
              <w:pStyle w:val="Compact"/>
            </w:pPr>
            <w:r>
              <w:t xml:space="preserve">Historical wave series; wind speed/direction; pressure (for storm surge)</w:t>
            </w:r>
          </w:p>
        </w:tc>
        <w:tc>
          <w:tcPr/>
          <w:p>
            <w:pPr>
              <w:pStyle w:val="Compact"/>
            </w:pPr>
            <w:r>
              <w:t xml:space="preserve">Ensembles of wave model runs; Monte Carlo of input winds</w:t>
            </w:r>
          </w:p>
        </w:tc>
        <w:tc>
          <w:tcPr/>
          <w:p>
            <w:pPr>
              <w:pStyle w:val="Compact"/>
            </w:pPr>
            <w:r>
              <w:t xml:space="preserve">Machine learning (e.g. LSTM+SSA) has greatly improved short-term wave height forecasts【16†L178-L187】. Traditional WAM/SWAN models (with wind input) remain standard for &gt;1-day forecasts.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Significant Wave Height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See Max Wave Height</w:t>
            </w:r>
          </w:p>
        </w:tc>
        <w:tc>
          <w:tcPr/>
          <w:p>
            <w:pPr>
              <w:pStyle w:val="Compact"/>
            </w:pPr>
            <w:r>
              <w:t xml:space="preserve">Same as Max Wave Height</w:t>
            </w:r>
          </w:p>
        </w:tc>
        <w:tc>
          <w:tcPr/>
          <w:p>
            <w:pPr>
              <w:pStyle w:val="Compact"/>
            </w:pPr>
            <w:r>
              <w:t xml:space="preserve">Same as Max Wave Height</w:t>
            </w:r>
          </w:p>
        </w:tc>
        <w:tc>
          <w:tcPr/>
          <w:p>
            <w:pPr>
              <w:pStyle w:val="Compact"/>
            </w:pPr>
            <w:r>
              <w:t xml:space="preserve">Same as Max Wave Height</w:t>
            </w:r>
          </w:p>
        </w:tc>
        <w:tc>
          <w:tcPr/>
          <w:p>
            <w:pPr>
              <w:pStyle w:val="Compact"/>
            </w:pPr>
            <w:r>
              <w:t xml:space="preserve">Same as Max Wave Height</w:t>
            </w:r>
          </w:p>
        </w:tc>
        <w:tc>
          <w:tcPr/>
          <w:p>
            <w:pPr>
              <w:pStyle w:val="Compact"/>
            </w:pPr>
            <w:r>
              <w:t xml:space="preserve">Same as Max Wave Height</w:t>
            </w:r>
          </w:p>
        </w:tc>
        <w:tc>
          <w:tcPr/>
          <w:p>
            <w:pPr>
              <w:pStyle w:val="Compact"/>
            </w:pPr>
            <w:r>
              <w:t xml:space="preserve">ML models (LSTM/RNN) now routinely exceed older models【18†L278-L287】. E.g.,</w:t>
            </w:r>
            <w:r>
              <w:t xml:space="preserve"> </w:t>
            </w:r>
            <w:r>
              <w:rPr>
                <w:i/>
                <w:iCs/>
              </w:rPr>
              <w:t xml:space="preserve">Fu et al.</w:t>
            </w:r>
            <w:r>
              <w:t xml:space="preserve"> </w:t>
            </w:r>
            <w:r>
              <w:t xml:space="preserve">(2022) use hybrid ensembles for multi-scale improvement【18†L303-L312】.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Peak Wave Energy Period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Wave models; Statistical; ML (LSTM)</w:t>
            </w:r>
          </w:p>
        </w:tc>
        <w:tc>
          <w:tcPr/>
          <w:p>
            <w:pPr>
              <w:pStyle w:val="Compact"/>
            </w:pPr>
            <w:r>
              <w:t xml:space="preserve">Same as wave height</w:t>
            </w:r>
          </w:p>
        </w:tc>
        <w:tc>
          <w:tcPr/>
          <w:p>
            <w:pPr>
              <w:pStyle w:val="Compact"/>
            </w:pPr>
            <w:r>
              <w:t xml:space="preserve">Hours to daily; wave buoys or models output period</w:t>
            </w:r>
          </w:p>
        </w:tc>
        <w:tc>
          <w:tcPr/>
          <w:p>
            <w:pPr>
              <w:pStyle w:val="Compact"/>
            </w:pPr>
            <w:r>
              <w:t xml:space="preserve">Years of buoy data (limited); models use winds</w:t>
            </w:r>
          </w:p>
        </w:tc>
        <w:tc>
          <w:tcPr/>
          <w:p>
            <w:pPr>
              <w:pStyle w:val="Compact"/>
            </w:pPr>
            <w:r>
              <w:t xml:space="preserve">Same as wave height</w:t>
            </w:r>
          </w:p>
        </w:tc>
        <w:tc>
          <w:tcPr/>
          <w:p>
            <w:pPr>
              <w:pStyle w:val="Compact"/>
            </w:pPr>
            <w:r>
              <w:t xml:space="preserve">Ensembles</w:t>
            </w:r>
          </w:p>
        </w:tc>
        <w:tc>
          <w:tcPr/>
          <w:p>
            <w:pPr>
              <w:pStyle w:val="Compact"/>
            </w:pPr>
            <w:r>
              <w:t xml:space="preserve">Forecasts of period typically come with wave models; fewer ML studies focus solely on period. Likely predicted alongside height.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Significant Wave Period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Same as Peak Period</w:t>
            </w:r>
          </w:p>
        </w:tc>
        <w:tc>
          <w:tcPr/>
          <w:p>
            <w:pPr>
              <w:pStyle w:val="Compact"/>
            </w:pPr>
            <w:r>
              <w:t xml:space="preserve">Same as peak period</w:t>
            </w:r>
          </w:p>
        </w:tc>
        <w:tc>
          <w:tcPr/>
          <w:p>
            <w:pPr>
              <w:pStyle w:val="Compact"/>
            </w:pPr>
            <w:r>
              <w:t xml:space="preserve">Same as other wave periods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Same as period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Often predicted by the same models that predict height; no separate studies found.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Zero-Crossing Period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Same as other wave periods</w:t>
            </w:r>
          </w:p>
        </w:tc>
        <w:tc>
          <w:tcPr/>
          <w:p>
            <w:pPr>
              <w:pStyle w:val="Compact"/>
            </w:pPr>
            <w:r>
              <w:t xml:space="preserve">Same as wave periods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Same as above; rarely treated separately.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Water Level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(Synonym of Tide Level; see above)</w:t>
            </w:r>
          </w:p>
        </w:tc>
        <w:tc>
          <w:tcPr/>
          <w:p>
            <w:pPr>
              <w:pStyle w:val="Compact"/>
            </w:pPr>
            <w:r>
              <w:t xml:space="preserve">As tide level</w:t>
            </w:r>
          </w:p>
        </w:tc>
        <w:tc>
          <w:tcPr/>
          <w:p>
            <w:pPr>
              <w:pStyle w:val="Compact"/>
            </w:pPr>
            <w:r>
              <w:t xml:space="preserve">As tide level</w:t>
            </w:r>
          </w:p>
        </w:tc>
        <w:tc>
          <w:tcPr/>
          <w:p>
            <w:pPr>
              <w:pStyle w:val="Compact"/>
            </w:pPr>
            <w:r>
              <w:t xml:space="preserve">As tide level</w:t>
            </w:r>
          </w:p>
        </w:tc>
        <w:tc>
          <w:tcPr/>
          <w:p>
            <w:pPr>
              <w:pStyle w:val="Compact"/>
            </w:pPr>
            <w:r>
              <w:t xml:space="preserve">As tide level</w:t>
            </w:r>
          </w:p>
        </w:tc>
        <w:tc>
          <w:tcPr/>
          <w:p>
            <w:pPr>
              <w:pStyle w:val="Compact"/>
            </w:pPr>
            <w:r>
              <w:t xml:space="preserve">As tide level</w:t>
            </w:r>
          </w:p>
        </w:tc>
        <w:tc>
          <w:tcPr/>
          <w:p>
            <w:pPr>
              <w:pStyle w:val="Compact"/>
            </w:pPr>
            <w:r>
              <w:t xml:space="preserve">Same as "Tide Level" – often term for sea level at mooring.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Days Remaining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– (non-physical system parameter)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Not an environmental variable; forecasting not applicable.</w:t>
            </w:r>
          </w:p>
        </w:tc>
      </w:tr>
    </w:tbl>
    <w:p>
      <w:pPr>
        <w:pStyle w:val="BodyText"/>
      </w:pPr>
      <w:r>
        <w:t xml:space="preserve">Each parameter above is summarized by a concise note: modeling methods, horizon, and data considerations. In general,</w:t>
      </w:r>
      <w:r>
        <w:t xml:space="preserve"> </w:t>
      </w:r>
      <w:r>
        <w:rPr>
          <w:b/>
          <w:bCs/>
        </w:rPr>
        <w:t xml:space="preserve">short-range</w:t>
      </w:r>
      <w:r>
        <w:t xml:space="preserve"> </w:t>
      </w:r>
      <w:r>
        <w:t xml:space="preserve">(minutes–hours) forecasts benefit from</w:t>
      </w:r>
      <w:r>
        <w:t xml:space="preserve"> </w:t>
      </w:r>
      <w:r>
        <w:rPr>
          <w:b/>
          <w:bCs/>
        </w:rPr>
        <w:t xml:space="preserve">high-frequency data and ML nowcasting</w:t>
      </w:r>
      <w:r>
        <w:t xml:space="preserve"> </w:t>
      </w:r>
      <w:r>
        <w:t xml:space="preserve">(e.g. CNN, LSTM on buoy sensors or radar), while</w:t>
      </w:r>
      <w:r>
        <w:t xml:space="preserve"> </w:t>
      </w:r>
      <w:r>
        <w:rPr>
          <w:b/>
          <w:bCs/>
        </w:rPr>
        <w:t xml:space="preserve">medium-range</w:t>
      </w:r>
      <w:r>
        <w:t xml:space="preserve"> </w:t>
      </w:r>
      <w:r>
        <w:t xml:space="preserve">(days) relies on physical ensembles (NWP or ocean models) often combined with ML adjustments. Physical laws (harmonic tides, wave dynamics) set long-term predictability limits, whereas ML can capture local nonlinear patterns for immediate forecasts. In many cases (currents, waves, winds),</w:t>
      </w:r>
      <w:r>
        <w:t xml:space="preserve"> </w:t>
      </w:r>
      <w:r>
        <w:rPr>
          <w:b/>
          <w:bCs/>
        </w:rPr>
        <w:t xml:space="preserve">ensemble forecasts or Bayesian/quantile methods</w:t>
      </w:r>
      <w:r>
        <w:t xml:space="preserve"> </w:t>
      </w:r>
      <w:r>
        <w:t xml:space="preserve">are used for uncertainty (e.g. ensemble Kalman filtering for ocean models, dropout ensembles in neural nets). For</w:t>
      </w:r>
      <w:r>
        <w:t xml:space="preserve"> </w:t>
      </w:r>
      <w:r>
        <w:rPr>
          <w:b/>
          <w:bCs/>
        </w:rPr>
        <w:t xml:space="preserve">non-physical fields</w:t>
      </w:r>
      <w:r>
        <w:t xml:space="preserve"> </w:t>
      </w:r>
      <w:r>
        <w:t xml:space="preserve">(e.g. hook loads, session timers), forecasting is inapplicable.</w:t>
      </w:r>
    </w:p>
    <w:bookmarkStart w:id="21" w:name="prioritized-data-literature-sources"/>
    <w:p>
      <w:pPr>
        <w:pStyle w:val="Heading2"/>
      </w:pPr>
      <w:r>
        <w:t xml:space="preserve">Prioritized Data &amp; Literature Sources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Datasets:</w:t>
      </w:r>
      <w:r>
        <w:br/>
      </w:r>
      <w:r>
        <w:t xml:space="preserve">–</w:t>
      </w:r>
      <w:r>
        <w:t xml:space="preserve"> </w:t>
      </w:r>
      <w:r>
        <w:rPr>
          <w:i/>
          <w:iCs/>
        </w:rPr>
        <w:t xml:space="preserve">Tides:</w:t>
      </w:r>
      <w:r>
        <w:t xml:space="preserve"> </w:t>
      </w:r>
      <w:r>
        <w:t xml:space="preserve">NOAA CO‑OPS (Tides &amp; Currents) API【45†L1-L4】 (official tide gauge data, predictions)</w:t>
      </w:r>
      <w:r>
        <w:br/>
      </w:r>
      <w:r>
        <w:t xml:space="preserve">–</w:t>
      </w:r>
      <w:r>
        <w:t xml:space="preserve"> </w:t>
      </w:r>
      <w:r>
        <w:rPr>
          <w:i/>
          <w:iCs/>
        </w:rPr>
        <w:t xml:space="preserve">Waves/Buoys:</w:t>
      </w:r>
      <w:r>
        <w:t xml:space="preserve"> </w:t>
      </w:r>
      <w:r>
        <w:t xml:space="preserve">NOAA NDBC (buoy network for wave, wind, pressure data)</w:t>
      </w:r>
      <w:r>
        <w:br/>
      </w:r>
      <w:r>
        <w:t xml:space="preserve">–</w:t>
      </w:r>
      <w:r>
        <w:t xml:space="preserve"> </w:t>
      </w:r>
      <w:r>
        <w:rPr>
          <w:i/>
          <w:iCs/>
        </w:rPr>
        <w:t xml:space="preserve">Meteorology:</w:t>
      </w:r>
      <w:r>
        <w:t xml:space="preserve"> </w:t>
      </w:r>
      <w:r>
        <w:t xml:space="preserve">NOAA/NCEP (GFS reanalysis and forecasts), ECMWF (ENS12 reanalysis)</w:t>
      </w:r>
      <w:r>
        <w:br/>
      </w:r>
      <w:r>
        <w:t xml:space="preserve">–</w:t>
      </w:r>
      <w:r>
        <w:t xml:space="preserve"> </w:t>
      </w:r>
      <w:r>
        <w:rPr>
          <w:i/>
          <w:iCs/>
        </w:rPr>
        <w:t xml:space="preserve">Ocean:</w:t>
      </w:r>
      <w:r>
        <w:t xml:space="preserve"> </w:t>
      </w:r>
      <w:r>
        <w:t xml:space="preserve">Copernicus Marine Environment Monitoring Service (e.g. GLOBAL_ANALYSIS_FORECAST_PHY_001_024 for currents/temps)</w:t>
      </w:r>
      <w:r>
        <w:br/>
      </w:r>
      <w:r>
        <w:t xml:space="preserve">–</w:t>
      </w:r>
      <w:r>
        <w:t xml:space="preserve"> </w:t>
      </w:r>
      <w:r>
        <w:rPr>
          <w:i/>
          <w:iCs/>
        </w:rPr>
        <w:t xml:space="preserve">HF Radar Currents:</w:t>
      </w:r>
      <w:r>
        <w:t xml:space="preserve"> </w:t>
      </w:r>
      <w:r>
        <w:t xml:space="preserve">U.S. IOOS HF Radar (coastal currents)</w:t>
      </w:r>
      <w:r>
        <w:br/>
      </w:r>
      <w:r>
        <w:t xml:space="preserve">–</w:t>
      </w:r>
      <w:r>
        <w:t xml:space="preserve"> </w:t>
      </w:r>
      <w:r>
        <w:rPr>
          <w:i/>
          <w:iCs/>
        </w:rPr>
        <w:t xml:space="preserve">Regional Systems:</w:t>
      </w:r>
      <w:r>
        <w:t xml:space="preserve"> </w:t>
      </w:r>
      <w:r>
        <w:t xml:space="preserve">e.g. NOAA SLR for storm surge, USACE ADCIRC model data</w:t>
      </w:r>
      <w:r>
        <w:br/>
      </w:r>
      <w:r>
        <w:t xml:space="preserve">–</w:t>
      </w:r>
      <w:r>
        <w:t xml:space="preserve"> </w:t>
      </w:r>
      <w:r>
        <w:rPr>
          <w:i/>
          <w:iCs/>
        </w:rPr>
        <w:t xml:space="preserve">Satellite/Remote:</w:t>
      </w:r>
      <w:r>
        <w:t xml:space="preserve"> </w:t>
      </w:r>
      <w:r>
        <w:t xml:space="preserve">NASA (MODIS SST), ESA (SMOS/SMAP for salinity), Himawari/GOES (cloud/RAD)</w:t>
      </w:r>
      <w:r>
        <w:br/>
      </w:r>
      <w:r>
        <w:t xml:space="preserve">–</w:t>
      </w:r>
      <w:r>
        <w:t xml:space="preserve"> </w:t>
      </w:r>
      <w:r>
        <w:rPr>
          <w:i/>
          <w:iCs/>
        </w:rPr>
        <w:t xml:space="preserve">Reanalysis:</w:t>
      </w:r>
      <w:r>
        <w:t xml:space="preserve"> </w:t>
      </w:r>
      <w:r>
        <w:t xml:space="preserve">HYCOM or GLORYS for ocean currents, NOAA OISST for sea temps.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Key References:</w:t>
      </w:r>
      <w:r>
        <w:br/>
      </w:r>
      <w:r>
        <w:t xml:space="preserve">– Huang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(2024),</w:t>
      </w:r>
      <w:r>
        <w:t xml:space="preserve"> </w:t>
      </w:r>
      <w:r>
        <w:rPr>
          <w:i/>
          <w:iCs/>
        </w:rPr>
        <w:t xml:space="preserve">Water</w:t>
      </w:r>
      <w:r>
        <w:t xml:space="preserve"> </w:t>
      </w:r>
      <w:r>
        <w:t xml:space="preserve">– VMD+LSTM tidal prediction model【9†L13-L21】.</w:t>
      </w:r>
      <w:r>
        <w:br/>
      </w:r>
      <w:r>
        <w:t xml:space="preserve">– Cheng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(2024), ArXiv – Wavelet-CNN model for tidal current forecasting【14†L1259-L1268】.</w:t>
      </w:r>
      <w:r>
        <w:br/>
      </w:r>
      <w:r>
        <w:t xml:space="preserve">– Farhangi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(2023),</w:t>
      </w:r>
      <w:r>
        <w:t xml:space="preserve"> </w:t>
      </w:r>
      <w:r>
        <w:rPr>
          <w:i/>
          <w:iCs/>
        </w:rPr>
        <w:t xml:space="preserve">JMSE</w:t>
      </w:r>
      <w:r>
        <w:t xml:space="preserve"> </w:t>
      </w:r>
      <w:r>
        <w:t xml:space="preserve">– CNN/LSTM for hourly SST prediction【31†L547-L556】.</w:t>
      </w:r>
      <w:r>
        <w:br/>
      </w:r>
      <w:r>
        <w:t xml:space="preserve">– Fan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(2023),</w:t>
      </w:r>
      <w:r>
        <w:t xml:space="preserve"> </w:t>
      </w:r>
      <w:r>
        <w:rPr>
          <w:i/>
          <w:iCs/>
        </w:rPr>
        <w:t xml:space="preserve">JMSE</w:t>
      </w:r>
      <w:r>
        <w:t xml:space="preserve"> </w:t>
      </w:r>
      <w:r>
        <w:t xml:space="preserve">– Hybrid LSTM+decomposition for significant wave height【18†L278-L287】.</w:t>
      </w:r>
      <w:r>
        <w:br/>
      </w:r>
      <w:r>
        <w:t xml:space="preserve">– Farshadnia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(2023),</w:t>
      </w:r>
      <w:r>
        <w:t xml:space="preserve"> </w:t>
      </w:r>
      <w:r>
        <w:rPr>
          <w:i/>
          <w:iCs/>
        </w:rPr>
        <w:t xml:space="preserve">Computers</w:t>
      </w:r>
      <w:r>
        <w:t xml:space="preserve"> </w:t>
      </w:r>
      <w:r>
        <w:t xml:space="preserve">– Review of ML in wind nowcasting (LSTM, GRU performance)【22†L154-L163】.</w:t>
      </w:r>
      <w:r>
        <w:br/>
      </w:r>
      <w:r>
        <w:t xml:space="preserve">– Nicoletta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(2024),</w:t>
      </w:r>
      <w:r>
        <w:t xml:space="preserve"> </w:t>
      </w:r>
      <w:r>
        <w:rPr>
          <w:i/>
          <w:iCs/>
        </w:rPr>
        <w:t xml:space="preserve">Frontiers in Earth Science</w:t>
      </w:r>
      <w:r>
        <w:t xml:space="preserve"> </w:t>
      </w:r>
      <w:r>
        <w:t xml:space="preserve">– ML nowcasting of marine fog (LSTM classification)【43†L43-L46】.</w:t>
      </w:r>
      <w:r>
        <w:br/>
      </w:r>
      <w:r>
        <w:t xml:space="preserve">– Copernicus Marine Service – operational ocean forecast models (wave, current reanalysis) (https://marine.copernicus.eu)</w:t>
      </w:r>
      <w:r>
        <w:br/>
      </w:r>
      <w:r>
        <w:t xml:space="preserve">– NOAA Joint Hurricane Testbed – applied ML for storm surge (e.g., Hamill et al. 2019).</w:t>
      </w:r>
    </w:p>
    <w:p>
      <w:pPr>
        <w:pStyle w:val="FirstParagraph"/>
      </w:pPr>
      <w:r>
        <w:t xml:space="preserve">These sources provide data access and evidence for the effectiveness of various methods in marine forecasting. Together, they support the table’s recommendations for each parameter.</w:t>
      </w:r>
    </w:p>
    <w:bookmarkEnd w:id="21"/>
    <w:bookmarkEnd w:id="22"/>
    <w:bookmarkEnd w:id="23"/>
    <w:p>
      <w:r>
        <w:pict>
          <v:rect style="width:0;height:1.5pt" o:hralign="center" o:hrstd="t" o:hr="t"/>
        </w:pict>
      </w:r>
    </w:p>
    <w:bookmarkStart w:id="24" w:name="citations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2026-06-21T09:38:10Z</dcterms:created>
  <dcterms:modified xsi:type="dcterms:W3CDTF">2026-06-21T09:38:10Z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