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CF9B5" w14:textId="3B92F54D" w:rsidR="00D71F2D" w:rsidRDefault="00D71F2D" w:rsidP="00D71F2D">
      <w:pPr>
        <w:jc w:val="center"/>
      </w:pPr>
      <w:r>
        <w:t>ATIVIDADE – AULA 01 21/08/26</w:t>
      </w:r>
    </w:p>
    <w:p w14:paraId="1FC9EA96" w14:textId="200C3FCB" w:rsidR="00D71F2D" w:rsidRDefault="00D71F2D" w:rsidP="00F01F92">
      <w:pPr>
        <w:jc w:val="both"/>
      </w:pPr>
      <w:r>
        <w:t>1.O que você entende por viabilidade?</w:t>
      </w:r>
    </w:p>
    <w:p w14:paraId="304F144B" w14:textId="64CD3E29" w:rsidR="00D71F2D" w:rsidRDefault="00D71F2D" w:rsidP="00F01F92">
      <w:pPr>
        <w:jc w:val="both"/>
      </w:pPr>
      <w:r>
        <w:t>É quando fazemos uma análise para calcular se o projeto é viável para resolver um determinado problema, e analisar outras possíveis soluções</w:t>
      </w:r>
    </w:p>
    <w:p w14:paraId="33B9EEEC" w14:textId="77777777" w:rsidR="00D71F2D" w:rsidRDefault="00D71F2D" w:rsidP="00F01F92">
      <w:pPr>
        <w:jc w:val="both"/>
      </w:pPr>
    </w:p>
    <w:p w14:paraId="44AAD63A" w14:textId="6762D551" w:rsidR="00D71F2D" w:rsidRDefault="00D71F2D" w:rsidP="00F01F92">
      <w:pPr>
        <w:jc w:val="both"/>
      </w:pPr>
      <w:r>
        <w:t xml:space="preserve">2.O estudo de viabilidade ajuda em que tipo de decisão? </w:t>
      </w:r>
    </w:p>
    <w:p w14:paraId="18DADA8F" w14:textId="44CA06E0" w:rsidR="00D71F2D" w:rsidRDefault="00C05472" w:rsidP="00F01F92">
      <w:pPr>
        <w:jc w:val="both"/>
      </w:pPr>
      <w:r>
        <w:t>Descobrir</w:t>
      </w:r>
      <w:r w:rsidR="00D71F2D">
        <w:t xml:space="preserve"> outas possíveis e mais eficientes soluções para o problema em questão</w:t>
      </w:r>
      <w:r>
        <w:t>, além de analisar se o produto final estará ajudando o cliente conforme sua necessidade</w:t>
      </w:r>
    </w:p>
    <w:p w14:paraId="7943AE7F" w14:textId="77777777" w:rsidR="00D71F2D" w:rsidRDefault="00D71F2D" w:rsidP="00F01F92">
      <w:pPr>
        <w:jc w:val="both"/>
      </w:pPr>
    </w:p>
    <w:p w14:paraId="3EE3BCE5" w14:textId="5644EB54" w:rsidR="00D71F2D" w:rsidRDefault="00D71F2D" w:rsidP="00F01F92">
      <w:pPr>
        <w:jc w:val="both"/>
      </w:pPr>
      <w:r>
        <w:t>3.Quais os tipos de teste de viabilidade:</w:t>
      </w:r>
    </w:p>
    <w:p w14:paraId="36F39C70" w14:textId="2120B4D6" w:rsidR="00D71F2D" w:rsidRDefault="00F01F92" w:rsidP="00F01F92">
      <w:pPr>
        <w:jc w:val="both"/>
      </w:pPr>
      <w:r>
        <w:t xml:space="preserve">Viabilidade econômica, </w:t>
      </w:r>
      <w:r>
        <w:t>Viabilidade</w:t>
      </w:r>
      <w:r>
        <w:t xml:space="preserve"> operacional, viabilidade técnica, viabilidade de cronograma</w:t>
      </w:r>
    </w:p>
    <w:p w14:paraId="1835A0D2" w14:textId="77777777" w:rsidR="00F01F92" w:rsidRDefault="00F01F92" w:rsidP="00F01F92">
      <w:pPr>
        <w:jc w:val="both"/>
      </w:pPr>
    </w:p>
    <w:p w14:paraId="058CC4F1" w14:textId="61A6C4DD" w:rsidR="00F01F92" w:rsidRDefault="00F01F92" w:rsidP="00F01F92">
      <w:pPr>
        <w:jc w:val="both"/>
      </w:pPr>
      <w:r>
        <w:t>4.Explique o foco da viabilidade de cronograma</w:t>
      </w:r>
    </w:p>
    <w:p w14:paraId="55860A4B" w14:textId="40D6F28D" w:rsidR="00F01F92" w:rsidRDefault="00F01F92" w:rsidP="00F01F92">
      <w:pPr>
        <w:jc w:val="both"/>
      </w:pPr>
      <w:r>
        <w:t>Para identificar se o projeto está dentro do prazo, e comparar com o cronograma de esboço</w:t>
      </w:r>
    </w:p>
    <w:p w14:paraId="27E99611" w14:textId="77777777" w:rsidR="00F01F92" w:rsidRDefault="00F01F92" w:rsidP="00F01F92">
      <w:pPr>
        <w:jc w:val="both"/>
      </w:pPr>
    </w:p>
    <w:p w14:paraId="5A7259F0" w14:textId="1BC0889E" w:rsidR="00F01F92" w:rsidRDefault="00F01F92" w:rsidP="00F01F92">
      <w:pPr>
        <w:jc w:val="both"/>
      </w:pPr>
      <w:r>
        <w:t>5.O que envolve os custos de desenvolvimento de sistema?</w:t>
      </w:r>
    </w:p>
    <w:p w14:paraId="46C1ADD2" w14:textId="4C51AC3B" w:rsidR="00F01F92" w:rsidRDefault="00F01F92" w:rsidP="00F01F92">
      <w:pPr>
        <w:jc w:val="both"/>
      </w:pPr>
      <w:r>
        <w:t>Valores que serão gastos durante toda a produção do sistema, como o salário de desenvolvedores, qualificação de funcionários, equipamentos utilizados, softwares em utilização</w:t>
      </w:r>
    </w:p>
    <w:p w14:paraId="368E65C6" w14:textId="77777777" w:rsidR="00F01F92" w:rsidRDefault="00F01F92" w:rsidP="00F01F92">
      <w:pPr>
        <w:jc w:val="both"/>
      </w:pPr>
    </w:p>
    <w:p w14:paraId="1B09719F" w14:textId="61FA59F5" w:rsidR="00F01F92" w:rsidRDefault="00F01F92" w:rsidP="00F01F92">
      <w:pPr>
        <w:jc w:val="both"/>
      </w:pPr>
      <w:r>
        <w:t>6.Qual a diferença entre custo fixo e custo variável?</w:t>
      </w:r>
    </w:p>
    <w:p w14:paraId="02D2DE9D" w14:textId="31A55EAC" w:rsidR="00F01F92" w:rsidRDefault="00F01F92" w:rsidP="00F01F92">
      <w:pPr>
        <w:jc w:val="both"/>
      </w:pPr>
      <w:r>
        <w:t xml:space="preserve">Custos fixos deverão ser pagos todo mês, como aluguéis, salário e contas de energia, já os custos variáveis são os que dependem da demanda da empresa, como os </w:t>
      </w:r>
      <w:proofErr w:type="spellStart"/>
      <w:r>
        <w:t>tonners</w:t>
      </w:r>
      <w:proofErr w:type="spellEnd"/>
      <w:r>
        <w:t xml:space="preserve"> de impressoras, manutenções necessárias, papéis, </w:t>
      </w:r>
      <w:r w:rsidR="00C05472">
        <w:t>aplicações que possam ser necessárias conforme o crescimento do projeto</w:t>
      </w:r>
    </w:p>
    <w:sectPr w:rsidR="00F01F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F525F"/>
    <w:multiLevelType w:val="hybridMultilevel"/>
    <w:tmpl w:val="A22016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946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F2D"/>
    <w:rsid w:val="00C05472"/>
    <w:rsid w:val="00D705B2"/>
    <w:rsid w:val="00D71F2D"/>
    <w:rsid w:val="00F0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57BFE"/>
  <w15:chartTrackingRefBased/>
  <w15:docId w15:val="{751B21F7-C10C-4371-B4A5-AFE288EDF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1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1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1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1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1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1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1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1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1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1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1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1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1F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1F2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1F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1F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1F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1F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1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1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1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1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1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1F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1F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1F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1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1F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1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200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DSM2</dc:creator>
  <cp:keywords/>
  <dc:description/>
  <cp:lastModifiedBy>DSM2</cp:lastModifiedBy>
  <cp:revision>1</cp:revision>
  <dcterms:created xsi:type="dcterms:W3CDTF">2026-08-22T01:05:00Z</dcterms:created>
  <dcterms:modified xsi:type="dcterms:W3CDTF">2026-08-22T01:29:00Z</dcterms:modified>
</cp:coreProperties>
</file>