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D9DA" w14:textId="2E8A0D23" w:rsidR="007A7D26" w:rsidRDefault="00352CF7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 w:rsidRPr="00352CF7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The first </w:t>
      </w: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step in this mini-project was reading up on ‘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Streamlit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’. I went through the documentation for some time and tried implementing a basic web-app to make myself comfortable with the library.</w:t>
      </w:r>
    </w:p>
    <w:p w14:paraId="449BFBCC" w14:textId="77777777" w:rsidR="00352CF7" w:rsidRDefault="00352CF7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</w:p>
    <w:p w14:paraId="2834B23E" w14:textId="5BC28ECA" w:rsidR="0063176A" w:rsidRDefault="00352CF7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Then, I opened the csv file to visually inspect it to find missing or incorrect data. I found that the entire ‘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time_stamp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’ column was filled with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NaN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values. To address this issue, I pre-processed the data and filled the column with random datetime values. </w:t>
      </w:r>
    </w:p>
    <w:p w14:paraId="02D6E787" w14:textId="77777777" w:rsidR="00352CF7" w:rsidRDefault="00352CF7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</w:p>
    <w:p w14:paraId="14BD3FFC" w14:textId="606FFB3C" w:rsidR="00352CF7" w:rsidRDefault="00352CF7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Next, I created the ‘q1.py’ file in which I got </w:t>
      </w:r>
      <w:r w:rsidR="0008210A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a valid integer</w:t>
      </w: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input from the user for the number of rows to visualize</w:t>
      </w:r>
      <w:r w:rsidR="0008210A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.</w:t>
      </w:r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I also added the code to load the csv file into a Pandas </w:t>
      </w:r>
      <w:proofErr w:type="spellStart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DataFrame</w:t>
      </w:r>
      <w:proofErr w:type="spellEnd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using ‘</w:t>
      </w:r>
      <w:proofErr w:type="spellStart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pd.read_csv</w:t>
      </w:r>
      <w:proofErr w:type="spellEnd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()’ method. It takes the number of rows to load (</w:t>
      </w:r>
      <w:proofErr w:type="spellStart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nrows</w:t>
      </w:r>
      <w:proofErr w:type="spellEnd"/>
      <w:r w:rsidR="00005245"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) as an argument which I used to solve the problem of dynamically displaying the number of rows.</w:t>
      </w:r>
    </w:p>
    <w:p w14:paraId="3784AC36" w14:textId="010864DF" w:rsidR="00005245" w:rsidRDefault="00005245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A126B5F" wp14:editId="2E9380AA">
            <wp:extent cx="4885509" cy="3053714"/>
            <wp:effectExtent l="0" t="0" r="4445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80" cy="30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360" w14:textId="75006FAF" w:rsidR="00005245" w:rsidRDefault="00005245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The next problem that arose was plotting the graph and implementing the grid display. For the graph, I had to get the unique function names first and create a temporary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dataframe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for each function. I then plotted the graph of ‘Time’ vs ‘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time_stamp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’ using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plotly.express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streamlit.plotly_chart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().</w:t>
      </w:r>
    </w:p>
    <w:p w14:paraId="2696E955" w14:textId="77777777" w:rsidR="00005245" w:rsidRDefault="00005245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</w:p>
    <w:p w14:paraId="48F9F92F" w14:textId="4FB4A3AB" w:rsidR="00005245" w:rsidRDefault="00005245" w:rsidP="00481275">
      <w:pP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</w:pPr>
      <w:r>
        <w:rPr>
          <w:rFonts w:ascii="ArialMT" w:eastAsia="Times New Roman" w:hAnsi="ArialMT" w:cs="Times New Roman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FF7B0CF" wp14:editId="1EED9887">
            <wp:extent cx="4865914" cy="304146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42" cy="30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5BF4" w14:textId="6D007D91" w:rsidR="00005245" w:rsidRPr="00481275" w:rsidRDefault="00005245" w:rsidP="00481275"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lastRenderedPageBreak/>
        <w:t xml:space="preserve">Finally, I got the idea to dynamically change the number of columns for the grid display. I used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streamlit.columns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 xml:space="preserve">() and </w:t>
      </w:r>
      <w:proofErr w:type="spellStart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streamlit.selectbox</w:t>
      </w:r>
      <w:proofErr w:type="spellEnd"/>
      <w:r>
        <w:rPr>
          <w:rFonts w:ascii="ArialMT" w:eastAsia="Times New Roman" w:hAnsi="ArialMT" w:cs="Times New Roman"/>
          <w:color w:val="000000" w:themeColor="text1"/>
          <w:sz w:val="22"/>
          <w:szCs w:val="22"/>
          <w:lang w:eastAsia="en-GB"/>
        </w:rPr>
        <w:t>() to complete this task.</w:t>
      </w:r>
    </w:p>
    <w:sectPr w:rsidR="00005245" w:rsidRPr="00481275" w:rsidSect="00DF13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F88"/>
    <w:multiLevelType w:val="multilevel"/>
    <w:tmpl w:val="761C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F252E"/>
    <w:multiLevelType w:val="hybridMultilevel"/>
    <w:tmpl w:val="CE46E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1B4B"/>
    <w:multiLevelType w:val="hybridMultilevel"/>
    <w:tmpl w:val="D6CE51FC"/>
    <w:lvl w:ilvl="0" w:tplc="20AA7610">
      <w:start w:val="5"/>
      <w:numFmt w:val="decimal"/>
      <w:lvlText w:val="%1."/>
      <w:lvlJc w:val="left"/>
      <w:pPr>
        <w:ind w:left="720" w:hanging="360"/>
      </w:pPr>
      <w:rPr>
        <w:rFonts w:hint="default"/>
        <w:color w:val="2330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0225"/>
    <w:multiLevelType w:val="hybridMultilevel"/>
    <w:tmpl w:val="DD9EAF8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426CB"/>
    <w:multiLevelType w:val="hybridMultilevel"/>
    <w:tmpl w:val="C31CA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76B3B"/>
    <w:multiLevelType w:val="multilevel"/>
    <w:tmpl w:val="24AC3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E61C3"/>
    <w:multiLevelType w:val="hybridMultilevel"/>
    <w:tmpl w:val="823CD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203"/>
    <w:multiLevelType w:val="hybridMultilevel"/>
    <w:tmpl w:val="7BAAB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182203">
    <w:abstractNumId w:val="0"/>
  </w:num>
  <w:num w:numId="2" w16cid:durableId="1539780207">
    <w:abstractNumId w:val="5"/>
  </w:num>
  <w:num w:numId="3" w16cid:durableId="1149975721">
    <w:abstractNumId w:val="3"/>
  </w:num>
  <w:num w:numId="4" w16cid:durableId="1448891441">
    <w:abstractNumId w:val="2"/>
  </w:num>
  <w:num w:numId="5" w16cid:durableId="415637497">
    <w:abstractNumId w:val="7"/>
  </w:num>
  <w:num w:numId="6" w16cid:durableId="359623929">
    <w:abstractNumId w:val="1"/>
  </w:num>
  <w:num w:numId="7" w16cid:durableId="1092507331">
    <w:abstractNumId w:val="6"/>
  </w:num>
  <w:num w:numId="8" w16cid:durableId="395859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22"/>
    <w:rsid w:val="00005245"/>
    <w:rsid w:val="0008210A"/>
    <w:rsid w:val="002D7722"/>
    <w:rsid w:val="00352CF7"/>
    <w:rsid w:val="00415DAB"/>
    <w:rsid w:val="00481275"/>
    <w:rsid w:val="005C2E10"/>
    <w:rsid w:val="007A7D26"/>
    <w:rsid w:val="007B0559"/>
    <w:rsid w:val="00806414"/>
    <w:rsid w:val="00826910"/>
    <w:rsid w:val="008A0014"/>
    <w:rsid w:val="00A91309"/>
    <w:rsid w:val="00AB601A"/>
    <w:rsid w:val="00D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DCD4"/>
  <w15:chartTrackingRefBased/>
  <w15:docId w15:val="{C549B094-4039-1848-B596-182D37C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01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ksatija@connect.hku.hk</dc:creator>
  <cp:keywords/>
  <dc:description/>
  <cp:lastModifiedBy>ksatija@connect.hku.hk</cp:lastModifiedBy>
  <cp:revision>8</cp:revision>
  <dcterms:created xsi:type="dcterms:W3CDTF">2023-03-29T17:10:00Z</dcterms:created>
  <dcterms:modified xsi:type="dcterms:W3CDTF">2023-03-31T08:39:00Z</dcterms:modified>
</cp:coreProperties>
</file>