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PowerDNS — Access &amp; Integration Requirements Template</w:t>
      </w:r>
    </w:p>
    <w:p>
      <w:r/>
      <w:r>
        <w:rPr>
          <w:b/>
        </w:rPr>
        <w:t>Instructions:</w:t>
      </w:r>
      <w:r>
        <w:t xml:space="preserve"> Fill this template for </w:t>
      </w:r>
      <w:r>
        <w:rPr>
          <w:b/>
        </w:rPr>
        <w:t>each PowerDNS</w:t>
      </w:r>
      <w:r>
        <w:t xml:space="preserve"> deployment used with CMP DNS-as-a-Service. Email with subject `PowerDNS Access Requirements — &lt;Your Company&gt;`.</w:t>
      </w:r>
    </w:p>
    <w:p>
      <w:r/>
      <w:r>
        <w:rPr>
          <w:b/>
        </w:rPr>
        <w:t>Complete first:</w:t>
      </w:r>
      <w:r>
        <w:t xml:space="preserve"> [CMP Platform Requirements template](/requirement-templates/cmp-platform-requirements-template.md).</w:t>
      </w:r>
    </w:p>
    <w:p>
      <w:r/>
      <w:r>
        <w:rPr>
          <w:b/>
        </w:rPr>
        <w:t>Reference doc:</w:t>
      </w:r>
      <w:r>
        <w:t xml:space="preserve"> PowerDNS Requirements · </w:t>
      </w:r>
      <w:r>
        <w:rPr>
          <w:b/>
        </w:rPr>
        <w:t>PowerDNS 4.8.3+</w:t>
      </w:r>
      <w:r>
        <w:t xml:space="preserve"> · Standalone integration</w:t>
      </w:r>
    </w:p>
    <w:p>
      <w:r>
        <w:t xml:space="preserve">Only the values in sections </w:t>
      </w:r>
      <w:r>
        <w:rPr>
          <w:b/>
        </w:rPr>
        <w:t>C</w:t>
      </w:r>
      <w:r>
        <w:t xml:space="preserve"> and </w:t>
      </w:r>
      <w:r>
        <w:rPr>
          <w:b/>
        </w:rPr>
        <w:t>D</w:t>
      </w:r>
      <w:r>
        <w:t xml:space="preserve"> below need to be shared with StackConsole. API setup and DNSSEC preparation are your responsibility — see the requirement page for verification steps.</w:t>
      </w:r>
    </w:p>
    <w:p/>
    <w:p>
      <w:pPr>
        <w:pStyle w:val="Heading2"/>
      </w:pPr>
      <w:r>
        <w:t>A. PowerDNS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**PowerDNS version**</w:t>
            </w:r>
          </w:p>
        </w:tc>
        <w:tc>
          <w:tcPr>
            <w:tcW w:type="dxa" w:w="4320"/>
          </w:tcPr>
          <w:p>
            <w:r>
              <w:t>4.8.3+</w:t>
            </w:r>
          </w:p>
        </w:tc>
      </w:tr>
      <w:tr>
        <w:tc>
          <w:tcPr>
            <w:tcW w:type="dxa" w:w="4320"/>
          </w:tcPr>
          <w:p>
            <w:r>
              <w:t>**Authoritative DNS role**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/>
    <w:p>
      <w:pPr>
        <w:pStyle w:val="Heading2"/>
      </w:pPr>
      <w:r>
        <w:t>B. Access for StackConsole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**VPN / support access needed?**</w:t>
            </w:r>
          </w:p>
        </w:tc>
        <w:tc>
          <w:tcPr>
            <w:tcW w:type="dxa" w:w="4320"/>
          </w:tcPr>
          <w:p>
            <w:r>
              <w:t>Usually not — values below are sufficient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C. DNS server details (share with StackConsole)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**API Endpoint (DNS Host)**</w:t>
            </w:r>
          </w:p>
        </w:tc>
        <w:tc>
          <w:tcPr>
            <w:tcW w:type="dxa" w:w="4320"/>
          </w:tcPr>
          <w:p>
            <w:r>
              <w:t>e.g. `https://dns.yourcompany.com/api`</w:t>
            </w:r>
          </w:p>
        </w:tc>
      </w:tr>
      <w:tr>
        <w:tc>
          <w:tcPr>
            <w:tcW w:type="dxa" w:w="4320"/>
          </w:tcPr>
          <w:p>
            <w:r>
              <w:t>**API Key**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**Web Server Port**</w:t>
            </w:r>
          </w:p>
        </w:tc>
        <w:tc>
          <w:tcPr>
            <w:tcW w:type="dxa" w:w="4320"/>
          </w:tcPr>
          <w:p>
            <w:r>
              <w:t>e.g. `8081`</w:t>
            </w:r>
          </w:p>
        </w:tc>
      </w:tr>
    </w:tbl>
    <w:p/>
    <w:p/>
    <w:p>
      <w:pPr>
        <w:pStyle w:val="Heading2"/>
      </w:pPr>
      <w:r>
        <w:t>D. DNS name servers (share with StackConsole)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NS hostname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**Primary NS**</w:t>
            </w:r>
          </w:p>
        </w:tc>
        <w:tc>
          <w:tcPr>
            <w:tcW w:type="dxa" w:w="4320"/>
          </w:tcPr>
          <w:p>
            <w:r>
              <w:t>e.g. `ns1.yourcompany.com`</w:t>
            </w:r>
          </w:p>
        </w:tc>
      </w:tr>
      <w:tr>
        <w:tc>
          <w:tcPr>
            <w:tcW w:type="dxa" w:w="4320"/>
          </w:tcPr>
          <w:p>
            <w:r>
              <w:t>**Secondary NS**</w:t>
            </w:r>
          </w:p>
        </w:tc>
        <w:tc>
          <w:tcPr>
            <w:tcW w:type="dxa" w:w="4320"/>
          </w:tcPr>
          <w:p>
            <w:r>
              <w:t>e.g. `ns2.yourcompany.com`</w:t>
            </w:r>
          </w:p>
        </w:tc>
      </w:tr>
      <w:tr>
        <w:tc>
          <w:tcPr>
            <w:tcW w:type="dxa" w:w="4320"/>
          </w:tcPr>
          <w:p>
            <w:r>
              <w:t>**Additional NS**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E. Verification (your side — do not send unless asked)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PowerDNS API enabled in config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key tested with curl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DNSSEC configured if required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F. Additional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Notes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/>
    <w:p/>
    <w:p>
      <w:r/>
      <w:r>
        <w:rPr>
          <w:b/>
        </w:rPr>
        <w:t>Submit with:</w:t>
      </w:r>
      <w:r>
        <w:t xml:space="preserve"> Completed CMP Platform Requirements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