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7E7" w:rsidRDefault="00FF57E7"/>
    <w:p w:rsidR="00856FFF" w:rsidRPr="00856FFF" w:rsidRDefault="00856FFF" w:rsidP="00856FFF">
      <w:pPr>
        <w:spacing w:after="24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Here's a step-by-step solution with a practical Git example, addressing the scenario you described:</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Scenario Setup (Simulated)</w:t>
      </w:r>
    </w:p>
    <w:p w:rsidR="00856FFF" w:rsidRPr="00856FFF" w:rsidRDefault="00856FFF" w:rsidP="00856FFF">
      <w:pPr>
        <w:spacing w:before="240" w:after="12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Since we can't directly manipulate files on GitHub in this context, I'll provide the Git commands and simulate the file changes.</w:t>
      </w:r>
    </w:p>
    <w:p w:rsidR="00856FFF" w:rsidRPr="00856FFF" w:rsidRDefault="00856FFF" w:rsidP="00856FFF">
      <w:pPr>
        <w:numPr>
          <w:ilvl w:val="0"/>
          <w:numId w:val="1"/>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Initial Setup (Local)</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roofErr w:type="spellStart"/>
      <w:r w:rsidRPr="00856FFF">
        <w:rPr>
          <w:rFonts w:ascii="Courier New" w:eastAsia="Times New Roman" w:hAnsi="Courier New" w:cs="Courier New"/>
          <w:color w:val="575B5F"/>
          <w:sz w:val="21"/>
          <w:szCs w:val="21"/>
          <w:bdr w:val="none" w:sz="0" w:space="0" w:color="auto" w:frame="1"/>
          <w:lang w:val="en-IN" w:eastAsia="en-IN" w:bidi="mr-IN"/>
        </w:rPr>
        <w:t>mkdir</w:t>
      </w:r>
      <w:proofErr w:type="spellEnd"/>
      <w:r w:rsidRPr="00856FFF">
        <w:rPr>
          <w:rFonts w:ascii="Courier New" w:eastAsia="Times New Roman" w:hAnsi="Courier New" w:cs="Courier New"/>
          <w:color w:val="575B5F"/>
          <w:sz w:val="21"/>
          <w:szCs w:val="21"/>
          <w:bdr w:val="none" w:sz="0" w:space="0" w:color="auto" w:frame="1"/>
          <w:lang w:val="en-IN" w:eastAsia="en-IN" w:bidi="mr-IN"/>
        </w:rPr>
        <w:t xml:space="preserve"> my-repo</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1967D2"/>
          <w:sz w:val="21"/>
          <w:szCs w:val="21"/>
          <w:bdr w:val="none" w:sz="0" w:space="0" w:color="auto" w:frame="1"/>
          <w:lang w:val="en-IN" w:eastAsia="en-IN" w:bidi="mr-IN"/>
        </w:rPr>
        <w:t>cd</w:t>
      </w:r>
      <w:r w:rsidRPr="00856FFF">
        <w:rPr>
          <w:rFonts w:ascii="Courier New" w:eastAsia="Times New Roman" w:hAnsi="Courier New" w:cs="Courier New"/>
          <w:color w:val="575B5F"/>
          <w:sz w:val="21"/>
          <w:szCs w:val="21"/>
          <w:bdr w:val="none" w:sz="0" w:space="0" w:color="auto" w:frame="1"/>
          <w:lang w:val="en-IN" w:eastAsia="en-IN" w:bidi="mr-IN"/>
        </w:rPr>
        <w:t xml:space="preserve"> my-repo</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 xml:space="preserve">git </w:t>
      </w:r>
      <w:proofErr w:type="spellStart"/>
      <w:r w:rsidRPr="00856FFF">
        <w:rPr>
          <w:rFonts w:ascii="Courier New" w:eastAsia="Times New Roman" w:hAnsi="Courier New" w:cs="Courier New"/>
          <w:color w:val="575B5F"/>
          <w:sz w:val="21"/>
          <w:szCs w:val="21"/>
          <w:bdr w:val="none" w:sz="0" w:space="0" w:color="auto" w:frame="1"/>
          <w:lang w:val="en-IN" w:eastAsia="en-IN" w:bidi="mr-IN"/>
        </w:rPr>
        <w:t>init</w:t>
      </w:r>
      <w:proofErr w:type="spellEnd"/>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 xml:space="preserve">touch </w:t>
      </w:r>
      <w:proofErr w:type="gramStart"/>
      <w:r w:rsidRPr="00856FFF">
        <w:rPr>
          <w:rFonts w:ascii="Courier New" w:eastAsia="Times New Roman" w:hAnsi="Courier New" w:cs="Courier New"/>
          <w:color w:val="575B5F"/>
          <w:sz w:val="21"/>
          <w:szCs w:val="21"/>
          <w:bdr w:val="none" w:sz="0" w:space="0" w:color="auto" w:frame="1"/>
          <w:lang w:val="en-IN" w:eastAsia="en-IN" w:bidi="mr-IN"/>
        </w:rPr>
        <w:t xml:space="preserve">main.py  </w:t>
      </w:r>
      <w:r w:rsidRPr="00856FFF">
        <w:rPr>
          <w:rFonts w:ascii="Courier New" w:eastAsia="Times New Roman" w:hAnsi="Courier New" w:cs="Courier New"/>
          <w:color w:val="5F6368"/>
          <w:sz w:val="21"/>
          <w:szCs w:val="21"/>
          <w:bdr w:val="none" w:sz="0" w:space="0" w:color="auto" w:frame="1"/>
          <w:lang w:val="en-IN" w:eastAsia="en-IN" w:bidi="mr-IN"/>
        </w:rPr>
        <w:t>#</w:t>
      </w:r>
      <w:proofErr w:type="gramEnd"/>
      <w:r w:rsidRPr="00856FFF">
        <w:rPr>
          <w:rFonts w:ascii="Courier New" w:eastAsia="Times New Roman" w:hAnsi="Courier New" w:cs="Courier New"/>
          <w:color w:val="5F6368"/>
          <w:sz w:val="21"/>
          <w:szCs w:val="21"/>
          <w:bdr w:val="none" w:sz="0" w:space="0" w:color="auto" w:frame="1"/>
          <w:lang w:val="en-IN" w:eastAsia="en-IN" w:bidi="mr-IN"/>
        </w:rPr>
        <w:t xml:space="preserve"> Our monolithic file</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1967D2"/>
          <w:sz w:val="21"/>
          <w:szCs w:val="21"/>
          <w:bdr w:val="none" w:sz="0" w:space="0" w:color="auto" w:frame="1"/>
          <w:lang w:val="en-IN" w:eastAsia="en-IN" w:bidi="mr-IN"/>
        </w:rPr>
        <w:t>echo</w:t>
      </w:r>
      <w:r w:rsidRPr="00856FFF">
        <w:rPr>
          <w:rFonts w:ascii="Courier New" w:eastAsia="Times New Roman" w:hAnsi="Courier New" w:cs="Courier New"/>
          <w:color w:val="575B5F"/>
          <w:sz w:val="21"/>
          <w:szCs w:val="21"/>
          <w:bdr w:val="none" w:sz="0" w:space="0" w:color="auto" w:frame="1"/>
          <w:lang w:val="en-IN" w:eastAsia="en-IN" w:bidi="mr-IN"/>
        </w:rPr>
        <w:t xml:space="preserve"> </w:t>
      </w:r>
      <w:r w:rsidRPr="00856FFF">
        <w:rPr>
          <w:rFonts w:ascii="Courier New" w:eastAsia="Times New Roman" w:hAnsi="Courier New" w:cs="Courier New"/>
          <w:color w:val="188038"/>
          <w:sz w:val="21"/>
          <w:szCs w:val="21"/>
          <w:bdr w:val="none" w:sz="0" w:space="0" w:color="auto" w:frame="1"/>
          <w:lang w:val="en-IN" w:eastAsia="en-IN" w:bidi="mr-IN"/>
        </w:rPr>
        <w:t>"Initial code"</w:t>
      </w:r>
      <w:r w:rsidRPr="00856FFF">
        <w:rPr>
          <w:rFonts w:ascii="Courier New" w:eastAsia="Times New Roman" w:hAnsi="Courier New" w:cs="Courier New"/>
          <w:color w:val="575B5F"/>
          <w:sz w:val="21"/>
          <w:szCs w:val="21"/>
          <w:bdr w:val="none" w:sz="0" w:space="0" w:color="auto" w:frame="1"/>
          <w:lang w:val="en-IN" w:eastAsia="en-IN" w:bidi="mr-IN"/>
        </w:rPr>
        <w:t xml:space="preserve"> &gt;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add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 xml:space="preserve">git commit -m </w:t>
      </w:r>
      <w:r w:rsidRPr="00856FFF">
        <w:rPr>
          <w:rFonts w:ascii="Courier New" w:eastAsia="Times New Roman" w:hAnsi="Courier New" w:cs="Courier New"/>
          <w:color w:val="188038"/>
          <w:sz w:val="21"/>
          <w:szCs w:val="21"/>
          <w:bdr w:val="none" w:sz="0" w:space="0" w:color="auto" w:frame="1"/>
          <w:lang w:val="en-IN" w:eastAsia="en-IN" w:bidi="mr-IN"/>
        </w:rPr>
        <w:t>"Initial commit"</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branch feature1</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branch feature2</w:t>
      </w:r>
    </w:p>
    <w:p w:rsidR="00856FFF" w:rsidRPr="00856FFF" w:rsidRDefault="00856FFF" w:rsidP="00856FFF">
      <w:pPr>
        <w:numPr>
          <w:ilvl w:val="0"/>
          <w:numId w:val="1"/>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Security Patch on Master</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1967D2"/>
          <w:sz w:val="21"/>
          <w:szCs w:val="21"/>
          <w:bdr w:val="none" w:sz="0" w:space="0" w:color="auto" w:frame="1"/>
          <w:lang w:val="en-IN" w:eastAsia="en-IN" w:bidi="mr-IN"/>
        </w:rPr>
        <w:t>echo</w:t>
      </w:r>
      <w:r w:rsidRPr="00856FFF">
        <w:rPr>
          <w:rFonts w:ascii="Courier New" w:eastAsia="Times New Roman" w:hAnsi="Courier New" w:cs="Courier New"/>
          <w:color w:val="575B5F"/>
          <w:sz w:val="21"/>
          <w:szCs w:val="21"/>
          <w:bdr w:val="none" w:sz="0" w:space="0" w:color="auto" w:frame="1"/>
          <w:lang w:val="en-IN" w:eastAsia="en-IN" w:bidi="mr-IN"/>
        </w:rPr>
        <w:t xml:space="preserve"> </w:t>
      </w:r>
      <w:r w:rsidRPr="00856FFF">
        <w:rPr>
          <w:rFonts w:ascii="Courier New" w:eastAsia="Times New Roman" w:hAnsi="Courier New" w:cs="Courier New"/>
          <w:color w:val="188038"/>
          <w:sz w:val="21"/>
          <w:szCs w:val="21"/>
          <w:bdr w:val="none" w:sz="0" w:space="0" w:color="auto" w:frame="1"/>
          <w:lang w:val="en-IN" w:eastAsia="en-IN" w:bidi="mr-IN"/>
        </w:rPr>
        <w:t>"# Security Patch - Important Fix"</w:t>
      </w:r>
      <w:r w:rsidRPr="00856FFF">
        <w:rPr>
          <w:rFonts w:ascii="Courier New" w:eastAsia="Times New Roman" w:hAnsi="Courier New" w:cs="Courier New"/>
          <w:color w:val="575B5F"/>
          <w:sz w:val="21"/>
          <w:szCs w:val="21"/>
          <w:bdr w:val="none" w:sz="0" w:space="0" w:color="auto" w:frame="1"/>
          <w:lang w:val="en-IN" w:eastAsia="en-IN" w:bidi="mr-IN"/>
        </w:rPr>
        <w:t xml:space="preserve"> &gt;&gt;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add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 xml:space="preserve">git commit -m </w:t>
      </w:r>
      <w:r w:rsidRPr="00856FFF">
        <w:rPr>
          <w:rFonts w:ascii="Courier New" w:eastAsia="Times New Roman" w:hAnsi="Courier New" w:cs="Courier New"/>
          <w:color w:val="188038"/>
          <w:sz w:val="21"/>
          <w:szCs w:val="21"/>
          <w:bdr w:val="none" w:sz="0" w:space="0" w:color="auto" w:frame="1"/>
          <w:lang w:val="en-IN" w:eastAsia="en-IN" w:bidi="mr-IN"/>
        </w:rPr>
        <w:t>"Security patch applied"</w:t>
      </w:r>
    </w:p>
    <w:p w:rsidR="00856FFF" w:rsidRPr="00856FFF" w:rsidRDefault="00856FFF" w:rsidP="00856FFF">
      <w:pPr>
        <w:numPr>
          <w:ilvl w:val="0"/>
          <w:numId w:val="1"/>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Feature Branches Diverge</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feature1</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1967D2"/>
          <w:sz w:val="21"/>
          <w:szCs w:val="21"/>
          <w:bdr w:val="none" w:sz="0" w:space="0" w:color="auto" w:frame="1"/>
          <w:lang w:val="en-IN" w:eastAsia="en-IN" w:bidi="mr-IN"/>
        </w:rPr>
        <w:t>echo</w:t>
      </w:r>
      <w:r w:rsidRPr="00856FFF">
        <w:rPr>
          <w:rFonts w:ascii="Courier New" w:eastAsia="Times New Roman" w:hAnsi="Courier New" w:cs="Courier New"/>
          <w:color w:val="575B5F"/>
          <w:sz w:val="21"/>
          <w:szCs w:val="21"/>
          <w:bdr w:val="none" w:sz="0" w:space="0" w:color="auto" w:frame="1"/>
          <w:lang w:val="en-IN" w:eastAsia="en-IN" w:bidi="mr-IN"/>
        </w:rPr>
        <w:t xml:space="preserve"> </w:t>
      </w:r>
      <w:r w:rsidRPr="00856FFF">
        <w:rPr>
          <w:rFonts w:ascii="Courier New" w:eastAsia="Times New Roman" w:hAnsi="Courier New" w:cs="Courier New"/>
          <w:color w:val="188038"/>
          <w:sz w:val="21"/>
          <w:szCs w:val="21"/>
          <w:bdr w:val="none" w:sz="0" w:space="0" w:color="auto" w:frame="1"/>
          <w:lang w:val="en-IN" w:eastAsia="en-IN" w:bidi="mr-IN"/>
        </w:rPr>
        <w:t>"# Feature 1 additions"</w:t>
      </w:r>
      <w:r w:rsidRPr="00856FFF">
        <w:rPr>
          <w:rFonts w:ascii="Courier New" w:eastAsia="Times New Roman" w:hAnsi="Courier New" w:cs="Courier New"/>
          <w:color w:val="575B5F"/>
          <w:sz w:val="21"/>
          <w:szCs w:val="21"/>
          <w:bdr w:val="none" w:sz="0" w:space="0" w:color="auto" w:frame="1"/>
          <w:lang w:val="en-IN" w:eastAsia="en-IN" w:bidi="mr-IN"/>
        </w:rPr>
        <w:t xml:space="preserve"> &gt;&gt;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add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 xml:space="preserve">git commit -m </w:t>
      </w:r>
      <w:r w:rsidRPr="00856FFF">
        <w:rPr>
          <w:rFonts w:ascii="Courier New" w:eastAsia="Times New Roman" w:hAnsi="Courier New" w:cs="Courier New"/>
          <w:color w:val="188038"/>
          <w:sz w:val="21"/>
          <w:szCs w:val="21"/>
          <w:bdr w:val="none" w:sz="0" w:space="0" w:color="auto" w:frame="1"/>
          <w:lang w:val="en-IN" w:eastAsia="en-IN" w:bidi="mr-IN"/>
        </w:rPr>
        <w:t>"Feature 1 implemented"</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feature2</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1967D2"/>
          <w:sz w:val="21"/>
          <w:szCs w:val="21"/>
          <w:bdr w:val="none" w:sz="0" w:space="0" w:color="auto" w:frame="1"/>
          <w:lang w:val="en-IN" w:eastAsia="en-IN" w:bidi="mr-IN"/>
        </w:rPr>
        <w:t>echo</w:t>
      </w:r>
      <w:r w:rsidRPr="00856FFF">
        <w:rPr>
          <w:rFonts w:ascii="Courier New" w:eastAsia="Times New Roman" w:hAnsi="Courier New" w:cs="Courier New"/>
          <w:color w:val="575B5F"/>
          <w:sz w:val="21"/>
          <w:szCs w:val="21"/>
          <w:bdr w:val="none" w:sz="0" w:space="0" w:color="auto" w:frame="1"/>
          <w:lang w:val="en-IN" w:eastAsia="en-IN" w:bidi="mr-IN"/>
        </w:rPr>
        <w:t xml:space="preserve"> </w:t>
      </w:r>
      <w:r w:rsidRPr="00856FFF">
        <w:rPr>
          <w:rFonts w:ascii="Courier New" w:eastAsia="Times New Roman" w:hAnsi="Courier New" w:cs="Courier New"/>
          <w:color w:val="188038"/>
          <w:sz w:val="21"/>
          <w:szCs w:val="21"/>
          <w:bdr w:val="none" w:sz="0" w:space="0" w:color="auto" w:frame="1"/>
          <w:lang w:val="en-IN" w:eastAsia="en-IN" w:bidi="mr-IN"/>
        </w:rPr>
        <w:t>"# Feature 2 additions"</w:t>
      </w:r>
      <w:r w:rsidRPr="00856FFF">
        <w:rPr>
          <w:rFonts w:ascii="Courier New" w:eastAsia="Times New Roman" w:hAnsi="Courier New" w:cs="Courier New"/>
          <w:color w:val="575B5F"/>
          <w:sz w:val="21"/>
          <w:szCs w:val="21"/>
          <w:bdr w:val="none" w:sz="0" w:space="0" w:color="auto" w:frame="1"/>
          <w:lang w:val="en-IN" w:eastAsia="en-IN" w:bidi="mr-IN"/>
        </w:rPr>
        <w:t xml:space="preserve"> &gt;&gt;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add main.py</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 xml:space="preserve">git commit -m </w:t>
      </w:r>
      <w:r w:rsidRPr="00856FFF">
        <w:rPr>
          <w:rFonts w:ascii="Courier New" w:eastAsia="Times New Roman" w:hAnsi="Courier New" w:cs="Courier New"/>
          <w:color w:val="188038"/>
          <w:sz w:val="21"/>
          <w:szCs w:val="21"/>
          <w:bdr w:val="none" w:sz="0" w:space="0" w:color="auto" w:frame="1"/>
          <w:lang w:val="en-IN" w:eastAsia="en-IN" w:bidi="mr-IN"/>
        </w:rPr>
        <w:t>"Feature 2 implemented"</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 xml:space="preserve">Now, </w:t>
      </w:r>
      <w:r w:rsidRPr="00856FFF">
        <w:rPr>
          <w:rFonts w:ascii="Courier New" w:eastAsia="Times New Roman" w:hAnsi="Courier New" w:cs="Courier New"/>
          <w:color w:val="575B5F"/>
          <w:sz w:val="21"/>
          <w:szCs w:val="21"/>
          <w:bdr w:val="none" w:sz="0" w:space="0" w:color="auto" w:frame="1"/>
          <w:lang w:val="en-IN" w:eastAsia="en-IN" w:bidi="mr-IN"/>
        </w:rPr>
        <w:t>feature1</w:t>
      </w:r>
      <w:r w:rsidRPr="00856FFF">
        <w:rPr>
          <w:rFonts w:ascii="Arial" w:eastAsia="Times New Roman" w:hAnsi="Arial" w:cs="Arial"/>
          <w:color w:val="1B1C1D"/>
          <w:sz w:val="24"/>
          <w:szCs w:val="24"/>
          <w:lang w:val="en-IN" w:eastAsia="en-IN" w:bidi="mr-IN"/>
        </w:rPr>
        <w:t xml:space="preserve"> and </w:t>
      </w:r>
      <w:r w:rsidRPr="00856FFF">
        <w:rPr>
          <w:rFonts w:ascii="Courier New" w:eastAsia="Times New Roman" w:hAnsi="Courier New" w:cs="Courier New"/>
          <w:color w:val="575B5F"/>
          <w:sz w:val="21"/>
          <w:szCs w:val="21"/>
          <w:bdr w:val="none" w:sz="0" w:space="0" w:color="auto" w:frame="1"/>
          <w:lang w:val="en-IN" w:eastAsia="en-IN" w:bidi="mr-IN"/>
        </w:rPr>
        <w:t>feature2</w:t>
      </w:r>
      <w:r w:rsidRPr="00856FFF">
        <w:rPr>
          <w:rFonts w:ascii="Arial" w:eastAsia="Times New Roman" w:hAnsi="Arial" w:cs="Arial"/>
          <w:color w:val="1B1C1D"/>
          <w:sz w:val="24"/>
          <w:szCs w:val="24"/>
          <w:lang w:val="en-IN" w:eastAsia="en-IN" w:bidi="mr-IN"/>
        </w:rPr>
        <w:t xml:space="preserve"> are one commit behind </w:t>
      </w:r>
      <w:r w:rsidRPr="00856FFF">
        <w:rPr>
          <w:rFonts w:ascii="Courier New" w:eastAsia="Times New Roman" w:hAnsi="Courier New" w:cs="Courier New"/>
          <w:color w:val="575B5F"/>
          <w:sz w:val="21"/>
          <w:szCs w:val="21"/>
          <w:bdr w:val="none" w:sz="0" w:space="0" w:color="auto" w:frame="1"/>
          <w:lang w:val="en-IN" w:eastAsia="en-IN" w:bidi="mr-IN"/>
        </w:rPr>
        <w:t>master</w:t>
      </w:r>
      <w:r w:rsidRPr="00856FFF">
        <w:rPr>
          <w:rFonts w:ascii="Arial" w:eastAsia="Times New Roman" w:hAnsi="Arial" w:cs="Arial"/>
          <w:color w:val="1B1C1D"/>
          <w:sz w:val="24"/>
          <w:szCs w:val="24"/>
          <w:lang w:val="en-IN" w:eastAsia="en-IN" w:bidi="mr-IN"/>
        </w:rPr>
        <w:t xml:space="preserve"> (the security patch).</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lastRenderedPageBreak/>
        <w:t>Tasks and Solutions</w:t>
      </w:r>
    </w:p>
    <w:p w:rsidR="00856FFF" w:rsidRPr="00856FFF" w:rsidRDefault="00856FFF" w:rsidP="00856FFF">
      <w:pPr>
        <w:numPr>
          <w:ilvl w:val="0"/>
          <w:numId w:val="2"/>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 xml:space="preserve">Update </w:t>
      </w:r>
      <w:r w:rsidRPr="00856FFF">
        <w:rPr>
          <w:rFonts w:ascii="Courier New" w:eastAsia="Times New Roman" w:hAnsi="Courier New" w:cs="Courier New"/>
          <w:color w:val="575B5F"/>
          <w:sz w:val="21"/>
          <w:szCs w:val="21"/>
          <w:bdr w:val="none" w:sz="0" w:space="0" w:color="auto" w:frame="1"/>
          <w:lang w:val="en-IN" w:eastAsia="en-IN" w:bidi="mr-IN"/>
        </w:rPr>
        <w:t>feature1</w:t>
      </w:r>
      <w:r w:rsidRPr="00856FFF">
        <w:rPr>
          <w:rFonts w:ascii="Arial" w:eastAsia="Times New Roman" w:hAnsi="Arial" w:cs="Arial"/>
          <w:color w:val="1B1C1D"/>
          <w:sz w:val="24"/>
          <w:szCs w:val="24"/>
          <w:bdr w:val="none" w:sz="0" w:space="0" w:color="auto" w:frame="1"/>
          <w:lang w:val="en-IN" w:eastAsia="en-IN" w:bidi="mr-IN"/>
        </w:rPr>
        <w:t xml:space="preserve"> and </w:t>
      </w:r>
      <w:r w:rsidRPr="00856FFF">
        <w:rPr>
          <w:rFonts w:ascii="Courier New" w:eastAsia="Times New Roman" w:hAnsi="Courier New" w:cs="Courier New"/>
          <w:color w:val="575B5F"/>
          <w:sz w:val="21"/>
          <w:szCs w:val="21"/>
          <w:bdr w:val="none" w:sz="0" w:space="0" w:color="auto" w:frame="1"/>
          <w:lang w:val="en-IN" w:eastAsia="en-IN" w:bidi="mr-IN"/>
        </w:rPr>
        <w:t>feature2</w:t>
      </w:r>
      <w:r w:rsidRPr="00856FFF">
        <w:rPr>
          <w:rFonts w:ascii="Arial" w:eastAsia="Times New Roman" w:hAnsi="Arial" w:cs="Arial"/>
          <w:color w:val="1B1C1D"/>
          <w:sz w:val="24"/>
          <w:szCs w:val="24"/>
          <w:bdr w:val="none" w:sz="0" w:space="0" w:color="auto" w:frame="1"/>
          <w:lang w:val="en-IN" w:eastAsia="en-IN" w:bidi="mr-IN"/>
        </w:rPr>
        <w:t xml:space="preserve"> with the Security Patch</w:t>
      </w:r>
    </w:p>
    <w:p w:rsidR="00856FFF" w:rsidRPr="00856FFF" w:rsidRDefault="00856FFF" w:rsidP="00856FFF">
      <w:pPr>
        <w:numPr>
          <w:ilvl w:val="1"/>
          <w:numId w:val="2"/>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Method 1: Merge (Simpler for single commits)</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feature1</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merge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#Resolve any merge conflicts if they arise. In this simple example, they won't.</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feature2</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merge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#Resolve any merge conflicts if they arise. In this simple example, they won't.</w:t>
      </w:r>
    </w:p>
    <w:p w:rsidR="00856FFF" w:rsidRPr="00856FFF" w:rsidRDefault="00856FFF" w:rsidP="00856FFF">
      <w:pPr>
        <w:numPr>
          <w:ilvl w:val="1"/>
          <w:numId w:val="2"/>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Method 2: Rebase (Cleaner history, preferred if more commits)</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feature1</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rebase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feature2</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rebase master</w:t>
      </w:r>
    </w:p>
    <w:p w:rsidR="00856FFF" w:rsidRPr="00856FFF" w:rsidRDefault="00856FFF" w:rsidP="00856FFF">
      <w:pPr>
        <w:numPr>
          <w:ilvl w:val="0"/>
          <w:numId w:val="2"/>
        </w:numPr>
        <w:spacing w:before="120" w:after="12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Rebasing is generally preferred for feature branches as it creates a linear history. Merging creates merge commits, which can clutter the history if done frequently. In this case, since there is only one commit on master, both merge and rebase will produce the same result.</w:t>
      </w:r>
    </w:p>
    <w:p w:rsidR="00856FFF" w:rsidRPr="00856FFF" w:rsidRDefault="00856FFF" w:rsidP="00856FFF">
      <w:pPr>
        <w:numPr>
          <w:ilvl w:val="0"/>
          <w:numId w:val="2"/>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 xml:space="preserve">Apply changes of </w:t>
      </w:r>
      <w:r w:rsidRPr="00856FFF">
        <w:rPr>
          <w:rFonts w:ascii="Courier New" w:eastAsia="Times New Roman" w:hAnsi="Courier New" w:cs="Courier New"/>
          <w:color w:val="575B5F"/>
          <w:sz w:val="21"/>
          <w:szCs w:val="21"/>
          <w:bdr w:val="none" w:sz="0" w:space="0" w:color="auto" w:frame="1"/>
          <w:lang w:val="en-IN" w:eastAsia="en-IN" w:bidi="mr-IN"/>
        </w:rPr>
        <w:t>feature1</w:t>
      </w:r>
      <w:r w:rsidRPr="00856FFF">
        <w:rPr>
          <w:rFonts w:ascii="Arial" w:eastAsia="Times New Roman" w:hAnsi="Arial" w:cs="Arial"/>
          <w:color w:val="1B1C1D"/>
          <w:sz w:val="24"/>
          <w:szCs w:val="24"/>
          <w:bdr w:val="none" w:sz="0" w:space="0" w:color="auto" w:frame="1"/>
          <w:lang w:val="en-IN" w:eastAsia="en-IN" w:bidi="mr-IN"/>
        </w:rPr>
        <w:t xml:space="preserve"> and </w:t>
      </w:r>
      <w:r w:rsidRPr="00856FFF">
        <w:rPr>
          <w:rFonts w:ascii="Courier New" w:eastAsia="Times New Roman" w:hAnsi="Courier New" w:cs="Courier New"/>
          <w:color w:val="575B5F"/>
          <w:sz w:val="21"/>
          <w:szCs w:val="21"/>
          <w:bdr w:val="none" w:sz="0" w:space="0" w:color="auto" w:frame="1"/>
          <w:lang w:val="en-IN" w:eastAsia="en-IN" w:bidi="mr-IN"/>
        </w:rPr>
        <w:t>feature2</w:t>
      </w:r>
      <w:r w:rsidRPr="00856FFF">
        <w:rPr>
          <w:rFonts w:ascii="Arial" w:eastAsia="Times New Roman" w:hAnsi="Arial" w:cs="Arial"/>
          <w:color w:val="1B1C1D"/>
          <w:sz w:val="24"/>
          <w:szCs w:val="24"/>
          <w:bdr w:val="none" w:sz="0" w:space="0" w:color="auto" w:frame="1"/>
          <w:lang w:val="en-IN" w:eastAsia="en-IN" w:bidi="mr-IN"/>
        </w:rPr>
        <w:t xml:space="preserve"> on </w:t>
      </w:r>
      <w:r w:rsidRPr="00856FFF">
        <w:rPr>
          <w:rFonts w:ascii="Courier New" w:eastAsia="Times New Roman" w:hAnsi="Courier New" w:cs="Courier New"/>
          <w:color w:val="575B5F"/>
          <w:sz w:val="21"/>
          <w:szCs w:val="21"/>
          <w:bdr w:val="none" w:sz="0" w:space="0" w:color="auto" w:frame="1"/>
          <w:lang w:val="en-IN" w:eastAsia="en-IN" w:bidi="mr-IN"/>
        </w:rPr>
        <w:t>master</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 xml:space="preserve">Since </w:t>
      </w:r>
      <w:r w:rsidRPr="00856FFF">
        <w:rPr>
          <w:rFonts w:ascii="Courier New" w:eastAsia="Times New Roman" w:hAnsi="Courier New" w:cs="Courier New"/>
          <w:color w:val="575B5F"/>
          <w:sz w:val="21"/>
          <w:szCs w:val="21"/>
          <w:bdr w:val="none" w:sz="0" w:space="0" w:color="auto" w:frame="1"/>
          <w:lang w:val="en-IN" w:eastAsia="en-IN" w:bidi="mr-IN"/>
        </w:rPr>
        <w:t>feature1</w:t>
      </w:r>
      <w:r w:rsidRPr="00856FFF">
        <w:rPr>
          <w:rFonts w:ascii="Arial" w:eastAsia="Times New Roman" w:hAnsi="Arial" w:cs="Arial"/>
          <w:color w:val="1B1C1D"/>
          <w:sz w:val="24"/>
          <w:szCs w:val="24"/>
          <w:lang w:val="en-IN" w:eastAsia="en-IN" w:bidi="mr-IN"/>
        </w:rPr>
        <w:t xml:space="preserve"> is public and </w:t>
      </w:r>
      <w:r w:rsidRPr="00856FFF">
        <w:rPr>
          <w:rFonts w:ascii="Courier New" w:eastAsia="Times New Roman" w:hAnsi="Courier New" w:cs="Courier New"/>
          <w:color w:val="575B5F"/>
          <w:sz w:val="21"/>
          <w:szCs w:val="21"/>
          <w:bdr w:val="none" w:sz="0" w:space="0" w:color="auto" w:frame="1"/>
          <w:lang w:val="en-IN" w:eastAsia="en-IN" w:bidi="mr-IN"/>
        </w:rPr>
        <w:t>feature2</w:t>
      </w:r>
      <w:r w:rsidRPr="00856FFF">
        <w:rPr>
          <w:rFonts w:ascii="Arial" w:eastAsia="Times New Roman" w:hAnsi="Arial" w:cs="Arial"/>
          <w:color w:val="1B1C1D"/>
          <w:sz w:val="24"/>
          <w:szCs w:val="24"/>
          <w:lang w:val="en-IN" w:eastAsia="en-IN" w:bidi="mr-IN"/>
        </w:rPr>
        <w:t xml:space="preserve"> is private, we'll handle them differently.</w:t>
      </w:r>
    </w:p>
    <w:p w:rsidR="00856FFF" w:rsidRPr="00856FFF" w:rsidRDefault="00856FFF" w:rsidP="00856FFF">
      <w:pPr>
        <w:numPr>
          <w:ilvl w:val="1"/>
          <w:numId w:val="2"/>
        </w:numPr>
        <w:spacing w:after="0" w:line="420" w:lineRule="atLeast"/>
        <w:ind w:left="0"/>
        <w:rPr>
          <w:rFonts w:ascii="Arial" w:eastAsia="Times New Roman" w:hAnsi="Arial" w:cs="Arial"/>
          <w:color w:val="1B1C1D"/>
          <w:sz w:val="24"/>
          <w:szCs w:val="24"/>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feature1</w:t>
      </w:r>
      <w:r w:rsidRPr="00856FFF">
        <w:rPr>
          <w:rFonts w:ascii="Arial" w:eastAsia="Times New Roman" w:hAnsi="Arial" w:cs="Arial"/>
          <w:color w:val="1B1C1D"/>
          <w:sz w:val="24"/>
          <w:szCs w:val="24"/>
          <w:bdr w:val="none" w:sz="0" w:space="0" w:color="auto" w:frame="1"/>
          <w:lang w:val="en-IN" w:eastAsia="en-IN" w:bidi="mr-IN"/>
        </w:rPr>
        <w:t xml:space="preserve"> (Public): Merge directly into </w:t>
      </w:r>
      <w:r w:rsidRPr="00856FFF">
        <w:rPr>
          <w:rFonts w:ascii="Courier New" w:eastAsia="Times New Roman" w:hAnsi="Courier New" w:cs="Courier New"/>
          <w:color w:val="575B5F"/>
          <w:sz w:val="21"/>
          <w:szCs w:val="21"/>
          <w:bdr w:val="none" w:sz="0" w:space="0" w:color="auto" w:frame="1"/>
          <w:lang w:val="en-IN" w:eastAsia="en-IN" w:bidi="mr-IN"/>
        </w:rPr>
        <w:t>master</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merge feature1</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 Resolve any merge conflicts.</w:t>
      </w:r>
    </w:p>
    <w:p w:rsidR="00856FFF" w:rsidRPr="00856FFF" w:rsidRDefault="00856FFF" w:rsidP="00856FFF">
      <w:pPr>
        <w:numPr>
          <w:ilvl w:val="1"/>
          <w:numId w:val="2"/>
        </w:numPr>
        <w:spacing w:after="0" w:line="420" w:lineRule="atLeast"/>
        <w:ind w:left="0"/>
        <w:rPr>
          <w:rFonts w:ascii="Arial" w:eastAsia="Times New Roman" w:hAnsi="Arial" w:cs="Arial"/>
          <w:color w:val="1B1C1D"/>
          <w:sz w:val="24"/>
          <w:szCs w:val="24"/>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feature2</w:t>
      </w:r>
      <w:r w:rsidRPr="00856FFF">
        <w:rPr>
          <w:rFonts w:ascii="Arial" w:eastAsia="Times New Roman" w:hAnsi="Arial" w:cs="Arial"/>
          <w:color w:val="1B1C1D"/>
          <w:sz w:val="24"/>
          <w:szCs w:val="24"/>
          <w:bdr w:val="none" w:sz="0" w:space="0" w:color="auto" w:frame="1"/>
          <w:lang w:val="en-IN" w:eastAsia="en-IN" w:bidi="mr-IN"/>
        </w:rPr>
        <w:t xml:space="preserve"> (Private): Use a merge request/pull request workflow (simulated here)</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 xml:space="preserve">In a real scenario with GitHub, you would create a pull request from </w:t>
      </w:r>
      <w:r w:rsidRPr="00856FFF">
        <w:rPr>
          <w:rFonts w:ascii="Courier New" w:eastAsia="Times New Roman" w:hAnsi="Courier New" w:cs="Courier New"/>
          <w:color w:val="575B5F"/>
          <w:sz w:val="21"/>
          <w:szCs w:val="21"/>
          <w:bdr w:val="none" w:sz="0" w:space="0" w:color="auto" w:frame="1"/>
          <w:lang w:val="en-IN" w:eastAsia="en-IN" w:bidi="mr-IN"/>
        </w:rPr>
        <w:t>feature2</w:t>
      </w:r>
      <w:r w:rsidRPr="00856FFF">
        <w:rPr>
          <w:rFonts w:ascii="Arial" w:eastAsia="Times New Roman" w:hAnsi="Arial" w:cs="Arial"/>
          <w:color w:val="1B1C1D"/>
          <w:sz w:val="24"/>
          <w:szCs w:val="24"/>
          <w:lang w:val="en-IN" w:eastAsia="en-IN" w:bidi="mr-IN"/>
        </w:rPr>
        <w:t xml:space="preserve"> to </w:t>
      </w:r>
      <w:r w:rsidRPr="00856FFF">
        <w:rPr>
          <w:rFonts w:ascii="Courier New" w:eastAsia="Times New Roman" w:hAnsi="Courier New" w:cs="Courier New"/>
          <w:color w:val="575B5F"/>
          <w:sz w:val="21"/>
          <w:szCs w:val="21"/>
          <w:bdr w:val="none" w:sz="0" w:space="0" w:color="auto" w:frame="1"/>
          <w:lang w:val="en-IN" w:eastAsia="en-IN" w:bidi="mr-IN"/>
        </w:rPr>
        <w:t>master</w:t>
      </w:r>
      <w:r w:rsidRPr="00856FFF">
        <w:rPr>
          <w:rFonts w:ascii="Arial" w:eastAsia="Times New Roman" w:hAnsi="Arial" w:cs="Arial"/>
          <w:color w:val="1B1C1D"/>
          <w:sz w:val="24"/>
          <w:szCs w:val="24"/>
          <w:lang w:val="en-IN" w:eastAsia="en-IN" w:bidi="mr-IN"/>
        </w:rPr>
        <w:t>. This allows for code review before merging. Here's the simulated equivalent:</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checkout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lastRenderedPageBreak/>
        <w:t xml:space="preserve">git merge feature2 --no-ff </w:t>
      </w:r>
      <w:r w:rsidRPr="00856FFF">
        <w:rPr>
          <w:rFonts w:ascii="Courier New" w:eastAsia="Times New Roman" w:hAnsi="Courier New" w:cs="Courier New"/>
          <w:color w:val="5F6368"/>
          <w:sz w:val="21"/>
          <w:szCs w:val="21"/>
          <w:bdr w:val="none" w:sz="0" w:space="0" w:color="auto" w:frame="1"/>
          <w:lang w:val="en-IN" w:eastAsia="en-IN" w:bidi="mr-IN"/>
        </w:rPr>
        <w:t># --no-ff creates a merge commit, preserving the history of the feature branch, which is good practice.</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 Resolve any merge conflicts.</w:t>
      </w:r>
    </w:p>
    <w:p w:rsidR="00856FFF" w:rsidRPr="00856FFF" w:rsidRDefault="00856FFF" w:rsidP="00856FFF">
      <w:pPr>
        <w:numPr>
          <w:ilvl w:val="0"/>
          <w:numId w:val="2"/>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Finally, push all the branches to GitHub</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 xml:space="preserve">First, you would need to create a repository on GitHub (let's assume it's named </w:t>
      </w:r>
      <w:r w:rsidRPr="00856FFF">
        <w:rPr>
          <w:rFonts w:ascii="Courier New" w:eastAsia="Times New Roman" w:hAnsi="Courier New" w:cs="Courier New"/>
          <w:color w:val="575B5F"/>
          <w:sz w:val="21"/>
          <w:szCs w:val="21"/>
          <w:bdr w:val="none" w:sz="0" w:space="0" w:color="auto" w:frame="1"/>
          <w:lang w:val="en-IN" w:eastAsia="en-IN" w:bidi="mr-IN"/>
        </w:rPr>
        <w:t>my-repo</w:t>
      </w:r>
      <w:r w:rsidRPr="00856FFF">
        <w:rPr>
          <w:rFonts w:ascii="Arial" w:eastAsia="Times New Roman" w:hAnsi="Arial" w:cs="Arial"/>
          <w:color w:val="1B1C1D"/>
          <w:sz w:val="24"/>
          <w:szCs w:val="24"/>
          <w:lang w:val="en-IN" w:eastAsia="en-IN" w:bidi="mr-IN"/>
        </w:rPr>
        <w:t>). Then:</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Bash</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remote add origin &lt;</w:t>
      </w:r>
      <w:proofErr w:type="spellStart"/>
      <w:r w:rsidRPr="00856FFF">
        <w:rPr>
          <w:rFonts w:ascii="Courier New" w:eastAsia="Times New Roman" w:hAnsi="Courier New" w:cs="Courier New"/>
          <w:color w:val="575B5F"/>
          <w:sz w:val="21"/>
          <w:szCs w:val="21"/>
          <w:bdr w:val="none" w:sz="0" w:space="0" w:color="auto" w:frame="1"/>
          <w:lang w:val="en-IN" w:eastAsia="en-IN" w:bidi="mr-IN"/>
        </w:rPr>
        <w:t>your_github_repo_url</w:t>
      </w:r>
      <w:proofErr w:type="spellEnd"/>
      <w:r w:rsidRPr="00856FFF">
        <w:rPr>
          <w:rFonts w:ascii="Courier New" w:eastAsia="Times New Roman" w:hAnsi="Courier New" w:cs="Courier New"/>
          <w:color w:val="575B5F"/>
          <w:sz w:val="21"/>
          <w:szCs w:val="21"/>
          <w:bdr w:val="none" w:sz="0" w:space="0" w:color="auto" w:frame="1"/>
          <w:lang w:val="en-IN" w:eastAsia="en-IN" w:bidi="mr-IN"/>
        </w:rPr>
        <w:t xml:space="preserve">&gt; </w:t>
      </w:r>
      <w:r w:rsidRPr="00856FFF">
        <w:rPr>
          <w:rFonts w:ascii="Courier New" w:eastAsia="Times New Roman" w:hAnsi="Courier New" w:cs="Courier New"/>
          <w:color w:val="5F6368"/>
          <w:sz w:val="21"/>
          <w:szCs w:val="21"/>
          <w:bdr w:val="none" w:sz="0" w:space="0" w:color="auto" w:frame="1"/>
          <w:lang w:val="en-IN" w:eastAsia="en-IN" w:bidi="mr-IN"/>
        </w:rPr>
        <w:t># Replace with your repo URL</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push origin master</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push origin feature1</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 For feature2, if it's truly private, you might not push it to the public repo. If you have a private repo set up, you would push there. If you are pushing to the same repo, but want it to be private in the sense that it is not merged into master until reviewed, then you would push it and create a pull request.</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git push origin feature2</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 xml:space="preserve">Example </w:t>
      </w:r>
      <w:r w:rsidRPr="00856FFF">
        <w:rPr>
          <w:rFonts w:ascii="Courier New" w:eastAsia="Times New Roman" w:hAnsi="Courier New" w:cs="Courier New"/>
          <w:color w:val="575B5F"/>
          <w:sz w:val="21"/>
          <w:szCs w:val="21"/>
          <w:bdr w:val="none" w:sz="0" w:space="0" w:color="auto" w:frame="1"/>
          <w:lang w:val="en-IN" w:eastAsia="en-IN" w:bidi="mr-IN"/>
        </w:rPr>
        <w:t>main.py</w:t>
      </w:r>
      <w:r w:rsidRPr="00856FFF">
        <w:rPr>
          <w:rFonts w:ascii="Arial" w:eastAsia="Times New Roman" w:hAnsi="Arial" w:cs="Arial"/>
          <w:color w:val="1B1C1D"/>
          <w:sz w:val="24"/>
          <w:szCs w:val="24"/>
          <w:bdr w:val="none" w:sz="0" w:space="0" w:color="auto" w:frame="1"/>
          <w:lang w:val="en-IN" w:eastAsia="en-IN" w:bidi="mr-IN"/>
        </w:rPr>
        <w:t xml:space="preserve"> Contents (After all operations)</w:t>
      </w:r>
    </w:p>
    <w:p w:rsidR="00856FFF" w:rsidRPr="00856FFF" w:rsidRDefault="00856FFF" w:rsidP="00856FFF">
      <w:pPr>
        <w:spacing w:after="0" w:line="300" w:lineRule="atLeast"/>
        <w:rPr>
          <w:rFonts w:ascii="Arial" w:eastAsia="Times New Roman" w:hAnsi="Arial" w:cs="Arial"/>
          <w:color w:val="575B5F"/>
          <w:sz w:val="21"/>
          <w:szCs w:val="21"/>
          <w:lang w:val="en-IN" w:eastAsia="en-IN" w:bidi="mr-IN"/>
        </w:rPr>
      </w:pPr>
      <w:r w:rsidRPr="00856FFF">
        <w:rPr>
          <w:rFonts w:ascii="Arial" w:eastAsia="Times New Roman" w:hAnsi="Arial" w:cs="Arial"/>
          <w:color w:val="575B5F"/>
          <w:sz w:val="21"/>
          <w:szCs w:val="21"/>
          <w:bdr w:val="none" w:sz="0" w:space="0" w:color="auto" w:frame="1"/>
          <w:lang w:val="en-IN" w:eastAsia="en-IN" w:bidi="mr-IN"/>
        </w:rPr>
        <w:t>Python</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Initial code</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 Security Patch - Important Fix</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 Feature 1 additions</w:t>
      </w:r>
    </w:p>
    <w:p w:rsidR="00856FFF" w:rsidRPr="00856FFF" w:rsidRDefault="00856FFF" w:rsidP="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575B5F"/>
          <w:sz w:val="21"/>
          <w:szCs w:val="21"/>
          <w:bdr w:val="none" w:sz="0" w:space="0" w:color="auto" w:frame="1"/>
          <w:lang w:val="en-IN" w:eastAsia="en-IN" w:bidi="mr-IN"/>
        </w:rPr>
      </w:pPr>
      <w:r w:rsidRPr="00856FFF">
        <w:rPr>
          <w:rFonts w:ascii="Courier New" w:eastAsia="Times New Roman" w:hAnsi="Courier New" w:cs="Courier New"/>
          <w:color w:val="5F6368"/>
          <w:sz w:val="21"/>
          <w:szCs w:val="21"/>
          <w:bdr w:val="none" w:sz="0" w:space="0" w:color="auto" w:frame="1"/>
          <w:lang w:val="en-IN" w:eastAsia="en-IN" w:bidi="mr-IN"/>
        </w:rPr>
        <w:t># Feature 2 additions</w:t>
      </w:r>
    </w:p>
    <w:p w:rsidR="00856FFF" w:rsidRPr="00856FFF" w:rsidRDefault="00856FFF" w:rsidP="00856FFF">
      <w:pPr>
        <w:spacing w:after="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Key Improvements and Explanations</w:t>
      </w:r>
    </w:p>
    <w:p w:rsidR="00856FFF" w:rsidRPr="00856FFF" w:rsidRDefault="00856FFF" w:rsidP="00856FFF">
      <w:pPr>
        <w:numPr>
          <w:ilvl w:val="0"/>
          <w:numId w:val="3"/>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Rebase vs. Merge:</w:t>
      </w:r>
      <w:r w:rsidRPr="00856FFF">
        <w:rPr>
          <w:rFonts w:ascii="Arial" w:eastAsia="Times New Roman" w:hAnsi="Arial" w:cs="Arial"/>
          <w:color w:val="1B1C1D"/>
          <w:sz w:val="24"/>
          <w:szCs w:val="24"/>
          <w:lang w:val="en-IN" w:eastAsia="en-IN" w:bidi="mr-IN"/>
        </w:rPr>
        <w:t xml:space="preserve"> Explained the advantages of rebasing for cleaner history.</w:t>
      </w:r>
    </w:p>
    <w:p w:rsidR="00856FFF" w:rsidRPr="00856FFF" w:rsidRDefault="00856FFF" w:rsidP="00856FFF">
      <w:pPr>
        <w:numPr>
          <w:ilvl w:val="0"/>
          <w:numId w:val="3"/>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Merge Request Workflow:</w:t>
      </w:r>
      <w:r w:rsidRPr="00856FFF">
        <w:rPr>
          <w:rFonts w:ascii="Arial" w:eastAsia="Times New Roman" w:hAnsi="Arial" w:cs="Arial"/>
          <w:color w:val="1B1C1D"/>
          <w:sz w:val="24"/>
          <w:szCs w:val="24"/>
          <w:lang w:val="en-IN" w:eastAsia="en-IN" w:bidi="mr-IN"/>
        </w:rPr>
        <w:t xml:space="preserve"> Showed how to simulate a merge request for the private branch.</w:t>
      </w:r>
    </w:p>
    <w:p w:rsidR="00856FFF" w:rsidRPr="00856FFF" w:rsidRDefault="00856FFF" w:rsidP="00856FFF">
      <w:pPr>
        <w:numPr>
          <w:ilvl w:val="0"/>
          <w:numId w:val="3"/>
        </w:numPr>
        <w:spacing w:after="0" w:line="420" w:lineRule="atLeast"/>
        <w:ind w:left="0"/>
        <w:rPr>
          <w:rFonts w:ascii="Arial" w:eastAsia="Times New Roman" w:hAnsi="Arial" w:cs="Arial"/>
          <w:color w:val="1B1C1D"/>
          <w:sz w:val="24"/>
          <w:szCs w:val="24"/>
          <w:lang w:val="en-IN" w:eastAsia="en-IN" w:bidi="mr-IN"/>
        </w:rPr>
      </w:pPr>
      <w:r w:rsidRPr="00856FFF">
        <w:rPr>
          <w:rFonts w:ascii="Courier New" w:eastAsia="Times New Roman" w:hAnsi="Courier New" w:cs="Courier New"/>
          <w:color w:val="575B5F"/>
          <w:sz w:val="21"/>
          <w:szCs w:val="21"/>
          <w:bdr w:val="none" w:sz="0" w:space="0" w:color="auto" w:frame="1"/>
          <w:lang w:val="en-IN" w:eastAsia="en-IN" w:bidi="mr-IN"/>
        </w:rPr>
        <w:t>--no-ff</w:t>
      </w:r>
      <w:r w:rsidRPr="00856FFF">
        <w:rPr>
          <w:rFonts w:ascii="Arial" w:eastAsia="Times New Roman" w:hAnsi="Arial" w:cs="Arial"/>
          <w:color w:val="1B1C1D"/>
          <w:sz w:val="24"/>
          <w:szCs w:val="24"/>
          <w:bdr w:val="none" w:sz="0" w:space="0" w:color="auto" w:frame="1"/>
          <w:lang w:val="en-IN" w:eastAsia="en-IN" w:bidi="mr-IN"/>
        </w:rPr>
        <w:t>:</w:t>
      </w:r>
      <w:r w:rsidRPr="00856FFF">
        <w:rPr>
          <w:rFonts w:ascii="Arial" w:eastAsia="Times New Roman" w:hAnsi="Arial" w:cs="Arial"/>
          <w:color w:val="1B1C1D"/>
          <w:sz w:val="24"/>
          <w:szCs w:val="24"/>
          <w:lang w:val="en-IN" w:eastAsia="en-IN" w:bidi="mr-IN"/>
        </w:rPr>
        <w:t xml:space="preserve"> Explained the importance of this flag for preserving branch history during merges.</w:t>
      </w:r>
    </w:p>
    <w:p w:rsidR="00856FFF" w:rsidRPr="00856FFF" w:rsidRDefault="00856FFF" w:rsidP="00856FFF">
      <w:pPr>
        <w:numPr>
          <w:ilvl w:val="0"/>
          <w:numId w:val="3"/>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Clearer Steps and Comments:</w:t>
      </w:r>
      <w:r w:rsidRPr="00856FFF">
        <w:rPr>
          <w:rFonts w:ascii="Arial" w:eastAsia="Times New Roman" w:hAnsi="Arial" w:cs="Arial"/>
          <w:color w:val="1B1C1D"/>
          <w:sz w:val="24"/>
          <w:szCs w:val="24"/>
          <w:lang w:val="en-IN" w:eastAsia="en-IN" w:bidi="mr-IN"/>
        </w:rPr>
        <w:t xml:space="preserve"> Improved the clarity of the instructions and added more comments.</w:t>
      </w:r>
    </w:p>
    <w:p w:rsidR="00856FFF" w:rsidRPr="00856FFF" w:rsidRDefault="00856FFF" w:rsidP="00856FFF">
      <w:pPr>
        <w:numPr>
          <w:ilvl w:val="0"/>
          <w:numId w:val="3"/>
        </w:numPr>
        <w:spacing w:after="0" w:line="420" w:lineRule="atLeast"/>
        <w:ind w:left="0"/>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bdr w:val="none" w:sz="0" w:space="0" w:color="auto" w:frame="1"/>
          <w:lang w:val="en-IN" w:eastAsia="en-IN" w:bidi="mr-IN"/>
        </w:rPr>
        <w:t>Simulated File Changes:</w:t>
      </w:r>
      <w:r w:rsidRPr="00856FFF">
        <w:rPr>
          <w:rFonts w:ascii="Arial" w:eastAsia="Times New Roman" w:hAnsi="Arial" w:cs="Arial"/>
          <w:color w:val="1B1C1D"/>
          <w:sz w:val="24"/>
          <w:szCs w:val="24"/>
          <w:lang w:val="en-IN" w:eastAsia="en-IN" w:bidi="mr-IN"/>
        </w:rPr>
        <w:t xml:space="preserve"> Provided a more concrete example of the file changes.</w:t>
      </w:r>
    </w:p>
    <w:p w:rsidR="00856FFF" w:rsidRPr="00856FFF" w:rsidRDefault="00856FFF" w:rsidP="00856FFF">
      <w:pPr>
        <w:spacing w:before="240" w:after="240" w:line="420" w:lineRule="atLeast"/>
        <w:rPr>
          <w:rFonts w:ascii="Arial" w:eastAsia="Times New Roman" w:hAnsi="Arial" w:cs="Arial"/>
          <w:color w:val="1B1C1D"/>
          <w:sz w:val="24"/>
          <w:szCs w:val="24"/>
          <w:lang w:val="en-IN" w:eastAsia="en-IN" w:bidi="mr-IN"/>
        </w:rPr>
      </w:pPr>
      <w:r w:rsidRPr="00856FFF">
        <w:rPr>
          <w:rFonts w:ascii="Arial" w:eastAsia="Times New Roman" w:hAnsi="Arial" w:cs="Arial"/>
          <w:color w:val="1B1C1D"/>
          <w:sz w:val="24"/>
          <w:szCs w:val="24"/>
          <w:lang w:val="en-IN" w:eastAsia="en-IN" w:bidi="mr-IN"/>
        </w:rPr>
        <w:t xml:space="preserve">This detailed explanation should give you a solid understanding of how to manage branching, merging, and rebasing in Git, especially in the context of public and private </w:t>
      </w:r>
      <w:r w:rsidRPr="00856FFF">
        <w:rPr>
          <w:rFonts w:ascii="Arial" w:eastAsia="Times New Roman" w:hAnsi="Arial" w:cs="Arial"/>
          <w:color w:val="1B1C1D"/>
          <w:sz w:val="24"/>
          <w:szCs w:val="24"/>
          <w:lang w:val="en-IN" w:eastAsia="en-IN" w:bidi="mr-IN"/>
        </w:rPr>
        <w:lastRenderedPageBreak/>
        <w:t>branches and security patches. Remember to handle merge conflicts carefully if they arise in your real-world projects.</w:t>
      </w:r>
    </w:p>
    <w:p w:rsidR="00856FFF" w:rsidRDefault="00856FFF">
      <w:bookmarkStart w:id="0" w:name="_GoBack"/>
      <w:bookmarkEnd w:id="0"/>
    </w:p>
    <w:sectPr w:rsidR="00856F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D1CA8"/>
    <w:multiLevelType w:val="multilevel"/>
    <w:tmpl w:val="1848E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C024ED"/>
    <w:multiLevelType w:val="multilevel"/>
    <w:tmpl w:val="B352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C2B7F"/>
    <w:multiLevelType w:val="multilevel"/>
    <w:tmpl w:val="B03C8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FF"/>
    <w:rsid w:val="00856FFF"/>
    <w:rsid w:val="00FF57E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2C6E2"/>
  <w15:chartTrackingRefBased/>
  <w15:docId w15:val="{D933B4DB-AC2A-4034-84F9-04A3C23F3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FF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856FFF"/>
    <w:rPr>
      <w:b/>
      <w:bCs/>
    </w:rPr>
  </w:style>
  <w:style w:type="character" w:customStyle="1" w:styleId="ng-tns-c2149177475-23">
    <w:name w:val="ng-tns-c2149177475-23"/>
    <w:basedOn w:val="DefaultParagraphFont"/>
    <w:rsid w:val="00856FFF"/>
  </w:style>
  <w:style w:type="paragraph" w:styleId="HTMLPreformatted">
    <w:name w:val="HTML Preformatted"/>
    <w:basedOn w:val="Normal"/>
    <w:link w:val="HTMLPreformattedChar"/>
    <w:uiPriority w:val="99"/>
    <w:semiHidden/>
    <w:unhideWhenUsed/>
    <w:rsid w:val="00856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856FFF"/>
    <w:rPr>
      <w:rFonts w:ascii="Courier New" w:eastAsia="Times New Roman" w:hAnsi="Courier New" w:cs="Courier New"/>
      <w:sz w:val="20"/>
      <w:szCs w:val="20"/>
      <w:lang w:val="en-IN" w:eastAsia="en-IN" w:bidi="mr-IN"/>
    </w:rPr>
  </w:style>
  <w:style w:type="character" w:styleId="HTMLCode">
    <w:name w:val="HTML Code"/>
    <w:basedOn w:val="DefaultParagraphFont"/>
    <w:uiPriority w:val="99"/>
    <w:semiHidden/>
    <w:unhideWhenUsed/>
    <w:rsid w:val="00856FFF"/>
    <w:rPr>
      <w:rFonts w:ascii="Courier New" w:eastAsia="Times New Roman" w:hAnsi="Courier New" w:cs="Courier New"/>
      <w:sz w:val="20"/>
      <w:szCs w:val="20"/>
    </w:rPr>
  </w:style>
  <w:style w:type="character" w:customStyle="1" w:styleId="hljs-builtin">
    <w:name w:val="hljs-built_in"/>
    <w:basedOn w:val="DefaultParagraphFont"/>
    <w:rsid w:val="00856FFF"/>
  </w:style>
  <w:style w:type="character" w:customStyle="1" w:styleId="hljs-comment">
    <w:name w:val="hljs-comment"/>
    <w:basedOn w:val="DefaultParagraphFont"/>
    <w:rsid w:val="00856FFF"/>
  </w:style>
  <w:style w:type="character" w:customStyle="1" w:styleId="hljs-string">
    <w:name w:val="hljs-string"/>
    <w:basedOn w:val="DefaultParagraphFont"/>
    <w:rsid w:val="00856FFF"/>
  </w:style>
  <w:style w:type="character" w:customStyle="1" w:styleId="ng-tns-c2149177475-24">
    <w:name w:val="ng-tns-c2149177475-24"/>
    <w:basedOn w:val="DefaultParagraphFont"/>
    <w:rsid w:val="00856FFF"/>
  </w:style>
  <w:style w:type="character" w:customStyle="1" w:styleId="ng-tns-c2149177475-25">
    <w:name w:val="ng-tns-c2149177475-25"/>
    <w:basedOn w:val="DefaultParagraphFont"/>
    <w:rsid w:val="00856FFF"/>
  </w:style>
  <w:style w:type="character" w:customStyle="1" w:styleId="ng-tns-c2149177475-26">
    <w:name w:val="ng-tns-c2149177475-26"/>
    <w:basedOn w:val="DefaultParagraphFont"/>
    <w:rsid w:val="00856FFF"/>
  </w:style>
  <w:style w:type="character" w:customStyle="1" w:styleId="ng-tns-c2149177475-27">
    <w:name w:val="ng-tns-c2149177475-27"/>
    <w:basedOn w:val="DefaultParagraphFont"/>
    <w:rsid w:val="00856FFF"/>
  </w:style>
  <w:style w:type="character" w:customStyle="1" w:styleId="ng-tns-c2149177475-28">
    <w:name w:val="ng-tns-c2149177475-28"/>
    <w:basedOn w:val="DefaultParagraphFont"/>
    <w:rsid w:val="00856FFF"/>
  </w:style>
  <w:style w:type="character" w:customStyle="1" w:styleId="ng-tns-c2149177475-29">
    <w:name w:val="ng-tns-c2149177475-29"/>
    <w:basedOn w:val="DefaultParagraphFont"/>
    <w:rsid w:val="00856FFF"/>
  </w:style>
  <w:style w:type="character" w:customStyle="1" w:styleId="ng-tns-c2149177475-30">
    <w:name w:val="ng-tns-c2149177475-30"/>
    <w:basedOn w:val="DefaultParagraphFont"/>
    <w:rsid w:val="00856FFF"/>
  </w:style>
  <w:style w:type="character" w:customStyle="1" w:styleId="ng-tns-c2149177475-31">
    <w:name w:val="ng-tns-c2149177475-31"/>
    <w:basedOn w:val="DefaultParagraphFont"/>
    <w:rsid w:val="00856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0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2025-01-21T13:25:00Z</dcterms:created>
  <dcterms:modified xsi:type="dcterms:W3CDTF">2025-01-21T13:25:00Z</dcterms:modified>
</cp:coreProperties>
</file>