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85063" w14:textId="6DAE9095" w:rsidR="0046012D" w:rsidRPr="0067226A" w:rsidRDefault="007F2F98" w:rsidP="00410AEF">
      <w:pPr>
        <w:pBdr>
          <w:bottom w:val="single" w:sz="4" w:space="1" w:color="auto"/>
        </w:pBdr>
        <w:jc w:val="center"/>
        <w:rPr>
          <w:rFonts w:ascii="Arial Narrow" w:hAnsi="Arial Narrow"/>
          <w:b/>
          <w:color w:val="000000" w:themeColor="text1"/>
          <w:sz w:val="32"/>
          <w:szCs w:val="32"/>
        </w:rPr>
      </w:pPr>
      <w:r>
        <w:rPr>
          <w:rFonts w:ascii="Arial Narrow" w:hAnsi="Arial Narrow"/>
          <w:b/>
          <w:color w:val="000000" w:themeColor="text1"/>
          <w:sz w:val="32"/>
          <w:szCs w:val="32"/>
        </w:rPr>
        <w:t>Satish Agrawal</w:t>
      </w:r>
    </w:p>
    <w:p w14:paraId="086FF2BE" w14:textId="47C0806D" w:rsidR="0046012D" w:rsidRPr="0067226A" w:rsidRDefault="007F2F98" w:rsidP="00410AEF">
      <w:pPr>
        <w:pBdr>
          <w:bottom w:val="single" w:sz="4" w:space="1" w:color="auto"/>
        </w:pBdr>
        <w:jc w:val="center"/>
        <w:rPr>
          <w:rFonts w:ascii="Arial Narrow" w:hAnsi="Arial Narrow"/>
          <w:color w:val="000000" w:themeColor="text1"/>
          <w:sz w:val="24"/>
        </w:rPr>
      </w:pPr>
      <w:r>
        <w:rPr>
          <w:rFonts w:ascii="Arial Narrow" w:hAnsi="Arial Narrow"/>
          <w:color w:val="000000" w:themeColor="text1"/>
          <w:sz w:val="24"/>
        </w:rPr>
        <w:t xml:space="preserve">19348 H </w:t>
      </w:r>
      <w:r w:rsidR="003F58DD">
        <w:rPr>
          <w:rFonts w:ascii="Arial Narrow" w:hAnsi="Arial Narrow"/>
          <w:color w:val="000000" w:themeColor="text1"/>
          <w:sz w:val="24"/>
        </w:rPr>
        <w:t>St.</w:t>
      </w:r>
      <w:r w:rsidR="003F58DD" w:rsidRPr="0067226A">
        <w:rPr>
          <w:rFonts w:ascii="Arial Narrow" w:hAnsi="Arial Narrow"/>
          <w:color w:val="000000" w:themeColor="text1"/>
          <w:sz w:val="24"/>
        </w:rPr>
        <w:t xml:space="preserve"> </w:t>
      </w:r>
      <w:r w:rsidR="0046012D" w:rsidRPr="0067226A">
        <w:rPr>
          <w:rFonts w:ascii="Arial Narrow" w:hAnsi="Arial Narrow"/>
          <w:color w:val="000000" w:themeColor="text1"/>
          <w:sz w:val="24"/>
        </w:rPr>
        <w:t>- Omaha, NE 6813</w:t>
      </w:r>
      <w:r>
        <w:rPr>
          <w:rFonts w:ascii="Arial Narrow" w:hAnsi="Arial Narrow"/>
          <w:color w:val="000000" w:themeColor="text1"/>
          <w:sz w:val="24"/>
        </w:rPr>
        <w:t>5</w:t>
      </w:r>
    </w:p>
    <w:p w14:paraId="6718F4FD" w14:textId="518553F5" w:rsidR="0046012D" w:rsidRPr="0067226A" w:rsidRDefault="0046012D" w:rsidP="00410AEF">
      <w:pPr>
        <w:pBdr>
          <w:bottom w:val="single" w:sz="4" w:space="1" w:color="auto"/>
        </w:pBdr>
        <w:jc w:val="center"/>
        <w:rPr>
          <w:rFonts w:ascii="Arial Narrow" w:hAnsi="Arial Narrow"/>
          <w:color w:val="000000" w:themeColor="text1"/>
          <w:sz w:val="24"/>
        </w:rPr>
      </w:pPr>
      <w:r w:rsidRPr="0067226A">
        <w:rPr>
          <w:rFonts w:ascii="Arial Narrow" w:hAnsi="Arial Narrow"/>
          <w:color w:val="000000" w:themeColor="text1"/>
          <w:sz w:val="24"/>
        </w:rPr>
        <w:t xml:space="preserve">(402) </w:t>
      </w:r>
      <w:r w:rsidR="007F2F98">
        <w:rPr>
          <w:rFonts w:ascii="Arial Narrow" w:hAnsi="Arial Narrow"/>
          <w:color w:val="000000" w:themeColor="text1"/>
          <w:sz w:val="24"/>
        </w:rPr>
        <w:t>452</w:t>
      </w:r>
      <w:r w:rsidRPr="0067226A">
        <w:rPr>
          <w:rFonts w:ascii="Arial Narrow" w:hAnsi="Arial Narrow"/>
          <w:color w:val="000000" w:themeColor="text1"/>
          <w:sz w:val="24"/>
        </w:rPr>
        <w:t>-</w:t>
      </w:r>
      <w:r w:rsidR="007F2F98">
        <w:rPr>
          <w:rFonts w:ascii="Arial Narrow" w:hAnsi="Arial Narrow"/>
          <w:color w:val="000000" w:themeColor="text1"/>
          <w:sz w:val="24"/>
        </w:rPr>
        <w:t>7221</w:t>
      </w:r>
      <w:r w:rsidRPr="0067226A">
        <w:rPr>
          <w:rFonts w:ascii="Arial Narrow" w:hAnsi="Arial Narrow"/>
          <w:color w:val="000000" w:themeColor="text1"/>
          <w:sz w:val="24"/>
        </w:rPr>
        <w:t xml:space="preserve"> </w:t>
      </w:r>
      <w:r w:rsidR="007F2F98">
        <w:rPr>
          <w:rFonts w:ascii="Arial Narrow" w:hAnsi="Arial Narrow"/>
          <w:color w:val="000000" w:themeColor="text1"/>
          <w:sz w:val="24"/>
        </w:rPr>
        <w:t>–</w:t>
      </w:r>
      <w:r w:rsidRPr="0067226A">
        <w:rPr>
          <w:rFonts w:ascii="Arial Narrow" w:hAnsi="Arial Narrow"/>
          <w:color w:val="000000" w:themeColor="text1"/>
          <w:sz w:val="24"/>
        </w:rPr>
        <w:t xml:space="preserve"> </w:t>
      </w:r>
      <w:r w:rsidR="007F2F98">
        <w:rPr>
          <w:rFonts w:ascii="Arial Narrow" w:hAnsi="Arial Narrow"/>
          <w:color w:val="000000" w:themeColor="text1"/>
          <w:sz w:val="24"/>
        </w:rPr>
        <w:t>satish.agrawal82</w:t>
      </w:r>
      <w:r w:rsidR="00CF3238" w:rsidRPr="0067226A">
        <w:rPr>
          <w:rFonts w:ascii="Arial Narrow" w:hAnsi="Arial Narrow"/>
          <w:color w:val="000000" w:themeColor="text1"/>
          <w:sz w:val="24"/>
        </w:rPr>
        <w:t xml:space="preserve">@gmail.com - </w:t>
      </w:r>
      <w:r w:rsidRPr="0067226A">
        <w:rPr>
          <w:rFonts w:ascii="Arial Narrow" w:hAnsi="Arial Narrow"/>
          <w:color w:val="000000" w:themeColor="text1"/>
          <w:sz w:val="24"/>
        </w:rPr>
        <w:t>linkedin.com/in/</w:t>
      </w:r>
      <w:r w:rsidR="007F2F98" w:rsidRPr="007F2F98">
        <w:rPr>
          <w:rFonts w:ascii="Arial Narrow" w:hAnsi="Arial Narrow"/>
          <w:color w:val="000000" w:themeColor="text1"/>
          <w:sz w:val="24"/>
        </w:rPr>
        <w:t>satishagrawal</w:t>
      </w:r>
      <w:r w:rsidR="00C4564A">
        <w:rPr>
          <w:rFonts w:ascii="Arial Narrow" w:hAnsi="Arial Narrow"/>
          <w:color w:val="000000" w:themeColor="text1"/>
          <w:sz w:val="24"/>
        </w:rPr>
        <w:t>82</w:t>
      </w:r>
    </w:p>
    <w:p w14:paraId="68B72E06" w14:textId="77777777" w:rsidR="004D31B2" w:rsidRPr="0067226A" w:rsidRDefault="004D31B2" w:rsidP="00410AEF">
      <w:pPr>
        <w:pStyle w:val="Heading3"/>
        <w:rPr>
          <w:rFonts w:ascii="Arial Narrow" w:hAnsi="Arial Narrow"/>
          <w:i w:val="0"/>
          <w:smallCaps/>
          <w:color w:val="000000" w:themeColor="text1"/>
          <w:sz w:val="10"/>
          <w:szCs w:val="10"/>
        </w:rPr>
      </w:pPr>
    </w:p>
    <w:p w14:paraId="214F19AA" w14:textId="77777777" w:rsidR="00165F01" w:rsidRDefault="00165F01" w:rsidP="00B76E3C">
      <w:pPr>
        <w:jc w:val="center"/>
        <w:rPr>
          <w:rFonts w:ascii="Arial Narrow" w:hAnsi="Arial Narrow"/>
          <w:smallCaps/>
          <w:color w:val="000000" w:themeColor="text1"/>
          <w:sz w:val="28"/>
          <w:szCs w:val="28"/>
        </w:rPr>
      </w:pPr>
    </w:p>
    <w:p w14:paraId="684F0F51" w14:textId="77777777" w:rsidR="005D1454" w:rsidRDefault="005D1454" w:rsidP="005D1454">
      <w:pPr>
        <w:autoSpaceDE w:val="0"/>
        <w:autoSpaceDN w:val="0"/>
        <w:adjustRightInd w:val="0"/>
        <w:rPr>
          <w:rFonts w:ascii="AvenirLTPro-Book" w:hAnsi="AvenirLTPro-Book" w:cs="AvenirLTPro-Book"/>
          <w:sz w:val="22"/>
          <w:szCs w:val="22"/>
        </w:rPr>
      </w:pPr>
    </w:p>
    <w:p w14:paraId="2A99C8DA" w14:textId="580419D3" w:rsidR="00AA387D" w:rsidRDefault="005D1454" w:rsidP="001F210E">
      <w:pPr>
        <w:autoSpaceDE w:val="0"/>
        <w:autoSpaceDN w:val="0"/>
        <w:adjustRightInd w:val="0"/>
        <w:jc w:val="both"/>
        <w:rPr>
          <w:rFonts w:ascii="AvenirLTPro-Book" w:hAnsi="AvenirLTPro-Book" w:cs="AvenirLTPro-Book"/>
          <w:sz w:val="22"/>
          <w:szCs w:val="22"/>
        </w:rPr>
      </w:pPr>
      <w:r>
        <w:rPr>
          <w:rFonts w:ascii="AvenirLTPro-Book" w:hAnsi="AvenirLTPro-Book" w:cs="AvenirLTPro-Book"/>
          <w:sz w:val="22"/>
          <w:szCs w:val="22"/>
        </w:rPr>
        <w:t xml:space="preserve">Enterprise Architect </w:t>
      </w:r>
      <w:r w:rsidR="006A22DA">
        <w:rPr>
          <w:rFonts w:ascii="AvenirLTPro-Book" w:hAnsi="AvenirLTPro-Book" w:cs="AvenirLTPro-Book"/>
          <w:sz w:val="22"/>
          <w:szCs w:val="22"/>
        </w:rPr>
        <w:t>(T</w:t>
      </w:r>
      <w:r w:rsidR="009B7B5C">
        <w:rPr>
          <w:rFonts w:ascii="AvenirLTPro-Book" w:hAnsi="AvenirLTPro-Book" w:cs="AvenirLTPro-Book"/>
          <w:sz w:val="22"/>
          <w:szCs w:val="22"/>
        </w:rPr>
        <w:t>OGAF</w:t>
      </w:r>
      <w:r w:rsidR="00342541">
        <w:rPr>
          <w:rFonts w:ascii="AvenirLTPro-Book" w:hAnsi="AvenirLTPro-Book" w:cs="AvenirLTPro-Book"/>
          <w:sz w:val="22"/>
          <w:szCs w:val="22"/>
        </w:rPr>
        <w:t xml:space="preserve"> </w:t>
      </w:r>
      <w:r w:rsidR="009B7B5C">
        <w:rPr>
          <w:rFonts w:ascii="AvenirLTPro-Book" w:hAnsi="AvenirLTPro-Book" w:cs="AvenirLTPro-Book"/>
          <w:sz w:val="22"/>
          <w:szCs w:val="22"/>
        </w:rPr>
        <w:t xml:space="preserve">9 Certified) </w:t>
      </w:r>
      <w:r>
        <w:rPr>
          <w:rFonts w:ascii="AvenirLTPro-Book" w:hAnsi="AvenirLTPro-Book" w:cs="AvenirLTPro-Book"/>
          <w:sz w:val="22"/>
          <w:szCs w:val="22"/>
        </w:rPr>
        <w:t xml:space="preserve">with a demonstrated </w:t>
      </w:r>
      <w:r w:rsidR="001D39E3">
        <w:rPr>
          <w:rFonts w:ascii="AvenirLTPro-Book" w:hAnsi="AvenirLTPro-Book" w:cs="AvenirLTPro-Book"/>
          <w:sz w:val="22"/>
          <w:szCs w:val="22"/>
        </w:rPr>
        <w:t>fifteen-year</w:t>
      </w:r>
      <w:r w:rsidR="00AE74C5">
        <w:rPr>
          <w:rFonts w:ascii="AvenirLTPro-Book" w:hAnsi="AvenirLTPro-Book" w:cs="AvenirLTPro-Book"/>
          <w:sz w:val="22"/>
          <w:szCs w:val="22"/>
        </w:rPr>
        <w:t xml:space="preserve"> </w:t>
      </w:r>
      <w:r>
        <w:rPr>
          <w:rFonts w:ascii="AvenirLTPro-Book" w:hAnsi="AvenirLTPro-Book" w:cs="AvenirLTPro-Book"/>
          <w:sz w:val="22"/>
          <w:szCs w:val="22"/>
        </w:rPr>
        <w:t xml:space="preserve">history of </w:t>
      </w:r>
      <w:r w:rsidR="00811C52">
        <w:rPr>
          <w:rFonts w:ascii="AvenirLTPro-Book" w:hAnsi="AvenirLTPro-Book" w:cs="AvenirLTPro-Book"/>
          <w:sz w:val="22"/>
          <w:szCs w:val="22"/>
        </w:rPr>
        <w:t xml:space="preserve">delivering </w:t>
      </w:r>
      <w:r>
        <w:rPr>
          <w:rFonts w:ascii="AvenirLTPro-Book" w:hAnsi="AvenirLTPro-Book" w:cs="AvenirLTPro-Book"/>
          <w:sz w:val="22"/>
          <w:szCs w:val="22"/>
        </w:rPr>
        <w:t xml:space="preserve">innovative and impactful solutions. </w:t>
      </w:r>
      <w:r w:rsidR="001F210E">
        <w:rPr>
          <w:rFonts w:ascii="AvenirLTPro-Book" w:hAnsi="AvenirLTPro-Book" w:cs="AvenirLTPro-Book"/>
          <w:sz w:val="22"/>
          <w:szCs w:val="22"/>
        </w:rPr>
        <w:t xml:space="preserve">Skilled in </w:t>
      </w:r>
      <w:r w:rsidR="00BF58CD">
        <w:rPr>
          <w:rFonts w:ascii="AvenirLTPro-Book" w:hAnsi="AvenirLTPro-Book" w:cs="AvenirLTPro-Book"/>
          <w:sz w:val="22"/>
          <w:szCs w:val="22"/>
        </w:rPr>
        <w:t xml:space="preserve">building </w:t>
      </w:r>
      <w:r w:rsidR="006447D8">
        <w:rPr>
          <w:rFonts w:ascii="AvenirLTPro-Book" w:hAnsi="AvenirLTPro-Book" w:cs="AvenirLTPro-Book"/>
          <w:sz w:val="22"/>
          <w:szCs w:val="22"/>
        </w:rPr>
        <w:t>enterprise-</w:t>
      </w:r>
      <w:r w:rsidR="00BF58CD">
        <w:rPr>
          <w:rFonts w:ascii="AvenirLTPro-Book" w:hAnsi="AvenirLTPro-Book" w:cs="AvenirLTPro-Book"/>
          <w:sz w:val="22"/>
          <w:szCs w:val="22"/>
        </w:rPr>
        <w:t>grade architectural solutions utilizing subspecialt</w:t>
      </w:r>
      <w:r w:rsidR="0080037D">
        <w:rPr>
          <w:rFonts w:ascii="AvenirLTPro-Book" w:hAnsi="AvenirLTPro-Book" w:cs="AvenirLTPro-Book"/>
          <w:sz w:val="22"/>
          <w:szCs w:val="22"/>
        </w:rPr>
        <w:t xml:space="preserve">ies in cloud technologies, </w:t>
      </w:r>
      <w:r w:rsidR="00524F38">
        <w:rPr>
          <w:rFonts w:ascii="AvenirLTPro-Book" w:hAnsi="AvenirLTPro-Book" w:cs="AvenirLTPro-Book"/>
          <w:sz w:val="22"/>
          <w:szCs w:val="22"/>
        </w:rPr>
        <w:t xml:space="preserve">streaming analytics, </w:t>
      </w:r>
      <w:r w:rsidR="007E2DA7">
        <w:rPr>
          <w:rFonts w:ascii="AvenirLTPro-Book" w:hAnsi="AvenirLTPro-Book" w:cs="AvenirLTPro-Book"/>
          <w:sz w:val="22"/>
          <w:szCs w:val="22"/>
        </w:rPr>
        <w:t xml:space="preserve">microservices, </w:t>
      </w:r>
      <w:r w:rsidR="00821241">
        <w:rPr>
          <w:rFonts w:ascii="AvenirLTPro-Book" w:hAnsi="AvenirLTPro-Book" w:cs="AvenirLTPro-Book"/>
          <w:sz w:val="22"/>
          <w:szCs w:val="22"/>
        </w:rPr>
        <w:t>and event-driven architectures.</w:t>
      </w:r>
      <w:r w:rsidR="00D004BD">
        <w:rPr>
          <w:rFonts w:ascii="AvenirLTPro-Book" w:hAnsi="AvenirLTPro-Book" w:cs="AvenirLTPro-Book"/>
          <w:sz w:val="22"/>
          <w:szCs w:val="22"/>
        </w:rPr>
        <w:t xml:space="preserve"> </w:t>
      </w:r>
    </w:p>
    <w:p w14:paraId="6B579681" w14:textId="77777777" w:rsidR="00AA387D" w:rsidRDefault="00AA387D" w:rsidP="001F210E">
      <w:pPr>
        <w:autoSpaceDE w:val="0"/>
        <w:autoSpaceDN w:val="0"/>
        <w:adjustRightInd w:val="0"/>
        <w:jc w:val="both"/>
        <w:rPr>
          <w:rFonts w:ascii="AvenirLTPro-Book" w:hAnsi="AvenirLTPro-Book" w:cs="AvenirLTPro-Book"/>
          <w:sz w:val="22"/>
          <w:szCs w:val="22"/>
        </w:rPr>
      </w:pPr>
    </w:p>
    <w:p w14:paraId="4EB51A7D" w14:textId="6F591DCE" w:rsidR="001F210E" w:rsidRDefault="00F17922" w:rsidP="001F210E">
      <w:pPr>
        <w:autoSpaceDE w:val="0"/>
        <w:autoSpaceDN w:val="0"/>
        <w:adjustRightInd w:val="0"/>
        <w:jc w:val="both"/>
        <w:rPr>
          <w:rFonts w:ascii="Arial Narrow" w:hAnsi="Arial Narrow"/>
          <w:color w:val="000000" w:themeColor="text1"/>
          <w:sz w:val="22"/>
          <w:szCs w:val="22"/>
        </w:rPr>
      </w:pPr>
      <w:r>
        <w:rPr>
          <w:rFonts w:ascii="AvenirLTPro-Book" w:hAnsi="AvenirLTPro-Book" w:cs="AvenirLTPro-Book"/>
          <w:sz w:val="22"/>
          <w:szCs w:val="22"/>
        </w:rPr>
        <w:t>As a trusted advisor and confid</w:t>
      </w:r>
      <w:r w:rsidR="002F4B42">
        <w:rPr>
          <w:rFonts w:ascii="AvenirLTPro-Book" w:hAnsi="AvenirLTPro-Book" w:cs="AvenirLTPro-Book"/>
          <w:sz w:val="22"/>
          <w:szCs w:val="22"/>
        </w:rPr>
        <w:t>ante to leadership (at all levels), organizational partners, peers</w:t>
      </w:r>
      <w:r w:rsidR="00195C61">
        <w:rPr>
          <w:rFonts w:ascii="AvenirLTPro-Book" w:hAnsi="AvenirLTPro-Book" w:cs="AvenirLTPro-Book"/>
          <w:sz w:val="22"/>
          <w:szCs w:val="22"/>
        </w:rPr>
        <w:t xml:space="preserve">, and staff I have helped lead numerous initiatives </w:t>
      </w:r>
      <w:r w:rsidR="002B54F9">
        <w:rPr>
          <w:rFonts w:ascii="AvenirLTPro-Book" w:hAnsi="AvenirLTPro-Book" w:cs="AvenirLTPro-Book"/>
          <w:sz w:val="22"/>
          <w:szCs w:val="22"/>
        </w:rPr>
        <w:t xml:space="preserve">finding hidden opportunities and innovative solutions along the way.   </w:t>
      </w:r>
      <w:r w:rsidR="00E97FCD">
        <w:rPr>
          <w:rFonts w:ascii="AvenirLTPro-Book" w:hAnsi="AvenirLTPro-Book" w:cs="AvenirLTPro-Book"/>
          <w:sz w:val="22"/>
          <w:szCs w:val="22"/>
        </w:rPr>
        <w:t>Success has come through</w:t>
      </w:r>
      <w:r w:rsidR="0042301A">
        <w:rPr>
          <w:rFonts w:ascii="AvenirLTPro-Book" w:hAnsi="AvenirLTPro-Book" w:cs="AvenirLTPro-Book"/>
          <w:sz w:val="22"/>
          <w:szCs w:val="22"/>
        </w:rPr>
        <w:t xml:space="preserve"> a c</w:t>
      </w:r>
      <w:r w:rsidR="000108B0">
        <w:rPr>
          <w:rFonts w:ascii="AvenirLTPro-Book" w:hAnsi="AvenirLTPro-Book" w:cs="AvenirLTPro-Book"/>
          <w:sz w:val="22"/>
          <w:szCs w:val="22"/>
        </w:rPr>
        <w:t xml:space="preserve">ombination of coaching and mentoring individuals and teams, </w:t>
      </w:r>
      <w:r w:rsidR="00DD69BF">
        <w:rPr>
          <w:rFonts w:ascii="AvenirLTPro-Book" w:hAnsi="AvenirLTPro-Book" w:cs="AvenirLTPro-Book"/>
          <w:sz w:val="22"/>
          <w:szCs w:val="22"/>
        </w:rPr>
        <w:t xml:space="preserve">collaborating with </w:t>
      </w:r>
      <w:r w:rsidR="00F72EF8">
        <w:rPr>
          <w:rFonts w:ascii="AvenirLTPro-Book" w:hAnsi="AvenirLTPro-Book" w:cs="AvenirLTPro-Book"/>
          <w:sz w:val="22"/>
          <w:szCs w:val="22"/>
        </w:rPr>
        <w:t>customers</w:t>
      </w:r>
      <w:r w:rsidR="007D2BCC">
        <w:rPr>
          <w:rFonts w:ascii="AvenirLTPro-Book" w:hAnsi="AvenirLTPro-Book" w:cs="AvenirLTPro-Book"/>
          <w:sz w:val="22"/>
          <w:szCs w:val="22"/>
        </w:rPr>
        <w:t xml:space="preserve">, and </w:t>
      </w:r>
      <w:r w:rsidR="00F90168">
        <w:rPr>
          <w:rFonts w:ascii="AvenirLTPro-Book" w:hAnsi="AvenirLTPro-Book" w:cs="AvenirLTPro-Book"/>
          <w:sz w:val="22"/>
          <w:szCs w:val="22"/>
        </w:rPr>
        <w:t>working to</w:t>
      </w:r>
      <w:r w:rsidR="00761139">
        <w:rPr>
          <w:rFonts w:ascii="AvenirLTPro-Book" w:hAnsi="AvenirLTPro-Book" w:cs="AvenirLTPro-Book"/>
          <w:sz w:val="22"/>
          <w:szCs w:val="22"/>
        </w:rPr>
        <w:t xml:space="preserve"> clearly define </w:t>
      </w:r>
      <w:r w:rsidR="00383B31">
        <w:rPr>
          <w:rFonts w:ascii="AvenirLTPro-Book" w:hAnsi="AvenirLTPro-Book" w:cs="AvenirLTPro-Book"/>
          <w:sz w:val="22"/>
          <w:szCs w:val="22"/>
        </w:rPr>
        <w:t>a shared understanding of</w:t>
      </w:r>
      <w:r w:rsidR="00A43766">
        <w:rPr>
          <w:rFonts w:ascii="AvenirLTPro-Book" w:hAnsi="AvenirLTPro-Book" w:cs="AvenirLTPro-Book"/>
          <w:sz w:val="22"/>
          <w:szCs w:val="22"/>
        </w:rPr>
        <w:t xml:space="preserve"> how to marry business outcomes with strong solutions.   </w:t>
      </w:r>
    </w:p>
    <w:p w14:paraId="09407247" w14:textId="77777777" w:rsidR="005D1454" w:rsidRDefault="005D1454" w:rsidP="00B76E3C">
      <w:pPr>
        <w:pStyle w:val="BodyText"/>
        <w:rPr>
          <w:rFonts w:ascii="Arial Narrow" w:hAnsi="Arial Narrow"/>
          <w:color w:val="000000" w:themeColor="text1"/>
          <w:sz w:val="22"/>
          <w:szCs w:val="22"/>
        </w:rPr>
      </w:pPr>
    </w:p>
    <w:p w14:paraId="1FAA9DAF" w14:textId="77777777" w:rsidR="005D1454" w:rsidRPr="0067226A" w:rsidRDefault="005D1454" w:rsidP="00B76E3C">
      <w:pPr>
        <w:pStyle w:val="BodyText"/>
        <w:rPr>
          <w:rFonts w:ascii="Arial Narrow" w:hAnsi="Arial Narrow"/>
          <w:color w:val="000000" w:themeColor="text1"/>
          <w:sz w:val="10"/>
          <w:szCs w:val="10"/>
        </w:rPr>
      </w:pPr>
    </w:p>
    <w:p w14:paraId="74BB6B32" w14:textId="2ED9A769" w:rsidR="003102F4" w:rsidRPr="0067226A" w:rsidRDefault="003102F4" w:rsidP="003102F4">
      <w:pPr>
        <w:pStyle w:val="Heading7"/>
        <w:rPr>
          <w:rFonts w:ascii="Arial Narrow" w:hAnsi="Arial Narrow"/>
          <w:color w:val="000000" w:themeColor="text1"/>
          <w:sz w:val="26"/>
          <w:szCs w:val="26"/>
        </w:rPr>
      </w:pPr>
      <w:r>
        <w:rPr>
          <w:rFonts w:ascii="Arial Narrow" w:hAnsi="Arial Narrow"/>
          <w:smallCaps/>
          <w:color w:val="000000" w:themeColor="text1"/>
          <w:sz w:val="26"/>
          <w:szCs w:val="26"/>
        </w:rPr>
        <w:t>Core Competencies</w:t>
      </w:r>
    </w:p>
    <w:p w14:paraId="11863F68" w14:textId="0FE497DD" w:rsidR="005B4D36" w:rsidRDefault="005B4D36" w:rsidP="00B76E3C">
      <w:pPr>
        <w:pStyle w:val="BodyText"/>
        <w:rPr>
          <w:rFonts w:ascii="AvenirLTPro-Book" w:hAnsi="AvenirLTPro-Book" w:cs="AvenirLTPro-Book"/>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054"/>
      </w:tblGrid>
      <w:tr w:rsidR="009361A6" w14:paraId="11D654EE" w14:textId="77777777" w:rsidTr="00DB6BBB">
        <w:trPr>
          <w:jc w:val="center"/>
        </w:trPr>
        <w:tc>
          <w:tcPr>
            <w:tcW w:w="4766" w:type="dxa"/>
          </w:tcPr>
          <w:p w14:paraId="77478564"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Enterprise strategy</w:t>
            </w:r>
          </w:p>
          <w:p w14:paraId="085BF656" w14:textId="68DD67F1"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Vision for</w:t>
            </w:r>
            <w:r w:rsidR="003102F4">
              <w:rPr>
                <w:rFonts w:ascii="AvenirLTPro-Book" w:hAnsi="AvenirLTPro-Book" w:cs="AvenirLTPro-Book"/>
                <w:sz w:val="22"/>
                <w:szCs w:val="22"/>
              </w:rPr>
              <w:t xml:space="preserve"> </w:t>
            </w:r>
            <w:r>
              <w:rPr>
                <w:rFonts w:ascii="AvenirLTPro-Book" w:hAnsi="AvenirLTPro-Book" w:cs="AvenirLTPro-Book"/>
                <w:sz w:val="22"/>
                <w:szCs w:val="22"/>
              </w:rPr>
              <w:t>To-Be Architecture on digital transformation projects.</w:t>
            </w:r>
          </w:p>
          <w:p w14:paraId="2CAE644C"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Capability-Based Planning</w:t>
            </w:r>
          </w:p>
          <w:p w14:paraId="397871C0"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Collaboration</w:t>
            </w:r>
          </w:p>
          <w:p w14:paraId="7A6F1499" w14:textId="4ABAC3FD"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Building Technology Roadmaps</w:t>
            </w:r>
          </w:p>
          <w:p w14:paraId="11998441"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Creating Standard Processes</w:t>
            </w:r>
          </w:p>
          <w:p w14:paraId="0CB8E299"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Evaluating Talent</w:t>
            </w:r>
          </w:p>
          <w:p w14:paraId="5B6F1623"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Change Leadership</w:t>
            </w:r>
          </w:p>
          <w:p w14:paraId="535C3689"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Critical Thinking</w:t>
            </w:r>
          </w:p>
          <w:p w14:paraId="456A4521"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Active Listening</w:t>
            </w:r>
          </w:p>
          <w:p w14:paraId="2CCB5A8F" w14:textId="77777777"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Quick Learner</w:t>
            </w:r>
          </w:p>
          <w:p w14:paraId="681F21AF" w14:textId="149F666B" w:rsidR="009361A6" w:rsidRDefault="009361A6" w:rsidP="00DB6BBB">
            <w:pPr>
              <w:pStyle w:val="BodyText"/>
              <w:numPr>
                <w:ilvl w:val="0"/>
                <w:numId w:val="53"/>
              </w:numPr>
              <w:rPr>
                <w:rFonts w:ascii="AvenirLTPro-Book" w:hAnsi="AvenirLTPro-Book" w:cs="AvenirLTPro-Book"/>
                <w:sz w:val="22"/>
                <w:szCs w:val="22"/>
              </w:rPr>
            </w:pPr>
            <w:r>
              <w:rPr>
                <w:rFonts w:ascii="AvenirLTPro-Book" w:hAnsi="AvenirLTPro-Book" w:cs="AvenirLTPro-Book"/>
                <w:sz w:val="22"/>
                <w:szCs w:val="22"/>
              </w:rPr>
              <w:t>Sound Judgement and Decision Making</w:t>
            </w:r>
          </w:p>
        </w:tc>
        <w:tc>
          <w:tcPr>
            <w:tcW w:w="4054" w:type="dxa"/>
          </w:tcPr>
          <w:p w14:paraId="585A6E2E"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Microservices</w:t>
            </w:r>
          </w:p>
          <w:p w14:paraId="6924D6DA" w14:textId="305F906A" w:rsidR="009361A6" w:rsidRDefault="006447D8"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Domain-</w:t>
            </w:r>
            <w:r w:rsidR="009361A6">
              <w:rPr>
                <w:rFonts w:ascii="AvenirLTPro-Book" w:hAnsi="AvenirLTPro-Book" w:cs="AvenirLTPro-Book"/>
                <w:sz w:val="22"/>
                <w:szCs w:val="22"/>
              </w:rPr>
              <w:t>Driven Designs</w:t>
            </w:r>
          </w:p>
          <w:p w14:paraId="0EB6D602" w14:textId="30B6892A"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Dev</w:t>
            </w:r>
            <w:r w:rsidR="003102F4">
              <w:rPr>
                <w:rFonts w:ascii="AvenirLTPro-Book" w:hAnsi="AvenirLTPro-Book" w:cs="AvenirLTPro-Book"/>
                <w:sz w:val="22"/>
                <w:szCs w:val="22"/>
              </w:rPr>
              <w:t>/Sec/Ops</w:t>
            </w:r>
          </w:p>
          <w:p w14:paraId="12596A63" w14:textId="0B002C82"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CI/CD</w:t>
            </w:r>
          </w:p>
          <w:p w14:paraId="0E12ED0D" w14:textId="5F0F20FD"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Stream Processing</w:t>
            </w:r>
          </w:p>
          <w:p w14:paraId="62716D43" w14:textId="5CB48385"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Azure Cloud</w:t>
            </w:r>
          </w:p>
          <w:p w14:paraId="14267856" w14:textId="2519CB0C"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Event Hubs</w:t>
            </w:r>
          </w:p>
          <w:p w14:paraId="2DEA36AA"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Java</w:t>
            </w:r>
          </w:p>
          <w:p w14:paraId="0D3FEB02"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Spring Boot</w:t>
            </w:r>
          </w:p>
          <w:p w14:paraId="682757A2"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No SQL</w:t>
            </w:r>
          </w:p>
          <w:p w14:paraId="4859CCA0"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Elastic Search</w:t>
            </w:r>
          </w:p>
          <w:p w14:paraId="380BE9BF"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Docker</w:t>
            </w:r>
          </w:p>
          <w:p w14:paraId="54DAC698" w14:textId="77777777"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Kubernetes</w:t>
            </w:r>
          </w:p>
          <w:p w14:paraId="0D5C29E4" w14:textId="75E12358" w:rsidR="009361A6" w:rsidRDefault="009361A6" w:rsidP="00DB6BBB">
            <w:pPr>
              <w:pStyle w:val="BodyText"/>
              <w:numPr>
                <w:ilvl w:val="0"/>
                <w:numId w:val="52"/>
              </w:numPr>
              <w:rPr>
                <w:rFonts w:ascii="AvenirLTPro-Book" w:hAnsi="AvenirLTPro-Book" w:cs="AvenirLTPro-Book"/>
                <w:sz w:val="22"/>
                <w:szCs w:val="22"/>
              </w:rPr>
            </w:pPr>
            <w:r>
              <w:rPr>
                <w:rFonts w:ascii="AvenirLTPro-Book" w:hAnsi="AvenirLTPro-Book" w:cs="AvenirLTPro-Book"/>
                <w:sz w:val="22"/>
                <w:szCs w:val="22"/>
              </w:rPr>
              <w:t>Machine Learning / Data Science</w:t>
            </w:r>
          </w:p>
        </w:tc>
      </w:tr>
    </w:tbl>
    <w:p w14:paraId="0A2B8E7A" w14:textId="77777777" w:rsidR="005B4D36" w:rsidRPr="00960A53" w:rsidRDefault="005B4D36" w:rsidP="00B76E3C">
      <w:pPr>
        <w:pStyle w:val="BodyText"/>
        <w:rPr>
          <w:rFonts w:ascii="AvenirLTPro-Book" w:hAnsi="AvenirLTPro-Book" w:cs="AvenirLTPro-Book"/>
          <w:sz w:val="22"/>
          <w:szCs w:val="22"/>
        </w:rPr>
      </w:pPr>
    </w:p>
    <w:p w14:paraId="52E2FEC7" w14:textId="77777777" w:rsidR="00C72B57" w:rsidRPr="007C3F3A" w:rsidRDefault="00C72B57" w:rsidP="00C72B57">
      <w:pPr>
        <w:pStyle w:val="ListParagraph"/>
        <w:rPr>
          <w:rFonts w:ascii="AvenirLTPro-Book" w:eastAsia="Times New Roman" w:hAnsi="AvenirLTPro-Book" w:cs="AvenirLTPro-Book"/>
          <w:sz w:val="22"/>
          <w:szCs w:val="22"/>
        </w:rPr>
      </w:pPr>
    </w:p>
    <w:p w14:paraId="79739313" w14:textId="77777777" w:rsidR="00CE65A4" w:rsidRPr="0067226A" w:rsidRDefault="00CE65A4" w:rsidP="00410AEF">
      <w:pPr>
        <w:pStyle w:val="Heading7"/>
        <w:rPr>
          <w:rFonts w:ascii="Arial Narrow" w:hAnsi="Arial Narrow"/>
          <w:color w:val="000000" w:themeColor="text1"/>
          <w:sz w:val="26"/>
          <w:szCs w:val="26"/>
        </w:rPr>
      </w:pPr>
      <w:r w:rsidRPr="0067226A">
        <w:rPr>
          <w:rFonts w:ascii="Arial Narrow" w:hAnsi="Arial Narrow"/>
          <w:smallCaps/>
          <w:color w:val="000000" w:themeColor="text1"/>
          <w:sz w:val="26"/>
          <w:szCs w:val="26"/>
        </w:rPr>
        <w:t>Career Synopsis</w:t>
      </w:r>
      <w:r w:rsidRPr="0067226A">
        <w:rPr>
          <w:rFonts w:ascii="Arial Narrow" w:hAnsi="Arial Narrow"/>
          <w:color w:val="000000" w:themeColor="text1"/>
          <w:sz w:val="26"/>
          <w:szCs w:val="26"/>
        </w:rPr>
        <w:t xml:space="preserve"> </w:t>
      </w:r>
    </w:p>
    <w:p w14:paraId="61DE26DA" w14:textId="2CC62F04" w:rsidR="00CE65A4" w:rsidRPr="0067226A" w:rsidRDefault="00CE65A4" w:rsidP="00410AEF">
      <w:pPr>
        <w:jc w:val="center"/>
        <w:rPr>
          <w:rFonts w:ascii="Arial Narrow" w:hAnsi="Arial Narrow"/>
          <w:color w:val="000000" w:themeColor="text1"/>
          <w:sz w:val="6"/>
          <w:szCs w:val="6"/>
        </w:rPr>
      </w:pPr>
    </w:p>
    <w:p w14:paraId="777CDBFA" w14:textId="0C100F04" w:rsidR="00446EB2" w:rsidRDefault="00446EB2" w:rsidP="00446EB2">
      <w:pPr>
        <w:jc w:val="both"/>
        <w:rPr>
          <w:rFonts w:ascii="Arial Narrow" w:hAnsi="Arial Narrow"/>
          <w:color w:val="000000" w:themeColor="text1"/>
          <w:sz w:val="22"/>
        </w:rPr>
      </w:pPr>
    </w:p>
    <w:p w14:paraId="31B9D2B1" w14:textId="6BF33692" w:rsidR="00446EB2" w:rsidRDefault="00446EB2" w:rsidP="00446EB2">
      <w:pPr>
        <w:spacing w:before="80" w:after="40"/>
        <w:rPr>
          <w:rFonts w:ascii="Arial" w:hAnsi="Arial" w:cs="Arial"/>
          <w:smallCaps/>
          <w:color w:val="4472C4"/>
        </w:rPr>
      </w:pPr>
      <w:r w:rsidRPr="00446EB2">
        <w:rPr>
          <w:rFonts w:ascii="Arial Narrow" w:hAnsi="Arial Narrow"/>
          <w:b/>
          <w:color w:val="000000" w:themeColor="text1"/>
          <w:sz w:val="28"/>
        </w:rPr>
        <w:t>WERNER ENTERPRISES</w:t>
      </w:r>
      <w:r w:rsidRPr="00446EB2">
        <w:rPr>
          <w:rFonts w:ascii="Arial" w:hAnsi="Arial" w:cs="Arial"/>
          <w:smallCaps/>
          <w:color w:val="4472C4"/>
        </w:rPr>
        <w:t xml:space="preserve">; </w:t>
      </w:r>
      <w:r w:rsidRPr="00446EB2">
        <w:rPr>
          <w:rFonts w:ascii="Arial Narrow" w:hAnsi="Arial Narrow"/>
          <w:color w:val="000000" w:themeColor="text1"/>
        </w:rPr>
        <w:t>OMAHA, NE</w:t>
      </w:r>
      <w:r w:rsidRPr="00446EB2">
        <w:rPr>
          <w:rFonts w:ascii="Arial" w:hAnsi="Arial" w:cs="Arial"/>
          <w:smallCaps/>
          <w:color w:val="4472C4"/>
        </w:rPr>
        <w:t xml:space="preserve"> </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p>
    <w:p w14:paraId="0B4ABCC1" w14:textId="27D65DA8" w:rsidR="000F09B0" w:rsidRDefault="000163CB" w:rsidP="0089563A">
      <w:pPr>
        <w:spacing w:before="80" w:after="40"/>
        <w:rPr>
          <w:rFonts w:ascii="Arial" w:hAnsi="Arial" w:cs="Arial"/>
          <w:smallCaps/>
          <w:color w:val="4472C4"/>
        </w:rPr>
      </w:pPr>
      <w:proofErr w:type="gramStart"/>
      <w:r>
        <w:rPr>
          <w:rFonts w:ascii="Arial Narrow" w:hAnsi="Arial Narrow"/>
          <w:b/>
          <w:i/>
          <w:smallCaps/>
          <w:color w:val="000000" w:themeColor="text1"/>
          <w:sz w:val="22"/>
        </w:rPr>
        <w:t xml:space="preserve">ENTERPRISE </w:t>
      </w:r>
      <w:r w:rsidR="00446EB2" w:rsidRPr="00446EB2">
        <w:rPr>
          <w:rFonts w:ascii="Arial Narrow" w:hAnsi="Arial Narrow"/>
          <w:b/>
          <w:i/>
          <w:smallCaps/>
          <w:color w:val="000000" w:themeColor="text1"/>
          <w:sz w:val="22"/>
        </w:rPr>
        <w:t xml:space="preserve"> ARCHITECT</w:t>
      </w:r>
      <w:proofErr w:type="gramEnd"/>
      <w:r w:rsidR="0089563A">
        <w:rPr>
          <w:rFonts w:ascii="Arial" w:hAnsi="Arial" w:cs="Arial"/>
          <w:smallCaps/>
          <w:color w:val="4472C4"/>
        </w:rPr>
        <w:t xml:space="preserve"> </w:t>
      </w:r>
    </w:p>
    <w:p w14:paraId="75E58B0F" w14:textId="1888D1FD" w:rsidR="000F09B0" w:rsidRPr="00DB6BBB" w:rsidRDefault="0089563A" w:rsidP="00CA3662">
      <w:pPr>
        <w:spacing w:before="80" w:after="40"/>
        <w:rPr>
          <w:rFonts w:ascii="Arial Narrow" w:hAnsi="Arial Narrow"/>
          <w:color w:val="000000" w:themeColor="text1"/>
          <w:sz w:val="22"/>
        </w:rPr>
      </w:pPr>
      <w:r>
        <w:rPr>
          <w:rFonts w:ascii="Arial" w:hAnsi="Arial" w:cs="Arial"/>
          <w:smallCaps/>
          <w:color w:val="4472C4"/>
        </w:rPr>
        <w:t xml:space="preserve"> </w:t>
      </w:r>
      <w:r w:rsidRPr="00446EB2">
        <w:rPr>
          <w:rFonts w:ascii="Arial Narrow" w:hAnsi="Arial Narrow"/>
          <w:color w:val="000000" w:themeColor="text1"/>
          <w:sz w:val="22"/>
        </w:rPr>
        <w:t>2017 to present</w:t>
      </w:r>
    </w:p>
    <w:p w14:paraId="77FE9DF5" w14:textId="7751FA20" w:rsidR="007C3F3A" w:rsidRDefault="007C3F3A" w:rsidP="007C3F3A">
      <w:pPr>
        <w:pStyle w:val="ListParagraph"/>
        <w:numPr>
          <w:ilvl w:val="0"/>
          <w:numId w:val="50"/>
        </w:numPr>
        <w:rPr>
          <w:rFonts w:ascii="AvenirLTPro-Book" w:eastAsia="Times New Roman" w:hAnsi="AvenirLTPro-Book" w:cs="AvenirLTPro-Book"/>
          <w:sz w:val="22"/>
          <w:szCs w:val="22"/>
        </w:rPr>
      </w:pPr>
      <w:r>
        <w:rPr>
          <w:rFonts w:ascii="AvenirLTPro-Book" w:eastAsia="Times New Roman" w:hAnsi="AvenirLTPro-Book" w:cs="AvenirLTPro-Book"/>
          <w:sz w:val="22"/>
          <w:szCs w:val="22"/>
        </w:rPr>
        <w:t xml:space="preserve">Lead the disruptive digital transformation project within </w:t>
      </w:r>
      <w:r w:rsidR="006447D8">
        <w:rPr>
          <w:rFonts w:ascii="AvenirLTPro-Book" w:eastAsia="Times New Roman" w:hAnsi="AvenirLTPro-Book" w:cs="AvenirLTPro-Book"/>
          <w:sz w:val="22"/>
          <w:szCs w:val="22"/>
        </w:rPr>
        <w:t xml:space="preserve">the </w:t>
      </w:r>
      <w:r>
        <w:rPr>
          <w:rFonts w:ascii="AvenirLTPro-Book" w:eastAsia="Times New Roman" w:hAnsi="AvenirLTPro-Book" w:cs="AvenirLTPro-Book"/>
          <w:sz w:val="22"/>
          <w:szCs w:val="22"/>
        </w:rPr>
        <w:t>enterprise which impacted every single component of the organization. Make recommendation</w:t>
      </w:r>
      <w:r w:rsidR="006447D8">
        <w:rPr>
          <w:rFonts w:ascii="AvenirLTPro-Book" w:eastAsia="Times New Roman" w:hAnsi="AvenirLTPro-Book" w:cs="AvenirLTPro-Book"/>
          <w:sz w:val="22"/>
          <w:szCs w:val="22"/>
        </w:rPr>
        <w:t>s</w:t>
      </w:r>
      <w:r>
        <w:rPr>
          <w:rFonts w:ascii="AvenirLTPro-Book" w:eastAsia="Times New Roman" w:hAnsi="AvenirLTPro-Book" w:cs="AvenirLTPro-Book"/>
          <w:sz w:val="22"/>
          <w:szCs w:val="22"/>
        </w:rPr>
        <w:t xml:space="preserve"> on architectural patterns and help make critical decisions. </w:t>
      </w:r>
    </w:p>
    <w:p w14:paraId="34C6E459" w14:textId="1EF5936A"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Collaborate with business to design and enhance new applications with a focus on performance, scalability</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superior user experience </w:t>
      </w:r>
    </w:p>
    <w:p w14:paraId="4D32EFB7" w14:textId="4E2511AA"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Upgrade technology stack and introduce new architecture styles including microservices architecture, event-driven architecture, streaming pipelines like Azure stream analytics (Kafka, Azure event hub)</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others </w:t>
      </w:r>
    </w:p>
    <w:p w14:paraId="362320F7"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Help analyze and choose COTS applications for API gateway, Application Performance Monitoring (APM) systems, Pub/Sub messaging solutions. Lead community of practices for Java and UI frameworks to create guidelines and ensure compliance</w:t>
      </w:r>
    </w:p>
    <w:p w14:paraId="7CB46344"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An active member of the Architecture Review Committee to develop an enterprise architecture for the organization</w:t>
      </w:r>
    </w:p>
    <w:p w14:paraId="2F51291B"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Evaluate SaaS offerings from major cloud providers including Microsoft Azure and AWS to implement on-prem and cloud solutions. </w:t>
      </w:r>
    </w:p>
    <w:p w14:paraId="57A2BEF5" w14:textId="77777777" w:rsidR="00446EB2" w:rsidRPr="00446EB2" w:rsidRDefault="00446EB2" w:rsidP="007C3F3A">
      <w:pPr>
        <w:pStyle w:val="ListParagraph"/>
        <w:numPr>
          <w:ilvl w:val="0"/>
          <w:numId w:val="50"/>
        </w:numPr>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lastRenderedPageBreak/>
        <w:t>Created multiple solutions benchmarking performance and compare options available.</w:t>
      </w:r>
    </w:p>
    <w:p w14:paraId="20BC3743" w14:textId="7F237D85" w:rsidR="00446EB2" w:rsidRDefault="00446EB2" w:rsidP="00DB6BBB">
      <w:pPr>
        <w:pStyle w:val="ListParagraph"/>
        <w:numPr>
          <w:ilvl w:val="0"/>
          <w:numId w:val="50"/>
        </w:numPr>
        <w:rPr>
          <w:rFonts w:ascii="Arial" w:hAnsi="Arial" w:cs="Arial"/>
          <w:smallCaps/>
          <w:color w:val="4472C4"/>
        </w:rPr>
      </w:pPr>
      <w:r w:rsidRPr="00446EB2">
        <w:rPr>
          <w:rFonts w:ascii="AvenirLTPro-Book" w:eastAsia="Times New Roman" w:hAnsi="AvenirLTPro-Book" w:cs="AvenirLTPro-Book"/>
          <w:sz w:val="22"/>
          <w:szCs w:val="22"/>
        </w:rPr>
        <w:t>Interview candidates to evaluate their technical, analytical</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leadership skills. Onboard and train selected candidates</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sidR="00491ED1">
        <w:rPr>
          <w:rFonts w:ascii="Arial" w:hAnsi="Arial" w:cs="Arial"/>
          <w:smallCaps/>
          <w:color w:val="4472C4"/>
        </w:rPr>
        <w:t xml:space="preserve">                    </w:t>
      </w:r>
    </w:p>
    <w:p w14:paraId="7BB5D0E8" w14:textId="77777777" w:rsidR="000F09B0" w:rsidRDefault="00446EB2" w:rsidP="00355232">
      <w:pPr>
        <w:spacing w:before="80" w:after="40"/>
        <w:rPr>
          <w:rFonts w:ascii="Arial Narrow" w:hAnsi="Arial Narrow"/>
          <w:b/>
          <w:i/>
          <w:smallCaps/>
          <w:color w:val="000000" w:themeColor="text1"/>
          <w:sz w:val="22"/>
        </w:rPr>
      </w:pPr>
      <w:r>
        <w:rPr>
          <w:rFonts w:ascii="Arial Narrow" w:hAnsi="Arial Narrow"/>
          <w:b/>
          <w:i/>
          <w:smallCaps/>
          <w:color w:val="000000" w:themeColor="text1"/>
          <w:sz w:val="22"/>
        </w:rPr>
        <w:t>Senior</w:t>
      </w:r>
      <w:r w:rsidRPr="00446EB2">
        <w:rPr>
          <w:rFonts w:ascii="Arial Narrow" w:hAnsi="Arial Narrow"/>
          <w:b/>
          <w:i/>
          <w:smallCaps/>
          <w:color w:val="000000" w:themeColor="text1"/>
          <w:sz w:val="22"/>
        </w:rPr>
        <w:t xml:space="preserve"> </w:t>
      </w:r>
      <w:r>
        <w:rPr>
          <w:rFonts w:ascii="Arial Narrow" w:hAnsi="Arial Narrow"/>
          <w:b/>
          <w:i/>
          <w:smallCaps/>
          <w:color w:val="000000" w:themeColor="text1"/>
          <w:sz w:val="22"/>
        </w:rPr>
        <w:t>Software engineer</w:t>
      </w:r>
      <w:r w:rsidR="000F09B0">
        <w:rPr>
          <w:rFonts w:ascii="Arial Narrow" w:hAnsi="Arial Narrow"/>
          <w:b/>
          <w:i/>
          <w:smallCaps/>
          <w:color w:val="000000" w:themeColor="text1"/>
          <w:sz w:val="22"/>
        </w:rPr>
        <w:t xml:space="preserve"> </w:t>
      </w:r>
    </w:p>
    <w:p w14:paraId="29D30D91" w14:textId="6B5D7747" w:rsidR="00446EB2" w:rsidRDefault="000F09B0" w:rsidP="00355232">
      <w:pPr>
        <w:spacing w:before="80" w:after="40"/>
        <w:rPr>
          <w:rFonts w:ascii="Arial" w:hAnsi="Arial" w:cs="Arial"/>
          <w:smallCaps/>
          <w:color w:val="4472C4"/>
        </w:rPr>
      </w:pPr>
      <w:r w:rsidRPr="00446EB2">
        <w:rPr>
          <w:rFonts w:ascii="Arial Narrow" w:hAnsi="Arial Narrow"/>
          <w:color w:val="000000" w:themeColor="text1"/>
          <w:sz w:val="22"/>
        </w:rPr>
        <w:t>201</w:t>
      </w:r>
      <w:r>
        <w:rPr>
          <w:rFonts w:ascii="Arial Narrow" w:hAnsi="Arial Narrow"/>
          <w:color w:val="000000" w:themeColor="text1"/>
          <w:sz w:val="22"/>
        </w:rPr>
        <w:t>1 - 2017</w:t>
      </w:r>
    </w:p>
    <w:p w14:paraId="59814CA8"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Data modeling for various applications for both new and enhancements projects.</w:t>
      </w:r>
    </w:p>
    <w:p w14:paraId="5066B347"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Design and develop Spring boot based microservices</w:t>
      </w:r>
    </w:p>
    <w:p w14:paraId="0EF89A5D" w14:textId="5D340766"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JAX RS service development using </w:t>
      </w:r>
      <w:proofErr w:type="spellStart"/>
      <w:r w:rsidRPr="00446EB2">
        <w:rPr>
          <w:rFonts w:ascii="AvenirLTPro-Book" w:eastAsia="Times New Roman" w:hAnsi="AvenirLTPro-Book" w:cs="AvenirLTPro-Book"/>
          <w:sz w:val="22"/>
          <w:szCs w:val="22"/>
        </w:rPr>
        <w:t>Resteasy</w:t>
      </w:r>
      <w:proofErr w:type="spellEnd"/>
      <w:r w:rsidRPr="00446EB2">
        <w:rPr>
          <w:rFonts w:ascii="AvenirLTPro-Book" w:eastAsia="Times New Roman" w:hAnsi="AvenirLTPro-Book" w:cs="AvenirLTPro-Book"/>
          <w:sz w:val="22"/>
          <w:szCs w:val="22"/>
        </w:rPr>
        <w:t xml:space="preserve"> API and JSON contracts and used Quartz scheduler to write batch jobs</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used EJB 3 stateless session beans to write server-side components</w:t>
      </w:r>
    </w:p>
    <w:p w14:paraId="7246A704" w14:textId="313B4E26"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Designing XSD contracts to interact with IBM Sterling integrator, MQ Series</w:t>
      </w:r>
      <w:r w:rsidR="006447D8">
        <w:rPr>
          <w:rFonts w:ascii="AvenirLTPro-Book" w:eastAsia="Times New Roman" w:hAnsi="AvenirLTPro-Book" w:cs="AvenirLTPro-Book"/>
          <w:sz w:val="22"/>
          <w:szCs w:val="22"/>
        </w:rPr>
        <w:t>,</w:t>
      </w:r>
      <w:r w:rsidRPr="00446EB2">
        <w:rPr>
          <w:rFonts w:ascii="AvenirLTPro-Book" w:eastAsia="Times New Roman" w:hAnsi="AvenirLTPro-Book" w:cs="AvenirLTPro-Book"/>
          <w:sz w:val="22"/>
          <w:szCs w:val="22"/>
        </w:rPr>
        <w:t xml:space="preserve"> and message broker</w:t>
      </w:r>
    </w:p>
    <w:p w14:paraId="1B823E5D"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Understanding requirements from users and creating artifacts like flow charts, component interaction diagrams</w:t>
      </w:r>
    </w:p>
    <w:p w14:paraId="6E9F3DA4"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Migrate old system processes to a new service-based architecture</w:t>
      </w:r>
    </w:p>
    <w:p w14:paraId="6E0C9DD5" w14:textId="0DF552BE" w:rsidR="00446EB2" w:rsidRPr="00446EB2" w:rsidRDefault="00446EB2" w:rsidP="007C3F3A">
      <w:pPr>
        <w:pStyle w:val="ListParagraph"/>
        <w:numPr>
          <w:ilvl w:val="0"/>
          <w:numId w:val="50"/>
        </w:numPr>
        <w:jc w:val="left"/>
        <w:rPr>
          <w:rFonts w:ascii="Calibri" w:hAnsi="Calibri" w:cs="Calibri"/>
          <w:color w:val="000000"/>
          <w:sz w:val="22"/>
          <w:szCs w:val="22"/>
        </w:rPr>
      </w:pPr>
      <w:r w:rsidRPr="00446EB2">
        <w:rPr>
          <w:rFonts w:ascii="AvenirLTPro-Book" w:eastAsia="Times New Roman" w:hAnsi="AvenirLTPro-Book" w:cs="AvenirLTPro-Book"/>
          <w:sz w:val="22"/>
          <w:szCs w:val="22"/>
        </w:rPr>
        <w:t>Test plan and test suite creation using TestNG/Junit. Participated in the end to end system testing with other team members within the enterprise</w:t>
      </w:r>
      <w:r w:rsidRPr="00446EB2">
        <w:rPr>
          <w:rFonts w:ascii="AvenirLTPro-Book" w:eastAsia="Times New Roman" w:hAnsi="AvenirLTPro-Book" w:cs="AvenirLTPro-Book"/>
          <w:sz w:val="22"/>
          <w:szCs w:val="22"/>
        </w:rPr>
        <w:br/>
      </w:r>
    </w:p>
    <w:p w14:paraId="17740C02" w14:textId="77777777" w:rsidR="00446EB2" w:rsidRPr="00446EB2" w:rsidRDefault="00446EB2" w:rsidP="00446EB2">
      <w:pPr>
        <w:ind w:left="720"/>
        <w:textAlignment w:val="baseline"/>
        <w:rPr>
          <w:rFonts w:ascii="Calibri" w:hAnsi="Calibri" w:cs="Calibri"/>
          <w:color w:val="000000"/>
          <w:sz w:val="22"/>
          <w:szCs w:val="22"/>
        </w:rPr>
      </w:pPr>
    </w:p>
    <w:p w14:paraId="77561D51" w14:textId="2EE3D1A8" w:rsidR="00446EB2" w:rsidRDefault="00446EB2" w:rsidP="00446EB2">
      <w:pPr>
        <w:spacing w:before="80" w:after="40"/>
        <w:rPr>
          <w:rFonts w:ascii="Arial" w:hAnsi="Arial" w:cs="Arial"/>
          <w:smallCaps/>
          <w:color w:val="4472C4"/>
        </w:rPr>
      </w:pPr>
      <w:r>
        <w:rPr>
          <w:rFonts w:ascii="Arial Narrow" w:hAnsi="Arial Narrow"/>
          <w:b/>
          <w:color w:val="000000" w:themeColor="text1"/>
          <w:sz w:val="28"/>
        </w:rPr>
        <w:t>Union Pacific Corp</w:t>
      </w:r>
      <w:r w:rsidRPr="00446EB2">
        <w:rPr>
          <w:rFonts w:ascii="Arial" w:hAnsi="Arial" w:cs="Arial"/>
          <w:smallCaps/>
          <w:color w:val="4472C4"/>
        </w:rPr>
        <w:t xml:space="preserve">; </w:t>
      </w:r>
      <w:r w:rsidRPr="00446EB2">
        <w:rPr>
          <w:rFonts w:ascii="Arial Narrow" w:hAnsi="Arial Narrow"/>
          <w:color w:val="000000" w:themeColor="text1"/>
        </w:rPr>
        <w:t>OMAHA, NE</w:t>
      </w:r>
      <w:r w:rsidRPr="00446EB2">
        <w:rPr>
          <w:rFonts w:ascii="Arial" w:hAnsi="Arial" w:cs="Arial"/>
          <w:smallCaps/>
          <w:color w:val="4472C4"/>
        </w:rPr>
        <w:t xml:space="preserve"> </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sidR="00491ED1">
        <w:rPr>
          <w:rFonts w:ascii="Arial" w:hAnsi="Arial" w:cs="Arial"/>
          <w:smallCaps/>
          <w:color w:val="4472C4"/>
        </w:rPr>
        <w:t xml:space="preserve">                                    </w:t>
      </w:r>
      <w:r w:rsidRPr="00446EB2">
        <w:rPr>
          <w:rFonts w:ascii="Arial Narrow" w:hAnsi="Arial Narrow"/>
          <w:color w:val="000000" w:themeColor="text1"/>
          <w:sz w:val="22"/>
        </w:rPr>
        <w:t>20</w:t>
      </w:r>
      <w:r>
        <w:rPr>
          <w:rFonts w:ascii="Arial Narrow" w:hAnsi="Arial Narrow"/>
          <w:color w:val="000000" w:themeColor="text1"/>
          <w:sz w:val="22"/>
        </w:rPr>
        <w:t>09 - 2011</w:t>
      </w:r>
    </w:p>
    <w:p w14:paraId="0091E04A" w14:textId="2751B128" w:rsidR="00446EB2" w:rsidRDefault="00446EB2" w:rsidP="00446EB2">
      <w:pPr>
        <w:spacing w:before="80" w:after="40"/>
        <w:rPr>
          <w:rFonts w:ascii="Arial" w:hAnsi="Arial" w:cs="Arial"/>
          <w:smallCaps/>
          <w:color w:val="4472C4"/>
        </w:rPr>
      </w:pPr>
      <w:r>
        <w:rPr>
          <w:rFonts w:ascii="Arial Narrow" w:hAnsi="Arial Narrow"/>
          <w:b/>
          <w:i/>
          <w:smallCaps/>
          <w:color w:val="000000" w:themeColor="text1"/>
          <w:sz w:val="22"/>
        </w:rPr>
        <w:t>Programmer Analyst</w:t>
      </w:r>
    </w:p>
    <w:p w14:paraId="7ED958E0" w14:textId="270AD92B"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Services orchestration and systems integration using 11G Oracle SOA components including BPEL, Mediator and rules engine</w:t>
      </w:r>
    </w:p>
    <w:p w14:paraId="73337B7D"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Designed workflow for error conditions in normal flow using Oracle workflow engine. Designed and implemented aggregation in error notification via email</w:t>
      </w:r>
    </w:p>
    <w:p w14:paraId="19155CD4"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Java services development using Spring IOC, Default message listener, JDBC Template, JMS Template, and Tibco EMS</w:t>
      </w:r>
    </w:p>
    <w:p w14:paraId="6396F293"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Developed reusable common java components to be used across different services</w:t>
      </w:r>
    </w:p>
    <w:p w14:paraId="30E4EF22"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Performed performance testing to decide on the number of instances per service required and the number of listeners per instance can serve successfully the load. Failover and failback testing in an active/passive environment</w:t>
      </w:r>
    </w:p>
    <w:p w14:paraId="59B6BD3F"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Prepared design documents and flow charts for services low-level design</w:t>
      </w:r>
    </w:p>
    <w:p w14:paraId="5287082E"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Maven repository maintenance and artifact deployment. Wrote multiple build profiles to support multiple environments</w:t>
      </w:r>
    </w:p>
    <w:p w14:paraId="2151B4F0"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Production deployment in Unix boxes and production environment monitoring</w:t>
      </w:r>
    </w:p>
    <w:p w14:paraId="774D3287" w14:textId="77777777" w:rsidR="00355232" w:rsidRDefault="00355232" w:rsidP="00446EB2">
      <w:pPr>
        <w:spacing w:before="80" w:after="40"/>
        <w:jc w:val="center"/>
        <w:rPr>
          <w:rFonts w:ascii="Arial" w:hAnsi="Arial" w:cs="Arial"/>
          <w:smallCaps/>
          <w:color w:val="4472C4"/>
        </w:rPr>
      </w:pPr>
    </w:p>
    <w:p w14:paraId="04C44596" w14:textId="17808CCE" w:rsidR="00355232" w:rsidRDefault="00355232" w:rsidP="00355232">
      <w:pPr>
        <w:spacing w:before="80" w:after="40"/>
        <w:rPr>
          <w:rFonts w:ascii="Arial" w:hAnsi="Arial" w:cs="Arial"/>
          <w:smallCaps/>
          <w:color w:val="4472C4"/>
        </w:rPr>
      </w:pPr>
      <w:r>
        <w:rPr>
          <w:rFonts w:ascii="Arial Narrow" w:hAnsi="Arial Narrow"/>
          <w:b/>
          <w:color w:val="000000" w:themeColor="text1"/>
          <w:sz w:val="28"/>
        </w:rPr>
        <w:t>Satyam Computer Service Limited</w:t>
      </w:r>
      <w:r w:rsidRPr="00446EB2">
        <w:rPr>
          <w:rFonts w:ascii="Arial" w:hAnsi="Arial" w:cs="Arial"/>
          <w:smallCaps/>
          <w:color w:val="4472C4"/>
        </w:rPr>
        <w:t xml:space="preserve">; </w:t>
      </w:r>
      <w:r w:rsidR="005C45DC">
        <w:rPr>
          <w:rFonts w:ascii="Arial Narrow" w:hAnsi="Arial Narrow"/>
          <w:color w:val="000000" w:themeColor="text1"/>
        </w:rPr>
        <w:t>PUNE, MH, INDIA</w:t>
      </w:r>
      <w:r w:rsidRPr="00446EB2">
        <w:rPr>
          <w:rFonts w:ascii="Arial" w:hAnsi="Arial" w:cs="Arial"/>
          <w:smallCaps/>
          <w:color w:val="4472C4"/>
        </w:rPr>
        <w:t xml:space="preserve"> </w:t>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Pr>
          <w:rFonts w:ascii="Arial" w:hAnsi="Arial" w:cs="Arial"/>
          <w:smallCaps/>
          <w:color w:val="4472C4"/>
        </w:rPr>
        <w:tab/>
      </w:r>
      <w:r w:rsidRPr="00446EB2">
        <w:rPr>
          <w:rFonts w:ascii="Arial Narrow" w:hAnsi="Arial Narrow"/>
          <w:color w:val="000000" w:themeColor="text1"/>
          <w:sz w:val="22"/>
        </w:rPr>
        <w:t>20</w:t>
      </w:r>
      <w:r>
        <w:rPr>
          <w:rFonts w:ascii="Arial Narrow" w:hAnsi="Arial Narrow"/>
          <w:color w:val="000000" w:themeColor="text1"/>
          <w:sz w:val="22"/>
        </w:rPr>
        <w:t>06 - 2009</w:t>
      </w:r>
    </w:p>
    <w:p w14:paraId="7FE8D596" w14:textId="021A7DAB" w:rsidR="00446EB2" w:rsidRPr="00446EB2" w:rsidRDefault="00355232" w:rsidP="00355232">
      <w:pPr>
        <w:spacing w:before="80" w:after="40"/>
        <w:rPr>
          <w:sz w:val="24"/>
          <w:szCs w:val="24"/>
        </w:rPr>
      </w:pPr>
      <w:r>
        <w:rPr>
          <w:rFonts w:ascii="Arial Narrow" w:hAnsi="Arial Narrow"/>
          <w:b/>
          <w:i/>
          <w:smallCaps/>
          <w:color w:val="000000" w:themeColor="text1"/>
          <w:sz w:val="22"/>
        </w:rPr>
        <w:t>Software engineer</w:t>
      </w:r>
      <w:r w:rsidR="00446EB2" w:rsidRPr="00446EB2">
        <w:rPr>
          <w:rFonts w:ascii="Arial" w:hAnsi="Arial" w:cs="Arial"/>
          <w:color w:val="58585F"/>
          <w:sz w:val="28"/>
          <w:szCs w:val="28"/>
          <w:shd w:val="clear" w:color="auto" w:fill="FEFEFE"/>
        </w:rPr>
        <w:tab/>
      </w:r>
    </w:p>
    <w:p w14:paraId="2256CB4A"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Web application development using JSF framework, EJB 2.1 and delegator and service locator layer implementation. Java service development using Spring IOC</w:t>
      </w:r>
    </w:p>
    <w:p w14:paraId="76C189A8"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Offshore/onsite coordination to design, develop and test. Understanding requirements from business analysts, test plan and regression test suite creation using Junit</w:t>
      </w:r>
    </w:p>
    <w:p w14:paraId="3E6AA50B" w14:textId="0679CE10"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Used </w:t>
      </w:r>
      <w:proofErr w:type="spellStart"/>
      <w:r w:rsidRPr="00446EB2">
        <w:rPr>
          <w:rFonts w:ascii="AvenirLTPro-Book" w:eastAsia="Times New Roman" w:hAnsi="AvenirLTPro-Book" w:cs="AvenirLTPro-Book"/>
          <w:sz w:val="22"/>
          <w:szCs w:val="22"/>
        </w:rPr>
        <w:t>Ehcache</w:t>
      </w:r>
      <w:proofErr w:type="spellEnd"/>
      <w:r w:rsidRPr="00446EB2">
        <w:rPr>
          <w:rFonts w:ascii="AvenirLTPro-Book" w:eastAsia="Times New Roman" w:hAnsi="AvenirLTPro-Book" w:cs="AvenirLTPro-Book"/>
          <w:sz w:val="22"/>
          <w:szCs w:val="22"/>
        </w:rPr>
        <w:t xml:space="preserve"> and OS cache to implement distributed caching, SAX and JDOM parsers to parse large XML, </w:t>
      </w:r>
      <w:proofErr w:type="spellStart"/>
      <w:r w:rsidRPr="00446EB2">
        <w:rPr>
          <w:rFonts w:ascii="AvenirLTPro-Book" w:eastAsia="Times New Roman" w:hAnsi="AvenirLTPro-Book" w:cs="AvenirLTPro-Book"/>
          <w:sz w:val="22"/>
          <w:szCs w:val="22"/>
        </w:rPr>
        <w:t>JRockit</w:t>
      </w:r>
      <w:proofErr w:type="spellEnd"/>
      <w:r w:rsidRPr="00446EB2">
        <w:rPr>
          <w:rFonts w:ascii="AvenirLTPro-Book" w:eastAsia="Times New Roman" w:hAnsi="AvenirLTPro-Book" w:cs="AvenirLTPro-Book"/>
          <w:sz w:val="22"/>
          <w:szCs w:val="22"/>
        </w:rPr>
        <w:t xml:space="preserve"> mission control to monitor production load and performance, LDAP roles in web applications for authentications and access control, IBM Tivoli for asset management </w:t>
      </w:r>
    </w:p>
    <w:p w14:paraId="5F1CD668" w14:textId="77777777" w:rsidR="00446EB2" w:rsidRPr="0067226A" w:rsidRDefault="00446EB2" w:rsidP="00446EB2">
      <w:pPr>
        <w:jc w:val="both"/>
        <w:rPr>
          <w:rFonts w:ascii="Arial Narrow" w:hAnsi="Arial Narrow"/>
          <w:color w:val="000000" w:themeColor="text1"/>
        </w:rPr>
      </w:pPr>
    </w:p>
    <w:p w14:paraId="03807B2E" w14:textId="72F88495" w:rsidR="00EB26AE" w:rsidRPr="0067226A" w:rsidRDefault="00EB26AE" w:rsidP="0002469D">
      <w:pPr>
        <w:ind w:left="360"/>
        <w:jc w:val="both"/>
        <w:rPr>
          <w:rFonts w:ascii="Arial Narrow" w:hAnsi="Arial Narrow"/>
          <w:color w:val="000000" w:themeColor="text1"/>
        </w:rPr>
      </w:pPr>
    </w:p>
    <w:p w14:paraId="7A8042EB" w14:textId="3F479066" w:rsidR="00395E85" w:rsidRPr="0067226A" w:rsidRDefault="00CE65A4" w:rsidP="0002469D">
      <w:pPr>
        <w:pStyle w:val="Heading7"/>
        <w:tabs>
          <w:tab w:val="left" w:pos="10710"/>
        </w:tabs>
        <w:rPr>
          <w:rFonts w:ascii="Arial Narrow" w:hAnsi="Arial Narrow"/>
          <w:smallCaps/>
          <w:color w:val="000000" w:themeColor="text1"/>
          <w:sz w:val="26"/>
          <w:szCs w:val="26"/>
        </w:rPr>
      </w:pPr>
      <w:r w:rsidRPr="0067226A">
        <w:rPr>
          <w:rFonts w:ascii="Arial Narrow" w:hAnsi="Arial Narrow"/>
          <w:smallCaps/>
          <w:color w:val="000000" w:themeColor="text1"/>
          <w:sz w:val="26"/>
          <w:szCs w:val="26"/>
        </w:rPr>
        <w:t>Education</w:t>
      </w:r>
    </w:p>
    <w:p w14:paraId="78FAA113" w14:textId="77777777" w:rsidR="0002469D" w:rsidRPr="0067226A" w:rsidRDefault="0002469D" w:rsidP="0002469D">
      <w:pPr>
        <w:rPr>
          <w:rFonts w:ascii="Arial Narrow" w:hAnsi="Arial Narrow"/>
          <w:color w:val="000000" w:themeColor="text1"/>
          <w:sz w:val="10"/>
          <w:szCs w:val="10"/>
        </w:rPr>
      </w:pPr>
    </w:p>
    <w:p w14:paraId="2C235ACA" w14:textId="77777777" w:rsidR="00C4564A" w:rsidRPr="00446EB2" w:rsidRDefault="00C4564A" w:rsidP="00C4564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Bellevue University, NE -- MS in Data Science</w:t>
      </w:r>
    </w:p>
    <w:p w14:paraId="6669863D" w14:textId="77777777" w:rsidR="00C4564A" w:rsidRPr="00446EB2" w:rsidRDefault="00C4564A" w:rsidP="00C4564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TOGAF 9 </w:t>
      </w:r>
      <w:r>
        <w:rPr>
          <w:rFonts w:ascii="AvenirLTPro-Book" w:eastAsia="Times New Roman" w:hAnsi="AvenirLTPro-Book" w:cs="AvenirLTPro-Book"/>
          <w:sz w:val="22"/>
          <w:szCs w:val="22"/>
        </w:rPr>
        <w:t>Certified Enterprise Architect</w:t>
      </w:r>
    </w:p>
    <w:p w14:paraId="62B20C1E" w14:textId="794FAEEB" w:rsidR="00446EB2" w:rsidRPr="00513AE8" w:rsidRDefault="00446EB2" w:rsidP="006447D8">
      <w:pPr>
        <w:pStyle w:val="ListParagraph"/>
        <w:numPr>
          <w:ilvl w:val="0"/>
          <w:numId w:val="50"/>
        </w:numPr>
        <w:jc w:val="left"/>
        <w:rPr>
          <w:rFonts w:ascii="AvenirLTPro-Book" w:eastAsia="Times New Roman" w:hAnsi="AvenirLTPro-Book" w:cs="AvenirLTPro-Book"/>
          <w:sz w:val="22"/>
          <w:szCs w:val="22"/>
        </w:rPr>
      </w:pPr>
      <w:r w:rsidRPr="00513AE8">
        <w:rPr>
          <w:rFonts w:ascii="AvenirLTPro-Book" w:hAnsi="AvenirLTPro-Book" w:cs="AvenirLTPro-Book"/>
          <w:sz w:val="22"/>
          <w:szCs w:val="22"/>
        </w:rPr>
        <w:t xml:space="preserve">GGD university Bilaspur — Bachelor of Engineering in Computer Science and Engineering (BE-CSE) </w:t>
      </w:r>
    </w:p>
    <w:p w14:paraId="7406C07C" w14:textId="77777777" w:rsidR="00446EB2" w:rsidRPr="00446EB2" w:rsidRDefault="00446EB2" w:rsidP="007C3F3A">
      <w:pPr>
        <w:pStyle w:val="ListParagraph"/>
        <w:numPr>
          <w:ilvl w:val="0"/>
          <w:numId w:val="50"/>
        </w:numPr>
        <w:jc w:val="left"/>
        <w:rPr>
          <w:rFonts w:ascii="AvenirLTPro-Book" w:eastAsia="Times New Roman" w:hAnsi="AvenirLTPro-Book" w:cs="AvenirLTPro-Book"/>
          <w:sz w:val="22"/>
          <w:szCs w:val="22"/>
        </w:rPr>
      </w:pPr>
      <w:r w:rsidRPr="00446EB2">
        <w:rPr>
          <w:rFonts w:ascii="AvenirLTPro-Book" w:eastAsia="Times New Roman" w:hAnsi="AvenirLTPro-Book" w:cs="AvenirLTPro-Book"/>
          <w:sz w:val="22"/>
          <w:szCs w:val="22"/>
        </w:rPr>
        <w:t xml:space="preserve">Sun Certified Java Professional (SCJP) </w:t>
      </w:r>
    </w:p>
    <w:sectPr w:rsidR="00446EB2" w:rsidRPr="00446EB2" w:rsidSect="004F72B4">
      <w:headerReference w:type="default" r:id="rId7"/>
      <w:pgSz w:w="12240" w:h="15840" w:code="1"/>
      <w:pgMar w:top="720" w:right="720" w:bottom="720" w:left="720" w:header="0"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24A1D" w14:textId="77777777" w:rsidR="000D7E1B" w:rsidRDefault="000D7E1B">
      <w:r>
        <w:separator/>
      </w:r>
    </w:p>
  </w:endnote>
  <w:endnote w:type="continuationSeparator" w:id="0">
    <w:p w14:paraId="6722DE0D" w14:textId="77777777" w:rsidR="000D7E1B" w:rsidRDefault="000D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venirL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27B24" w14:textId="77777777" w:rsidR="000D7E1B" w:rsidRDefault="000D7E1B">
      <w:r>
        <w:separator/>
      </w:r>
    </w:p>
  </w:footnote>
  <w:footnote w:type="continuationSeparator" w:id="0">
    <w:p w14:paraId="5DF5147B" w14:textId="77777777" w:rsidR="000D7E1B" w:rsidRDefault="000D7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299C6" w14:textId="77777777" w:rsidR="00922E54" w:rsidRDefault="00922E54">
    <w:pPr>
      <w:pStyle w:val="Header"/>
    </w:pPr>
  </w:p>
  <w:p w14:paraId="68B213B9" w14:textId="77777777" w:rsidR="00922E54" w:rsidRDefault="00922E54">
    <w:pPr>
      <w:pStyle w:val="Header"/>
    </w:pPr>
  </w:p>
  <w:p w14:paraId="12AB9566" w14:textId="65B95856" w:rsidR="00922E54" w:rsidRPr="0046012D" w:rsidRDefault="00355232" w:rsidP="009A4BD1">
    <w:pPr>
      <w:jc w:val="right"/>
      <w:rPr>
        <w:rFonts w:ascii="Arial Narrow" w:hAnsi="Arial Narrow"/>
        <w:sz w:val="22"/>
      </w:rPr>
    </w:pPr>
    <w:r>
      <w:rPr>
        <w:rFonts w:ascii="Arial Narrow" w:hAnsi="Arial Narrow"/>
        <w:sz w:val="22"/>
      </w:rPr>
      <w:t>Satish Agrawal – (402) 452 7221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0574AA7"/>
    <w:multiLevelType w:val="hybridMultilevel"/>
    <w:tmpl w:val="3C4CA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D40C0"/>
    <w:multiLevelType w:val="hybridMultilevel"/>
    <w:tmpl w:val="F866129C"/>
    <w:lvl w:ilvl="0" w:tplc="4F0C16CE">
      <w:start w:val="1"/>
      <w:numFmt w:val="bullet"/>
      <w:lvlText w:val=""/>
      <w:lvlJc w:val="left"/>
      <w:pPr>
        <w:tabs>
          <w:tab w:val="num" w:pos="1080"/>
        </w:tabs>
        <w:ind w:left="1080" w:hanging="360"/>
      </w:pPr>
      <w:rPr>
        <w:rFonts w:ascii="Symbol" w:hAnsi="Symbol" w:hint="default"/>
        <w:sz w:val="18"/>
        <w:szCs w:val="18"/>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2C150E8"/>
    <w:multiLevelType w:val="hybridMultilevel"/>
    <w:tmpl w:val="AC109478"/>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725968"/>
    <w:multiLevelType w:val="hybridMultilevel"/>
    <w:tmpl w:val="6B762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E1666"/>
    <w:multiLevelType w:val="hybridMultilevel"/>
    <w:tmpl w:val="5F6E5FB0"/>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BE346736">
      <w:start w:val="1"/>
      <w:numFmt w:val="bullet"/>
      <w:lvlText w:val=""/>
      <w:lvlJc w:val="left"/>
      <w:pPr>
        <w:tabs>
          <w:tab w:val="num" w:pos="1440"/>
        </w:tabs>
        <w:ind w:left="1440" w:hanging="360"/>
      </w:pPr>
      <w:rPr>
        <w:rFonts w:ascii="Symbol" w:hAnsi="Symbol"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E03675"/>
    <w:multiLevelType w:val="singleLevel"/>
    <w:tmpl w:val="A1F0138E"/>
    <w:lvl w:ilvl="0">
      <w:start w:val="1"/>
      <w:numFmt w:val="bullet"/>
      <w:lvlText w:val=""/>
      <w:lvlJc w:val="left"/>
      <w:pPr>
        <w:tabs>
          <w:tab w:val="num" w:pos="360"/>
        </w:tabs>
        <w:ind w:left="360" w:hanging="360"/>
      </w:pPr>
      <w:rPr>
        <w:rFonts w:ascii="Wingdings" w:hAnsi="Wingdings" w:hint="default"/>
        <w:sz w:val="20"/>
      </w:rPr>
    </w:lvl>
  </w:abstractNum>
  <w:abstractNum w:abstractNumId="7" w15:restartNumberingAfterBreak="0">
    <w:nsid w:val="08276B32"/>
    <w:multiLevelType w:val="hybridMultilevel"/>
    <w:tmpl w:val="43D0EBC4"/>
    <w:lvl w:ilvl="0" w:tplc="346216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863292"/>
    <w:multiLevelType w:val="hybridMultilevel"/>
    <w:tmpl w:val="56EE3FC2"/>
    <w:lvl w:ilvl="0" w:tplc="E8B60D4C">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856211"/>
    <w:multiLevelType w:val="multilevel"/>
    <w:tmpl w:val="C30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60A"/>
    <w:multiLevelType w:val="hybridMultilevel"/>
    <w:tmpl w:val="339C73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947266"/>
    <w:multiLevelType w:val="hybridMultilevel"/>
    <w:tmpl w:val="E26CDF22"/>
    <w:lvl w:ilvl="0" w:tplc="F4981F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561311C"/>
    <w:multiLevelType w:val="hybridMultilevel"/>
    <w:tmpl w:val="64741BBE"/>
    <w:lvl w:ilvl="0" w:tplc="F4981F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6844386"/>
    <w:multiLevelType w:val="hybridMultilevel"/>
    <w:tmpl w:val="4A48F954"/>
    <w:lvl w:ilvl="0" w:tplc="F4981F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421C65"/>
    <w:multiLevelType w:val="hybridMultilevel"/>
    <w:tmpl w:val="3CA63DFE"/>
    <w:lvl w:ilvl="0" w:tplc="CA8E23A6">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28975BFF"/>
    <w:multiLevelType w:val="hybridMultilevel"/>
    <w:tmpl w:val="03029F46"/>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F0B04E1"/>
    <w:multiLevelType w:val="singleLevel"/>
    <w:tmpl w:val="DB1A36A8"/>
    <w:lvl w:ilvl="0">
      <w:start w:val="1"/>
      <w:numFmt w:val="bullet"/>
      <w:pStyle w:val="ListBullet2"/>
      <w:lvlText w:val=""/>
      <w:lvlJc w:val="left"/>
      <w:pPr>
        <w:tabs>
          <w:tab w:val="num" w:pos="504"/>
        </w:tabs>
        <w:ind w:left="504" w:hanging="432"/>
      </w:pPr>
      <w:rPr>
        <w:rFonts w:ascii="Wingdings" w:hAnsi="Wingdings" w:hint="default"/>
      </w:rPr>
    </w:lvl>
  </w:abstractNum>
  <w:abstractNum w:abstractNumId="17" w15:restartNumberingAfterBreak="0">
    <w:nsid w:val="2FDE12B6"/>
    <w:multiLevelType w:val="hybridMultilevel"/>
    <w:tmpl w:val="138654AA"/>
    <w:lvl w:ilvl="0" w:tplc="F4981F3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5446BA"/>
    <w:multiLevelType w:val="hybridMultilevel"/>
    <w:tmpl w:val="EAB0D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E6EE7"/>
    <w:multiLevelType w:val="hybridMultilevel"/>
    <w:tmpl w:val="C292DC54"/>
    <w:lvl w:ilvl="0" w:tplc="BAD8A8B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AF20DEC"/>
    <w:multiLevelType w:val="hybridMultilevel"/>
    <w:tmpl w:val="AD56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E46E7"/>
    <w:multiLevelType w:val="hybridMultilevel"/>
    <w:tmpl w:val="9FBC78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D8F4E7B"/>
    <w:multiLevelType w:val="hybridMultilevel"/>
    <w:tmpl w:val="077A1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C20EEC"/>
    <w:multiLevelType w:val="hybridMultilevel"/>
    <w:tmpl w:val="5E4010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2C24B1A"/>
    <w:multiLevelType w:val="hybridMultilevel"/>
    <w:tmpl w:val="A4D05AAC"/>
    <w:lvl w:ilvl="0" w:tplc="3DC04250">
      <w:start w:val="1"/>
      <w:numFmt w:val="bullet"/>
      <w:lvlText w:val=""/>
      <w:lvlJc w:val="left"/>
      <w:pPr>
        <w:tabs>
          <w:tab w:val="num" w:pos="2520"/>
        </w:tabs>
        <w:ind w:left="2520" w:hanging="360"/>
      </w:pPr>
      <w:rPr>
        <w:rFonts w:ascii="Wingdings" w:hAnsi="Wingdings" w:hint="default"/>
        <w:sz w:val="16"/>
      </w:rPr>
    </w:lvl>
    <w:lvl w:ilvl="1" w:tplc="A6325438">
      <w:start w:val="1"/>
      <w:numFmt w:val="bullet"/>
      <w:lvlText w:val=""/>
      <w:lvlJc w:val="left"/>
      <w:pPr>
        <w:tabs>
          <w:tab w:val="num" w:pos="720"/>
        </w:tabs>
        <w:ind w:left="720" w:hanging="360"/>
      </w:pPr>
      <w:rPr>
        <w:rFonts w:ascii="Wingdings 2" w:hAnsi="Wingdings 2" w:hint="default"/>
        <w:color w:val="auto"/>
        <w:sz w:val="20"/>
        <w:szCs w:val="2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73C1A50"/>
    <w:multiLevelType w:val="hybridMultilevel"/>
    <w:tmpl w:val="AF32C8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6D4EB3"/>
    <w:multiLevelType w:val="hybridMultilevel"/>
    <w:tmpl w:val="ED14DD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B6C4331"/>
    <w:multiLevelType w:val="hybridMultilevel"/>
    <w:tmpl w:val="C742B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D67DA"/>
    <w:multiLevelType w:val="multilevel"/>
    <w:tmpl w:val="B69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77CFB"/>
    <w:multiLevelType w:val="hybridMultilevel"/>
    <w:tmpl w:val="854885AC"/>
    <w:lvl w:ilvl="0" w:tplc="7C228652">
      <w:start w:val="40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85E2A"/>
    <w:multiLevelType w:val="hybridMultilevel"/>
    <w:tmpl w:val="94AE41B4"/>
    <w:lvl w:ilvl="0" w:tplc="6E6A41F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BD211F"/>
    <w:multiLevelType w:val="hybridMultilevel"/>
    <w:tmpl w:val="C0588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81C33"/>
    <w:multiLevelType w:val="hybridMultilevel"/>
    <w:tmpl w:val="FD124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C31EF"/>
    <w:multiLevelType w:val="hybridMultilevel"/>
    <w:tmpl w:val="CA3E4296"/>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004BD6"/>
    <w:multiLevelType w:val="hybridMultilevel"/>
    <w:tmpl w:val="0A62C7E2"/>
    <w:lvl w:ilvl="0" w:tplc="CA8E23A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C004201"/>
    <w:multiLevelType w:val="singleLevel"/>
    <w:tmpl w:val="BD6EABDC"/>
    <w:lvl w:ilvl="0">
      <w:start w:val="1"/>
      <w:numFmt w:val="bullet"/>
      <w:pStyle w:val="ListBullet"/>
      <w:lvlText w:val=""/>
      <w:lvlJc w:val="left"/>
      <w:pPr>
        <w:tabs>
          <w:tab w:val="num" w:pos="360"/>
        </w:tabs>
        <w:ind w:left="360" w:hanging="360"/>
      </w:pPr>
      <w:rPr>
        <w:rFonts w:ascii="Symbol" w:hAnsi="Symbol" w:hint="default"/>
      </w:rPr>
    </w:lvl>
  </w:abstractNum>
  <w:abstractNum w:abstractNumId="36" w15:restartNumberingAfterBreak="0">
    <w:nsid w:val="5E466144"/>
    <w:multiLevelType w:val="multilevel"/>
    <w:tmpl w:val="5F9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D14F2"/>
    <w:multiLevelType w:val="hybridMultilevel"/>
    <w:tmpl w:val="91724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3FB60AB"/>
    <w:multiLevelType w:val="hybridMultilevel"/>
    <w:tmpl w:val="8850CECE"/>
    <w:lvl w:ilvl="0" w:tplc="A6325438">
      <w:start w:val="1"/>
      <w:numFmt w:val="bullet"/>
      <w:lvlText w:val=""/>
      <w:lvlJc w:val="left"/>
      <w:pPr>
        <w:tabs>
          <w:tab w:val="num" w:pos="720"/>
        </w:tabs>
        <w:ind w:left="720" w:hanging="360"/>
      </w:pPr>
      <w:rPr>
        <w:rFonts w:ascii="Wingdings 2" w:hAnsi="Wingdings 2" w:hint="default"/>
        <w:color w:val="auto"/>
        <w:sz w:val="20"/>
        <w:szCs w:val="20"/>
      </w:rPr>
    </w:lvl>
    <w:lvl w:ilvl="1" w:tplc="227410E8">
      <w:start w:val="1"/>
      <w:numFmt w:val="bullet"/>
      <w:lvlText w:val=""/>
      <w:lvlJc w:val="left"/>
      <w:pPr>
        <w:tabs>
          <w:tab w:val="num" w:pos="1440"/>
        </w:tabs>
        <w:ind w:left="1440" w:hanging="360"/>
      </w:pPr>
      <w:rPr>
        <w:rFonts w:ascii="Wingdings 2" w:hAnsi="Wingdings 2"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A02000"/>
    <w:multiLevelType w:val="hybridMultilevel"/>
    <w:tmpl w:val="BD12D7CA"/>
    <w:lvl w:ilvl="0" w:tplc="6E6A41F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EC4C92"/>
    <w:multiLevelType w:val="multilevel"/>
    <w:tmpl w:val="7EA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E27A1"/>
    <w:multiLevelType w:val="singleLevel"/>
    <w:tmpl w:val="A1F0138E"/>
    <w:lvl w:ilvl="0">
      <w:start w:val="1"/>
      <w:numFmt w:val="bullet"/>
      <w:lvlText w:val=""/>
      <w:lvlJc w:val="left"/>
      <w:pPr>
        <w:tabs>
          <w:tab w:val="num" w:pos="7110"/>
        </w:tabs>
        <w:ind w:left="7110" w:hanging="360"/>
      </w:pPr>
      <w:rPr>
        <w:rFonts w:ascii="Wingdings" w:hAnsi="Wingdings" w:hint="default"/>
        <w:sz w:val="20"/>
      </w:rPr>
    </w:lvl>
  </w:abstractNum>
  <w:abstractNum w:abstractNumId="42" w15:restartNumberingAfterBreak="0">
    <w:nsid w:val="6CFC462A"/>
    <w:multiLevelType w:val="hybridMultilevel"/>
    <w:tmpl w:val="1D64D524"/>
    <w:lvl w:ilvl="0" w:tplc="3FB0A53C">
      <w:start w:val="1"/>
      <w:numFmt w:val="bullet"/>
      <w:lvlText w:val=""/>
      <w:lvlJc w:val="left"/>
      <w:pPr>
        <w:tabs>
          <w:tab w:val="num" w:pos="288"/>
        </w:tabs>
        <w:ind w:left="28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0158F1"/>
    <w:multiLevelType w:val="hybridMultilevel"/>
    <w:tmpl w:val="8450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35EE8"/>
    <w:multiLevelType w:val="hybridMultilevel"/>
    <w:tmpl w:val="593CE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DC270D"/>
    <w:multiLevelType w:val="multilevel"/>
    <w:tmpl w:val="B94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A05B8"/>
    <w:multiLevelType w:val="hybridMultilevel"/>
    <w:tmpl w:val="34E81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3296D"/>
    <w:multiLevelType w:val="hybridMultilevel"/>
    <w:tmpl w:val="D3A4B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0206FE"/>
    <w:multiLevelType w:val="hybridMultilevel"/>
    <w:tmpl w:val="BA10A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6C7EB9"/>
    <w:multiLevelType w:val="hybridMultilevel"/>
    <w:tmpl w:val="B358CAC4"/>
    <w:lvl w:ilvl="0" w:tplc="8D3006B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BDF6A82"/>
    <w:multiLevelType w:val="hybridMultilevel"/>
    <w:tmpl w:val="B38EF8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EC931BD"/>
    <w:multiLevelType w:val="hybridMultilevel"/>
    <w:tmpl w:val="D27A44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5"/>
  </w:num>
  <w:num w:numId="3">
    <w:abstractNumId w:val="41"/>
  </w:num>
  <w:num w:numId="4">
    <w:abstractNumId w:val="6"/>
  </w:num>
  <w:num w:numId="5">
    <w:abstractNumId w:val="17"/>
  </w:num>
  <w:num w:numId="6">
    <w:abstractNumId w:val="12"/>
  </w:num>
  <w:num w:numId="7">
    <w:abstractNumId w:val="13"/>
  </w:num>
  <w:num w:numId="8">
    <w:abstractNumId w:val="11"/>
  </w:num>
  <w:num w:numId="9">
    <w:abstractNumId w:val="26"/>
  </w:num>
  <w:num w:numId="10">
    <w:abstractNumId w:val="23"/>
  </w:num>
  <w:num w:numId="11">
    <w:abstractNumId w:val="21"/>
  </w:num>
  <w:num w:numId="12">
    <w:abstractNumId w:val="20"/>
  </w:num>
  <w:num w:numId="13">
    <w:abstractNumId w:val="2"/>
  </w:num>
  <w:num w:numId="14">
    <w:abstractNumId w:val="49"/>
  </w:num>
  <w:num w:numId="15">
    <w:abstractNumId w:val="5"/>
  </w:num>
  <w:num w:numId="16">
    <w:abstractNumId w:val="3"/>
  </w:num>
  <w:num w:numId="17">
    <w:abstractNumId w:val="24"/>
  </w:num>
  <w:num w:numId="18">
    <w:abstractNumId w:val="38"/>
  </w:num>
  <w:num w:numId="19">
    <w:abstractNumId w:val="33"/>
  </w:num>
  <w:num w:numId="20">
    <w:abstractNumId w:val="18"/>
  </w:num>
  <w:num w:numId="21">
    <w:abstractNumId w:val="1"/>
  </w:num>
  <w:num w:numId="22">
    <w:abstractNumId w:val="31"/>
  </w:num>
  <w:num w:numId="23">
    <w:abstractNumId w:val="15"/>
  </w:num>
  <w:num w:numId="24">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5">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6">
    <w:abstractNumId w:val="44"/>
  </w:num>
  <w:num w:numId="27">
    <w:abstractNumId w:val="27"/>
  </w:num>
  <w:num w:numId="28">
    <w:abstractNumId w:val="30"/>
  </w:num>
  <w:num w:numId="29">
    <w:abstractNumId w:val="4"/>
  </w:num>
  <w:num w:numId="30">
    <w:abstractNumId w:val="39"/>
  </w:num>
  <w:num w:numId="31">
    <w:abstractNumId w:val="48"/>
  </w:num>
  <w:num w:numId="32">
    <w:abstractNumId w:val="51"/>
  </w:num>
  <w:num w:numId="33">
    <w:abstractNumId w:val="8"/>
  </w:num>
  <w:num w:numId="34">
    <w:abstractNumId w:val="47"/>
  </w:num>
  <w:num w:numId="35">
    <w:abstractNumId w:val="37"/>
  </w:num>
  <w:num w:numId="36">
    <w:abstractNumId w:val="22"/>
  </w:num>
  <w:num w:numId="37">
    <w:abstractNumId w:val="50"/>
  </w:num>
  <w:num w:numId="38">
    <w:abstractNumId w:val="10"/>
  </w:num>
  <w:num w:numId="39">
    <w:abstractNumId w:val="25"/>
  </w:num>
  <w:num w:numId="4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9"/>
  </w:num>
  <w:num w:numId="47">
    <w:abstractNumId w:val="28"/>
  </w:num>
  <w:num w:numId="48">
    <w:abstractNumId w:val="45"/>
  </w:num>
  <w:num w:numId="49">
    <w:abstractNumId w:val="40"/>
  </w:num>
  <w:num w:numId="50">
    <w:abstractNumId w:val="29"/>
  </w:num>
  <w:num w:numId="51">
    <w:abstractNumId w:val="43"/>
  </w:num>
  <w:num w:numId="52">
    <w:abstractNumId w:val="32"/>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MDI2NDIxMTe2tDBU0lEKTi0uzszPAykwrQUAd6ALNywAAAA="/>
  </w:docVars>
  <w:rsids>
    <w:rsidRoot w:val="00262E0D"/>
    <w:rsid w:val="000108B0"/>
    <w:rsid w:val="00010A8E"/>
    <w:rsid w:val="00013878"/>
    <w:rsid w:val="00014C45"/>
    <w:rsid w:val="000163CB"/>
    <w:rsid w:val="0002469D"/>
    <w:rsid w:val="0002526B"/>
    <w:rsid w:val="00051940"/>
    <w:rsid w:val="00052333"/>
    <w:rsid w:val="00057BC4"/>
    <w:rsid w:val="00057FC7"/>
    <w:rsid w:val="0006562D"/>
    <w:rsid w:val="000672B1"/>
    <w:rsid w:val="00071105"/>
    <w:rsid w:val="00086DE9"/>
    <w:rsid w:val="00090F9C"/>
    <w:rsid w:val="000917EB"/>
    <w:rsid w:val="00096157"/>
    <w:rsid w:val="000A7556"/>
    <w:rsid w:val="000B0D13"/>
    <w:rsid w:val="000B2C62"/>
    <w:rsid w:val="000D1E6D"/>
    <w:rsid w:val="000D30E4"/>
    <w:rsid w:val="000D6FE6"/>
    <w:rsid w:val="000D7E1B"/>
    <w:rsid w:val="000E5E1E"/>
    <w:rsid w:val="000F09B0"/>
    <w:rsid w:val="000F370A"/>
    <w:rsid w:val="0010060C"/>
    <w:rsid w:val="001071BC"/>
    <w:rsid w:val="00134809"/>
    <w:rsid w:val="0015496F"/>
    <w:rsid w:val="00155CE1"/>
    <w:rsid w:val="001571CD"/>
    <w:rsid w:val="00163120"/>
    <w:rsid w:val="00165910"/>
    <w:rsid w:val="00165F01"/>
    <w:rsid w:val="0016606B"/>
    <w:rsid w:val="00173127"/>
    <w:rsid w:val="0017357F"/>
    <w:rsid w:val="00176C0C"/>
    <w:rsid w:val="00182129"/>
    <w:rsid w:val="00195C61"/>
    <w:rsid w:val="001A10BD"/>
    <w:rsid w:val="001B12DB"/>
    <w:rsid w:val="001B7BBC"/>
    <w:rsid w:val="001C391D"/>
    <w:rsid w:val="001C7842"/>
    <w:rsid w:val="001D2D4C"/>
    <w:rsid w:val="001D39E3"/>
    <w:rsid w:val="001D6B86"/>
    <w:rsid w:val="001E446E"/>
    <w:rsid w:val="001E7DED"/>
    <w:rsid w:val="001F00A4"/>
    <w:rsid w:val="001F210E"/>
    <w:rsid w:val="001F3651"/>
    <w:rsid w:val="001F7DEB"/>
    <w:rsid w:val="002015E0"/>
    <w:rsid w:val="002019A8"/>
    <w:rsid w:val="0020282D"/>
    <w:rsid w:val="00204FD9"/>
    <w:rsid w:val="00212F2B"/>
    <w:rsid w:val="00224F23"/>
    <w:rsid w:val="00226A3C"/>
    <w:rsid w:val="00237487"/>
    <w:rsid w:val="00246C0F"/>
    <w:rsid w:val="00251078"/>
    <w:rsid w:val="00251A00"/>
    <w:rsid w:val="00253030"/>
    <w:rsid w:val="0025542F"/>
    <w:rsid w:val="00262E0D"/>
    <w:rsid w:val="00263FE4"/>
    <w:rsid w:val="00266B9E"/>
    <w:rsid w:val="00267871"/>
    <w:rsid w:val="0027477A"/>
    <w:rsid w:val="00282731"/>
    <w:rsid w:val="00286B23"/>
    <w:rsid w:val="00287886"/>
    <w:rsid w:val="002930E7"/>
    <w:rsid w:val="002A1FE6"/>
    <w:rsid w:val="002B2A8B"/>
    <w:rsid w:val="002B54F9"/>
    <w:rsid w:val="002E7A7F"/>
    <w:rsid w:val="002F4B42"/>
    <w:rsid w:val="003013E5"/>
    <w:rsid w:val="00304A72"/>
    <w:rsid w:val="0030617F"/>
    <w:rsid w:val="003102F4"/>
    <w:rsid w:val="00314326"/>
    <w:rsid w:val="00320561"/>
    <w:rsid w:val="00320A7E"/>
    <w:rsid w:val="00331D90"/>
    <w:rsid w:val="00334027"/>
    <w:rsid w:val="00342541"/>
    <w:rsid w:val="00344C61"/>
    <w:rsid w:val="003510CC"/>
    <w:rsid w:val="00353CC4"/>
    <w:rsid w:val="00355232"/>
    <w:rsid w:val="00357188"/>
    <w:rsid w:val="003669E7"/>
    <w:rsid w:val="003745DD"/>
    <w:rsid w:val="00375104"/>
    <w:rsid w:val="00383B31"/>
    <w:rsid w:val="00394FF0"/>
    <w:rsid w:val="00395E85"/>
    <w:rsid w:val="003A0761"/>
    <w:rsid w:val="003B5FDC"/>
    <w:rsid w:val="003B7E62"/>
    <w:rsid w:val="003D663E"/>
    <w:rsid w:val="003F58DD"/>
    <w:rsid w:val="00400AE4"/>
    <w:rsid w:val="00407EF1"/>
    <w:rsid w:val="00410AEF"/>
    <w:rsid w:val="004175A6"/>
    <w:rsid w:val="0042301A"/>
    <w:rsid w:val="004245AC"/>
    <w:rsid w:val="00435FB0"/>
    <w:rsid w:val="004362F4"/>
    <w:rsid w:val="00440466"/>
    <w:rsid w:val="00441AFE"/>
    <w:rsid w:val="004422CC"/>
    <w:rsid w:val="00446DFD"/>
    <w:rsid w:val="00446EB2"/>
    <w:rsid w:val="00447111"/>
    <w:rsid w:val="004503DD"/>
    <w:rsid w:val="004512A9"/>
    <w:rsid w:val="00455A46"/>
    <w:rsid w:val="0046012D"/>
    <w:rsid w:val="0046410E"/>
    <w:rsid w:val="00467919"/>
    <w:rsid w:val="004739A8"/>
    <w:rsid w:val="00476657"/>
    <w:rsid w:val="00491ED1"/>
    <w:rsid w:val="004A19AB"/>
    <w:rsid w:val="004A1F5C"/>
    <w:rsid w:val="004A75B4"/>
    <w:rsid w:val="004D274E"/>
    <w:rsid w:val="004D31B2"/>
    <w:rsid w:val="004D4C20"/>
    <w:rsid w:val="004E1FBA"/>
    <w:rsid w:val="004E2E94"/>
    <w:rsid w:val="004F72B4"/>
    <w:rsid w:val="00507994"/>
    <w:rsid w:val="005117F9"/>
    <w:rsid w:val="005121FE"/>
    <w:rsid w:val="00513AE8"/>
    <w:rsid w:val="00521821"/>
    <w:rsid w:val="00522D61"/>
    <w:rsid w:val="00523F54"/>
    <w:rsid w:val="00524F38"/>
    <w:rsid w:val="0052519A"/>
    <w:rsid w:val="00526A95"/>
    <w:rsid w:val="00531E85"/>
    <w:rsid w:val="00543692"/>
    <w:rsid w:val="0056391F"/>
    <w:rsid w:val="00571477"/>
    <w:rsid w:val="00576949"/>
    <w:rsid w:val="005855B1"/>
    <w:rsid w:val="005912F4"/>
    <w:rsid w:val="005B1A3D"/>
    <w:rsid w:val="005B4155"/>
    <w:rsid w:val="005B4D36"/>
    <w:rsid w:val="005B6B05"/>
    <w:rsid w:val="005C45DC"/>
    <w:rsid w:val="005D11AA"/>
    <w:rsid w:val="005D1454"/>
    <w:rsid w:val="005D4801"/>
    <w:rsid w:val="005D6D5A"/>
    <w:rsid w:val="005E546E"/>
    <w:rsid w:val="005E70A8"/>
    <w:rsid w:val="00601144"/>
    <w:rsid w:val="00606E8B"/>
    <w:rsid w:val="00617A06"/>
    <w:rsid w:val="00621DE3"/>
    <w:rsid w:val="006260EA"/>
    <w:rsid w:val="006447D8"/>
    <w:rsid w:val="00644C0F"/>
    <w:rsid w:val="006504C8"/>
    <w:rsid w:val="006556D0"/>
    <w:rsid w:val="00656A7F"/>
    <w:rsid w:val="00663123"/>
    <w:rsid w:val="006647F6"/>
    <w:rsid w:val="00666E7D"/>
    <w:rsid w:val="0067226A"/>
    <w:rsid w:val="006722DE"/>
    <w:rsid w:val="00685DD4"/>
    <w:rsid w:val="00686BBE"/>
    <w:rsid w:val="00692CFD"/>
    <w:rsid w:val="006976A7"/>
    <w:rsid w:val="00697BDB"/>
    <w:rsid w:val="006A22DA"/>
    <w:rsid w:val="006A576B"/>
    <w:rsid w:val="006B2B17"/>
    <w:rsid w:val="006C035D"/>
    <w:rsid w:val="006C06C4"/>
    <w:rsid w:val="006C5CF2"/>
    <w:rsid w:val="006D17F9"/>
    <w:rsid w:val="006D3A9A"/>
    <w:rsid w:val="006D3BA8"/>
    <w:rsid w:val="006D650B"/>
    <w:rsid w:val="006D7F73"/>
    <w:rsid w:val="006E5BB8"/>
    <w:rsid w:val="006F4CB9"/>
    <w:rsid w:val="00704D8E"/>
    <w:rsid w:val="007106E2"/>
    <w:rsid w:val="007156F5"/>
    <w:rsid w:val="007222C6"/>
    <w:rsid w:val="007311CF"/>
    <w:rsid w:val="00740C37"/>
    <w:rsid w:val="007417D3"/>
    <w:rsid w:val="00751F81"/>
    <w:rsid w:val="00752379"/>
    <w:rsid w:val="007536DE"/>
    <w:rsid w:val="007540F5"/>
    <w:rsid w:val="00761139"/>
    <w:rsid w:val="00761C05"/>
    <w:rsid w:val="00773A60"/>
    <w:rsid w:val="00773C92"/>
    <w:rsid w:val="007748B8"/>
    <w:rsid w:val="007748FB"/>
    <w:rsid w:val="00776B30"/>
    <w:rsid w:val="00780A12"/>
    <w:rsid w:val="007841AF"/>
    <w:rsid w:val="00786102"/>
    <w:rsid w:val="00790B67"/>
    <w:rsid w:val="00790BBE"/>
    <w:rsid w:val="00791BD1"/>
    <w:rsid w:val="007972A6"/>
    <w:rsid w:val="007A219D"/>
    <w:rsid w:val="007B0150"/>
    <w:rsid w:val="007B164D"/>
    <w:rsid w:val="007B5946"/>
    <w:rsid w:val="007C3F3A"/>
    <w:rsid w:val="007D2BCC"/>
    <w:rsid w:val="007E20CD"/>
    <w:rsid w:val="007E2DA7"/>
    <w:rsid w:val="007E327A"/>
    <w:rsid w:val="007F2F98"/>
    <w:rsid w:val="007F4C3E"/>
    <w:rsid w:val="007F7E58"/>
    <w:rsid w:val="0080037D"/>
    <w:rsid w:val="008011A8"/>
    <w:rsid w:val="00810CE2"/>
    <w:rsid w:val="00811C52"/>
    <w:rsid w:val="00815529"/>
    <w:rsid w:val="00821241"/>
    <w:rsid w:val="0084337A"/>
    <w:rsid w:val="008501C6"/>
    <w:rsid w:val="008514E9"/>
    <w:rsid w:val="008520AA"/>
    <w:rsid w:val="008536B7"/>
    <w:rsid w:val="00854E8C"/>
    <w:rsid w:val="00861F96"/>
    <w:rsid w:val="00886CA4"/>
    <w:rsid w:val="008877DE"/>
    <w:rsid w:val="008935CD"/>
    <w:rsid w:val="008944A3"/>
    <w:rsid w:val="0089563A"/>
    <w:rsid w:val="008A5885"/>
    <w:rsid w:val="008A7AB7"/>
    <w:rsid w:val="008B6779"/>
    <w:rsid w:val="008B75E3"/>
    <w:rsid w:val="008C2AF7"/>
    <w:rsid w:val="008C31C5"/>
    <w:rsid w:val="008C3682"/>
    <w:rsid w:val="008C42B7"/>
    <w:rsid w:val="008C5E46"/>
    <w:rsid w:val="008D1C03"/>
    <w:rsid w:val="008E0BF1"/>
    <w:rsid w:val="008E2D36"/>
    <w:rsid w:val="008E47E9"/>
    <w:rsid w:val="008E6286"/>
    <w:rsid w:val="008F2F43"/>
    <w:rsid w:val="008F4659"/>
    <w:rsid w:val="008F5F31"/>
    <w:rsid w:val="008F6B95"/>
    <w:rsid w:val="00922E54"/>
    <w:rsid w:val="009253EE"/>
    <w:rsid w:val="00927ECA"/>
    <w:rsid w:val="009324B7"/>
    <w:rsid w:val="009361A6"/>
    <w:rsid w:val="00941A1B"/>
    <w:rsid w:val="0095084E"/>
    <w:rsid w:val="00960A53"/>
    <w:rsid w:val="009650A0"/>
    <w:rsid w:val="0097354F"/>
    <w:rsid w:val="00976BFA"/>
    <w:rsid w:val="0098375F"/>
    <w:rsid w:val="00991B47"/>
    <w:rsid w:val="0099532A"/>
    <w:rsid w:val="009A4BD1"/>
    <w:rsid w:val="009A6E75"/>
    <w:rsid w:val="009B1A17"/>
    <w:rsid w:val="009B6B9F"/>
    <w:rsid w:val="009B7B5C"/>
    <w:rsid w:val="009C750B"/>
    <w:rsid w:val="009E41BE"/>
    <w:rsid w:val="009E459D"/>
    <w:rsid w:val="009E4841"/>
    <w:rsid w:val="009E75C0"/>
    <w:rsid w:val="00A0264A"/>
    <w:rsid w:val="00A03117"/>
    <w:rsid w:val="00A0486E"/>
    <w:rsid w:val="00A07B62"/>
    <w:rsid w:val="00A20067"/>
    <w:rsid w:val="00A43766"/>
    <w:rsid w:val="00A446AB"/>
    <w:rsid w:val="00A601F9"/>
    <w:rsid w:val="00A733D3"/>
    <w:rsid w:val="00A744AB"/>
    <w:rsid w:val="00A77C11"/>
    <w:rsid w:val="00AA06AE"/>
    <w:rsid w:val="00AA0BF9"/>
    <w:rsid w:val="00AA342F"/>
    <w:rsid w:val="00AA387D"/>
    <w:rsid w:val="00AB0791"/>
    <w:rsid w:val="00AB099F"/>
    <w:rsid w:val="00AB5153"/>
    <w:rsid w:val="00AC0277"/>
    <w:rsid w:val="00AC091D"/>
    <w:rsid w:val="00AC1E6C"/>
    <w:rsid w:val="00AC3943"/>
    <w:rsid w:val="00AD64D0"/>
    <w:rsid w:val="00AE1385"/>
    <w:rsid w:val="00AE1857"/>
    <w:rsid w:val="00AE393B"/>
    <w:rsid w:val="00AE4329"/>
    <w:rsid w:val="00AE74C5"/>
    <w:rsid w:val="00AF275A"/>
    <w:rsid w:val="00B026EF"/>
    <w:rsid w:val="00B03DAF"/>
    <w:rsid w:val="00B060DA"/>
    <w:rsid w:val="00B1044D"/>
    <w:rsid w:val="00B1237E"/>
    <w:rsid w:val="00B16E6A"/>
    <w:rsid w:val="00B230A8"/>
    <w:rsid w:val="00B30ED3"/>
    <w:rsid w:val="00B35025"/>
    <w:rsid w:val="00B377CA"/>
    <w:rsid w:val="00B41265"/>
    <w:rsid w:val="00B45F20"/>
    <w:rsid w:val="00B4629F"/>
    <w:rsid w:val="00B5136A"/>
    <w:rsid w:val="00B51413"/>
    <w:rsid w:val="00B52C80"/>
    <w:rsid w:val="00B55252"/>
    <w:rsid w:val="00B55A78"/>
    <w:rsid w:val="00B7194E"/>
    <w:rsid w:val="00B76614"/>
    <w:rsid w:val="00B76E3C"/>
    <w:rsid w:val="00B7746B"/>
    <w:rsid w:val="00B77DDE"/>
    <w:rsid w:val="00B865DD"/>
    <w:rsid w:val="00B94B35"/>
    <w:rsid w:val="00B959F1"/>
    <w:rsid w:val="00B95FC9"/>
    <w:rsid w:val="00BA1809"/>
    <w:rsid w:val="00BA5506"/>
    <w:rsid w:val="00BB63A4"/>
    <w:rsid w:val="00BB7F59"/>
    <w:rsid w:val="00BC34F1"/>
    <w:rsid w:val="00BC55E9"/>
    <w:rsid w:val="00BF58CD"/>
    <w:rsid w:val="00C054F4"/>
    <w:rsid w:val="00C1080A"/>
    <w:rsid w:val="00C1785E"/>
    <w:rsid w:val="00C23303"/>
    <w:rsid w:val="00C269F7"/>
    <w:rsid w:val="00C36DDB"/>
    <w:rsid w:val="00C44487"/>
    <w:rsid w:val="00C4564A"/>
    <w:rsid w:val="00C45816"/>
    <w:rsid w:val="00C52040"/>
    <w:rsid w:val="00C57DE2"/>
    <w:rsid w:val="00C66279"/>
    <w:rsid w:val="00C72B57"/>
    <w:rsid w:val="00C80CA3"/>
    <w:rsid w:val="00C81097"/>
    <w:rsid w:val="00C879D3"/>
    <w:rsid w:val="00C91113"/>
    <w:rsid w:val="00C91C15"/>
    <w:rsid w:val="00C94F22"/>
    <w:rsid w:val="00C968A8"/>
    <w:rsid w:val="00CA3662"/>
    <w:rsid w:val="00CA4DAC"/>
    <w:rsid w:val="00CC09C5"/>
    <w:rsid w:val="00CC284D"/>
    <w:rsid w:val="00CC5E3D"/>
    <w:rsid w:val="00CD15FE"/>
    <w:rsid w:val="00CE52FC"/>
    <w:rsid w:val="00CE65A4"/>
    <w:rsid w:val="00CF313B"/>
    <w:rsid w:val="00CF3238"/>
    <w:rsid w:val="00CF4A2A"/>
    <w:rsid w:val="00CF7F9A"/>
    <w:rsid w:val="00D004BD"/>
    <w:rsid w:val="00D05994"/>
    <w:rsid w:val="00D060FB"/>
    <w:rsid w:val="00D109C4"/>
    <w:rsid w:val="00D110DA"/>
    <w:rsid w:val="00D140A7"/>
    <w:rsid w:val="00D14E69"/>
    <w:rsid w:val="00D156BF"/>
    <w:rsid w:val="00D15DD2"/>
    <w:rsid w:val="00D15DE8"/>
    <w:rsid w:val="00D2037E"/>
    <w:rsid w:val="00D269A4"/>
    <w:rsid w:val="00D314C0"/>
    <w:rsid w:val="00D33629"/>
    <w:rsid w:val="00D37E90"/>
    <w:rsid w:val="00D4556A"/>
    <w:rsid w:val="00D511B9"/>
    <w:rsid w:val="00D52E39"/>
    <w:rsid w:val="00D57982"/>
    <w:rsid w:val="00D6236C"/>
    <w:rsid w:val="00D73F39"/>
    <w:rsid w:val="00D76EFE"/>
    <w:rsid w:val="00D81B45"/>
    <w:rsid w:val="00D95182"/>
    <w:rsid w:val="00DA4B8D"/>
    <w:rsid w:val="00DA637E"/>
    <w:rsid w:val="00DB17A4"/>
    <w:rsid w:val="00DB6BBB"/>
    <w:rsid w:val="00DC21BD"/>
    <w:rsid w:val="00DC4C99"/>
    <w:rsid w:val="00DC7D23"/>
    <w:rsid w:val="00DD69BF"/>
    <w:rsid w:val="00DE1239"/>
    <w:rsid w:val="00DE5A3E"/>
    <w:rsid w:val="00DE6D09"/>
    <w:rsid w:val="00DE6FCD"/>
    <w:rsid w:val="00DE7D47"/>
    <w:rsid w:val="00E128D4"/>
    <w:rsid w:val="00E23854"/>
    <w:rsid w:val="00E24402"/>
    <w:rsid w:val="00E3612B"/>
    <w:rsid w:val="00E44228"/>
    <w:rsid w:val="00E5094B"/>
    <w:rsid w:val="00E535D3"/>
    <w:rsid w:val="00E630F7"/>
    <w:rsid w:val="00E63E89"/>
    <w:rsid w:val="00E704B9"/>
    <w:rsid w:val="00E7241E"/>
    <w:rsid w:val="00E81F83"/>
    <w:rsid w:val="00E85435"/>
    <w:rsid w:val="00E97FCD"/>
    <w:rsid w:val="00EA3961"/>
    <w:rsid w:val="00EA6299"/>
    <w:rsid w:val="00EA659B"/>
    <w:rsid w:val="00EB26AE"/>
    <w:rsid w:val="00EB3EF8"/>
    <w:rsid w:val="00EB7E18"/>
    <w:rsid w:val="00EC1781"/>
    <w:rsid w:val="00EC3D78"/>
    <w:rsid w:val="00ED5598"/>
    <w:rsid w:val="00F06300"/>
    <w:rsid w:val="00F17922"/>
    <w:rsid w:val="00F23C63"/>
    <w:rsid w:val="00F27A85"/>
    <w:rsid w:val="00F30B1F"/>
    <w:rsid w:val="00F441F0"/>
    <w:rsid w:val="00F51079"/>
    <w:rsid w:val="00F67B0F"/>
    <w:rsid w:val="00F724C9"/>
    <w:rsid w:val="00F72EF8"/>
    <w:rsid w:val="00F733CB"/>
    <w:rsid w:val="00F90168"/>
    <w:rsid w:val="00F91DE0"/>
    <w:rsid w:val="00FA0B47"/>
    <w:rsid w:val="00FA179A"/>
    <w:rsid w:val="00FA3365"/>
    <w:rsid w:val="00FA6C09"/>
    <w:rsid w:val="00FA7E7D"/>
    <w:rsid w:val="00FB20E8"/>
    <w:rsid w:val="00FC17FF"/>
    <w:rsid w:val="00FC4528"/>
    <w:rsid w:val="00FD1AFE"/>
    <w:rsid w:val="00FE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47153"/>
  <w15:chartTrackingRefBased/>
  <w15:docId w15:val="{FBCDECBE-BD66-45AD-859B-BB6F2425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7E58"/>
  </w:style>
  <w:style w:type="paragraph" w:styleId="Heading1">
    <w:name w:val="heading 1"/>
    <w:basedOn w:val="Normal"/>
    <w:next w:val="Normal"/>
    <w:qFormat/>
    <w:pPr>
      <w:keepNext/>
      <w:tabs>
        <w:tab w:val="left" w:pos="2160"/>
      </w:tabs>
      <w:outlineLvl w:val="0"/>
    </w:pPr>
    <w:rPr>
      <w:i/>
    </w:rPr>
  </w:style>
  <w:style w:type="paragraph" w:styleId="Heading2">
    <w:name w:val="heading 2"/>
    <w:basedOn w:val="Normal"/>
    <w:next w:val="Normal"/>
    <w:qFormat/>
    <w:pPr>
      <w:keepNext/>
      <w:outlineLvl w:val="1"/>
    </w:pPr>
    <w:rPr>
      <w:rFonts w:ascii="Footlight MT Light" w:hAnsi="Footlight MT Light"/>
      <w:i/>
      <w:sz w:val="28"/>
    </w:rPr>
  </w:style>
  <w:style w:type="paragraph" w:styleId="Heading3">
    <w:name w:val="heading 3"/>
    <w:basedOn w:val="Normal"/>
    <w:next w:val="Normal"/>
    <w:qFormat/>
    <w:pPr>
      <w:keepNext/>
      <w:jc w:val="center"/>
      <w:outlineLvl w:val="2"/>
    </w:pPr>
    <w:rPr>
      <w:rFonts w:ascii="Footlight MT Light" w:hAnsi="Footlight MT Light"/>
      <w:i/>
      <w:sz w:val="32"/>
    </w:r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shd w:val="pct5" w:color="auto" w:fill="auto"/>
      <w:tabs>
        <w:tab w:val="left" w:pos="2160"/>
      </w:tabs>
      <w:jc w:val="center"/>
      <w:outlineLvl w:val="4"/>
    </w:pPr>
    <w:rPr>
      <w:rFonts w:ascii="Footlight MT Light" w:hAnsi="Footlight MT Light"/>
      <w:sz w:val="40"/>
    </w:rPr>
  </w:style>
  <w:style w:type="paragraph" w:styleId="Heading6">
    <w:name w:val="heading 6"/>
    <w:basedOn w:val="Normal"/>
    <w:next w:val="Normal"/>
    <w:qFormat/>
    <w:pPr>
      <w:keepNext/>
      <w:pBdr>
        <w:top w:val="single" w:sz="4" w:space="1" w:color="auto"/>
        <w:bottom w:val="single" w:sz="12" w:space="1" w:color="auto"/>
      </w:pBdr>
      <w:shd w:val="pct12" w:color="auto" w:fill="auto"/>
      <w:tabs>
        <w:tab w:val="left" w:pos="2160"/>
      </w:tabs>
      <w:jc w:val="center"/>
      <w:outlineLvl w:val="5"/>
    </w:pPr>
    <w:rPr>
      <w:b/>
      <w:sz w:val="28"/>
    </w:rPr>
  </w:style>
  <w:style w:type="paragraph" w:styleId="Heading7">
    <w:name w:val="heading 7"/>
    <w:basedOn w:val="Normal"/>
    <w:next w:val="Normal"/>
    <w:qFormat/>
    <w:pPr>
      <w:keepNext/>
      <w:tabs>
        <w:tab w:val="left" w:pos="2160"/>
      </w:tabs>
      <w:jc w:val="center"/>
      <w:outlineLvl w:val="6"/>
    </w:pPr>
    <w:rPr>
      <w:rFonts w:ascii="Footlight MT Light" w:hAnsi="Footlight MT Light"/>
      <w:sz w:val="32"/>
    </w:rPr>
  </w:style>
  <w:style w:type="paragraph" w:styleId="Heading8">
    <w:name w:val="heading 8"/>
    <w:basedOn w:val="Normal"/>
    <w:next w:val="Normal"/>
    <w:qFormat/>
    <w:pPr>
      <w:keepNext/>
      <w:outlineLvl w:val="7"/>
    </w:pPr>
    <w:rPr>
      <w:rFonts w:ascii="Footlight MT Light" w:hAnsi="Footlight MT Light"/>
      <w:sz w:val="28"/>
    </w:rPr>
  </w:style>
  <w:style w:type="paragraph" w:styleId="Heading9">
    <w:name w:val="heading 9"/>
    <w:basedOn w:val="Normal"/>
    <w:next w:val="Normal"/>
    <w:qFormat/>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link w:val="BodyTextChar"/>
    <w:pPr>
      <w:jc w:val="both"/>
    </w:pPr>
    <w:rPr>
      <w:sz w:val="24"/>
    </w:rPr>
  </w:style>
  <w:style w:type="character" w:styleId="FollowedHyperlink">
    <w:name w:val="FollowedHyperlink"/>
    <w:rPr>
      <w:color w:val="800080"/>
      <w:u w:val="single"/>
    </w:rPr>
  </w:style>
  <w:style w:type="paragraph" w:styleId="BodyText2">
    <w:name w:val="Body Text 2"/>
    <w:basedOn w:val="Normal"/>
    <w:rPr>
      <w:color w:val="000000"/>
      <w:sz w:val="22"/>
    </w:rPr>
  </w:style>
  <w:style w:type="paragraph" w:styleId="BodyText3">
    <w:name w:val="Body Text 3"/>
    <w:basedOn w:val="Normal"/>
    <w:pPr>
      <w:tabs>
        <w:tab w:val="left" w:pos="2160"/>
      </w:tabs>
      <w:jc w:val="both"/>
    </w:pPr>
    <w:rPr>
      <w:color w:val="000000"/>
      <w:sz w:val="22"/>
    </w:rPr>
  </w:style>
  <w:style w:type="paragraph" w:styleId="Title">
    <w:name w:val="Title"/>
    <w:basedOn w:val="Normal"/>
    <w:qFormat/>
    <w:pPr>
      <w:pBdr>
        <w:top w:val="single" w:sz="8" w:space="25" w:color="auto"/>
        <w:left w:val="single" w:sz="8" w:space="25" w:color="auto"/>
        <w:bottom w:val="single" w:sz="8" w:space="1" w:color="auto"/>
        <w:right w:val="single" w:sz="8" w:space="25" w:color="auto"/>
      </w:pBdr>
      <w:jc w:val="center"/>
    </w:pPr>
    <w:rPr>
      <w:b/>
      <w:sz w:val="28"/>
    </w:rPr>
  </w:style>
  <w:style w:type="paragraph" w:styleId="NormalWeb">
    <w:name w:val="Normal (Web)"/>
    <w:basedOn w:val="Normal"/>
    <w:uiPriority w:val="99"/>
    <w:pPr>
      <w:spacing w:before="100" w:after="100"/>
    </w:pPr>
    <w:rPr>
      <w:sz w:val="24"/>
    </w:rPr>
  </w:style>
  <w:style w:type="paragraph" w:styleId="Footer">
    <w:name w:val="footer"/>
    <w:basedOn w:val="Normal"/>
    <w:pPr>
      <w:tabs>
        <w:tab w:val="center" w:pos="4320"/>
        <w:tab w:val="right" w:pos="8640"/>
      </w:tabs>
    </w:pPr>
    <w:rPr>
      <w:rFonts w:ascii="Tms Rmn" w:hAnsi="Tms Rmn"/>
    </w:rPr>
  </w:style>
  <w:style w:type="paragraph" w:styleId="Caption">
    <w:name w:val="caption"/>
    <w:basedOn w:val="Normal"/>
    <w:next w:val="Normal"/>
    <w:qFormat/>
    <w:pPr>
      <w:ind w:left="720"/>
      <w:jc w:val="center"/>
    </w:pPr>
    <w:rPr>
      <w:b/>
      <w:sz w:val="24"/>
    </w:rPr>
  </w:style>
  <w:style w:type="paragraph" w:styleId="List">
    <w:name w:val="List"/>
    <w:basedOn w:val="Normal"/>
    <w:pPr>
      <w:ind w:left="360" w:hanging="360"/>
    </w:pPr>
    <w:rPr>
      <w:sz w:val="24"/>
    </w:rPr>
  </w:style>
  <w:style w:type="paragraph" w:styleId="ListBullet">
    <w:name w:val="List Bullet"/>
    <w:basedOn w:val="Normal"/>
    <w:autoRedefine/>
    <w:pPr>
      <w:numPr>
        <w:numId w:val="2"/>
      </w:numPr>
      <w:jc w:val="both"/>
    </w:pPr>
    <w:rPr>
      <w:sz w:val="22"/>
    </w:rPr>
  </w:style>
  <w:style w:type="paragraph" w:styleId="ListBullet2">
    <w:name w:val="List Bullet 2"/>
    <w:basedOn w:val="Normal"/>
    <w:autoRedefine/>
    <w:pPr>
      <w:numPr>
        <w:numId w:val="1"/>
      </w:numPr>
      <w:jc w:val="both"/>
    </w:pPr>
    <w:rPr>
      <w:sz w:val="22"/>
    </w:rPr>
  </w:style>
  <w:style w:type="paragraph" w:styleId="ListContinue">
    <w:name w:val="List Continue"/>
    <w:basedOn w:val="Normal"/>
    <w:pPr>
      <w:spacing w:after="120"/>
      <w:ind w:left="360"/>
    </w:pPr>
    <w:rPr>
      <w:sz w:val="24"/>
    </w:rPr>
  </w:style>
  <w:style w:type="paragraph" w:styleId="BodyTextIndent">
    <w:name w:val="Body Text Indent"/>
    <w:basedOn w:val="Normal"/>
    <w:pPr>
      <w:ind w:left="360"/>
      <w:jc w:val="both"/>
    </w:pPr>
    <w:rPr>
      <w:sz w:val="24"/>
    </w:rPr>
  </w:style>
  <w:style w:type="paragraph" w:styleId="BlockText">
    <w:name w:val="Block Text"/>
    <w:basedOn w:val="Normal"/>
    <w:pPr>
      <w:ind w:left="720" w:right="720"/>
      <w:jc w:val="both"/>
    </w:pPr>
  </w:style>
  <w:style w:type="paragraph" w:styleId="Header">
    <w:name w:val="header"/>
    <w:basedOn w:val="Normal"/>
    <w:link w:val="HeaderChar"/>
    <w:uiPriority w:val="99"/>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alloonText">
    <w:name w:val="Balloon Text"/>
    <w:basedOn w:val="Normal"/>
    <w:semiHidden/>
    <w:rsid w:val="00262E0D"/>
    <w:rPr>
      <w:rFonts w:ascii="Tahoma" w:hAnsi="Tahoma" w:cs="Tahoma"/>
      <w:sz w:val="16"/>
      <w:szCs w:val="16"/>
    </w:rPr>
  </w:style>
  <w:style w:type="paragraph" w:styleId="CommentSubject">
    <w:name w:val="annotation subject"/>
    <w:basedOn w:val="CommentText"/>
    <w:next w:val="CommentText"/>
    <w:semiHidden/>
    <w:rsid w:val="00D33629"/>
    <w:rPr>
      <w:b/>
      <w:bCs/>
    </w:rPr>
  </w:style>
  <w:style w:type="paragraph" w:styleId="NoSpacing">
    <w:name w:val="No Spacing"/>
    <w:uiPriority w:val="1"/>
    <w:qFormat/>
    <w:rsid w:val="009B6B9F"/>
    <w:rPr>
      <w:rFonts w:ascii="Calibri" w:eastAsia="Calibri" w:hAnsi="Calibri"/>
      <w:sz w:val="22"/>
      <w:szCs w:val="22"/>
    </w:rPr>
  </w:style>
  <w:style w:type="paragraph" w:customStyle="1" w:styleId="Default">
    <w:name w:val="Default"/>
    <w:rsid w:val="008E2D36"/>
    <w:pPr>
      <w:widowControl w:val="0"/>
      <w:autoSpaceDE w:val="0"/>
      <w:autoSpaceDN w:val="0"/>
      <w:adjustRightInd w:val="0"/>
    </w:pPr>
    <w:rPr>
      <w:rFonts w:ascii="Arial" w:hAnsi="Arial" w:cs="Arial"/>
      <w:color w:val="000000"/>
      <w:sz w:val="24"/>
      <w:szCs w:val="24"/>
    </w:rPr>
  </w:style>
  <w:style w:type="table" w:styleId="TableGrid">
    <w:name w:val="Table Grid"/>
    <w:basedOn w:val="TableNormal"/>
    <w:rsid w:val="00A20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E81F83"/>
    <w:rPr>
      <w:sz w:val="24"/>
    </w:rPr>
  </w:style>
  <w:style w:type="paragraph" w:styleId="HTMLPreformatted">
    <w:name w:val="HTML Preformatted"/>
    <w:basedOn w:val="Normal"/>
    <w:link w:val="HTMLPreformattedChar"/>
    <w:rsid w:val="0075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536DE"/>
    <w:rPr>
      <w:rFonts w:ascii="Courier New" w:hAnsi="Courier New" w:cs="Courier New"/>
    </w:rPr>
  </w:style>
  <w:style w:type="character" w:customStyle="1" w:styleId="HeaderChar">
    <w:name w:val="Header Char"/>
    <w:basedOn w:val="DefaultParagraphFont"/>
    <w:link w:val="Header"/>
    <w:uiPriority w:val="99"/>
    <w:rsid w:val="00163120"/>
  </w:style>
  <w:style w:type="paragraph" w:styleId="ListParagraph">
    <w:name w:val="List Paragraph"/>
    <w:basedOn w:val="Normal"/>
    <w:uiPriority w:val="34"/>
    <w:qFormat/>
    <w:rsid w:val="00163120"/>
    <w:pPr>
      <w:ind w:left="720"/>
      <w:contextualSpacing/>
      <w:jc w:val="both"/>
    </w:pPr>
    <w:rPr>
      <w:rFonts w:ascii="Arial Narrow" w:eastAsia="Calibri" w:hAnsi="Arial Narrow"/>
      <w:sz w:val="24"/>
    </w:rPr>
  </w:style>
  <w:style w:type="paragraph" w:customStyle="1" w:styleId="Name">
    <w:name w:val="Name"/>
    <w:basedOn w:val="Normal"/>
    <w:next w:val="Normal"/>
    <w:rsid w:val="001D6B86"/>
    <w:pPr>
      <w:spacing w:after="440" w:line="240" w:lineRule="atLeast"/>
      <w:jc w:val="center"/>
    </w:pPr>
    <w:rPr>
      <w:rFonts w:ascii="Garamond" w:hAnsi="Garamond"/>
      <w:caps/>
      <w:spacing w:val="80"/>
      <w:sz w:val="44"/>
    </w:rPr>
  </w:style>
  <w:style w:type="paragraph" w:customStyle="1" w:styleId="Achievement">
    <w:name w:val="Achievement"/>
    <w:basedOn w:val="BodyText"/>
    <w:rsid w:val="001D6B86"/>
    <w:pPr>
      <w:tabs>
        <w:tab w:val="num" w:pos="504"/>
      </w:tabs>
      <w:spacing w:after="60" w:line="240" w:lineRule="atLeast"/>
      <w:ind w:left="504" w:hanging="432"/>
    </w:pPr>
    <w:rPr>
      <w:rFonts w:ascii="Garamond" w:hAnsi="Garamond"/>
      <w:sz w:val="22"/>
    </w:rPr>
  </w:style>
  <w:style w:type="paragraph" w:customStyle="1" w:styleId="CompanyNameOne">
    <w:name w:val="Company Name One"/>
    <w:basedOn w:val="Normal"/>
    <w:next w:val="Normal"/>
    <w:rsid w:val="001D6B86"/>
    <w:pPr>
      <w:tabs>
        <w:tab w:val="left" w:pos="1440"/>
        <w:tab w:val="right" w:pos="6480"/>
      </w:tabs>
      <w:spacing w:before="60" w:line="220" w:lineRule="atLeast"/>
    </w:pPr>
    <w:rPr>
      <w:rFonts w:ascii="Garamond" w:hAnsi="Garamond"/>
      <w:sz w:val="22"/>
    </w:rPr>
  </w:style>
  <w:style w:type="paragraph" w:customStyle="1" w:styleId="PersonalInfo">
    <w:name w:val="Personal Info"/>
    <w:basedOn w:val="Achievement"/>
    <w:next w:val="Achievement"/>
    <w:rsid w:val="001D6B86"/>
    <w:pPr>
      <w:numPr>
        <w:numId w:val="24"/>
      </w:numPr>
      <w:spacing w:before="220"/>
      <w:ind w:left="245" w:hanging="245"/>
    </w:pPr>
  </w:style>
  <w:style w:type="character" w:styleId="Emphasis">
    <w:name w:val="Emphasis"/>
    <w:uiPriority w:val="20"/>
    <w:qFormat/>
    <w:rsid w:val="00B5136A"/>
    <w:rPr>
      <w:rFonts w:ascii="Calibri" w:hAnsi="Calibri"/>
      <w:b/>
      <w:i/>
      <w:iCs/>
    </w:rPr>
  </w:style>
  <w:style w:type="character" w:customStyle="1" w:styleId="CommentTextChar">
    <w:name w:val="Comment Text Char"/>
    <w:basedOn w:val="DefaultParagraphFont"/>
    <w:link w:val="CommentText"/>
    <w:semiHidden/>
    <w:rsid w:val="00922E54"/>
  </w:style>
  <w:style w:type="character" w:customStyle="1" w:styleId="apple-tab-span">
    <w:name w:val="apple-tab-span"/>
    <w:basedOn w:val="DefaultParagraphFont"/>
    <w:rsid w:val="00446EB2"/>
  </w:style>
  <w:style w:type="paragraph" w:styleId="Revision">
    <w:name w:val="Revision"/>
    <w:hidden/>
    <w:uiPriority w:val="99"/>
    <w:semiHidden/>
    <w:rsid w:val="00CA3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27252">
      <w:bodyDiv w:val="1"/>
      <w:marLeft w:val="0"/>
      <w:marRight w:val="0"/>
      <w:marTop w:val="0"/>
      <w:marBottom w:val="0"/>
      <w:divBdr>
        <w:top w:val="none" w:sz="0" w:space="0" w:color="auto"/>
        <w:left w:val="none" w:sz="0" w:space="0" w:color="auto"/>
        <w:bottom w:val="none" w:sz="0" w:space="0" w:color="auto"/>
        <w:right w:val="none" w:sz="0" w:space="0" w:color="auto"/>
      </w:divBdr>
    </w:div>
    <w:div w:id="541596826">
      <w:bodyDiv w:val="1"/>
      <w:marLeft w:val="0"/>
      <w:marRight w:val="0"/>
      <w:marTop w:val="0"/>
      <w:marBottom w:val="0"/>
      <w:divBdr>
        <w:top w:val="none" w:sz="0" w:space="0" w:color="auto"/>
        <w:left w:val="none" w:sz="0" w:space="0" w:color="auto"/>
        <w:bottom w:val="none" w:sz="0" w:space="0" w:color="auto"/>
        <w:right w:val="none" w:sz="0" w:space="0" w:color="auto"/>
      </w:divBdr>
    </w:div>
    <w:div w:id="866526394">
      <w:bodyDiv w:val="1"/>
      <w:marLeft w:val="0"/>
      <w:marRight w:val="0"/>
      <w:marTop w:val="0"/>
      <w:marBottom w:val="0"/>
      <w:divBdr>
        <w:top w:val="none" w:sz="0" w:space="0" w:color="auto"/>
        <w:left w:val="none" w:sz="0" w:space="0" w:color="auto"/>
        <w:bottom w:val="none" w:sz="0" w:space="0" w:color="auto"/>
        <w:right w:val="none" w:sz="0" w:space="0" w:color="auto"/>
      </w:divBdr>
    </w:div>
    <w:div w:id="1103451294">
      <w:bodyDiv w:val="1"/>
      <w:marLeft w:val="0"/>
      <w:marRight w:val="0"/>
      <w:marTop w:val="0"/>
      <w:marBottom w:val="0"/>
      <w:divBdr>
        <w:top w:val="none" w:sz="0" w:space="0" w:color="auto"/>
        <w:left w:val="none" w:sz="0" w:space="0" w:color="auto"/>
        <w:bottom w:val="none" w:sz="0" w:space="0" w:color="auto"/>
        <w:right w:val="none" w:sz="0" w:space="0" w:color="auto"/>
      </w:divBdr>
    </w:div>
    <w:div w:id="1126043142">
      <w:bodyDiv w:val="1"/>
      <w:marLeft w:val="0"/>
      <w:marRight w:val="0"/>
      <w:marTop w:val="0"/>
      <w:marBottom w:val="0"/>
      <w:divBdr>
        <w:top w:val="none" w:sz="0" w:space="0" w:color="auto"/>
        <w:left w:val="none" w:sz="0" w:space="0" w:color="auto"/>
        <w:bottom w:val="none" w:sz="0" w:space="0" w:color="auto"/>
        <w:right w:val="none" w:sz="0" w:space="0" w:color="auto"/>
      </w:divBdr>
    </w:div>
    <w:div w:id="1322003321">
      <w:bodyDiv w:val="1"/>
      <w:marLeft w:val="0"/>
      <w:marRight w:val="0"/>
      <w:marTop w:val="0"/>
      <w:marBottom w:val="0"/>
      <w:divBdr>
        <w:top w:val="none" w:sz="0" w:space="0" w:color="auto"/>
        <w:left w:val="none" w:sz="0" w:space="0" w:color="auto"/>
        <w:bottom w:val="none" w:sz="0" w:space="0" w:color="auto"/>
        <w:right w:val="none" w:sz="0" w:space="0" w:color="auto"/>
      </w:divBdr>
    </w:div>
    <w:div w:id="18823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mpaq_Owner\Local%20Settings\Temporary%20Internet%20Files\OLK4\Master%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Master Resume Template.dot</Template>
  <TotalTime>428</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Executive Level Resume Template</vt:lpstr>
    </vt:vector>
  </TitlesOfParts>
  <Company>The Barrett Group, Inc.</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Satish Agrawal</dc:title>
  <dc:subject/>
  <dc:creator>sagrawal@werner.com</dc:creator>
  <cp:keywords/>
  <cp:lastModifiedBy>Satish Agrawal</cp:lastModifiedBy>
  <cp:revision>65</cp:revision>
  <cp:lastPrinted>2021-07-01T00:11:00Z</cp:lastPrinted>
  <dcterms:created xsi:type="dcterms:W3CDTF">2021-02-27T17:36:00Z</dcterms:created>
  <dcterms:modified xsi:type="dcterms:W3CDTF">2021-08-04T01:03:00Z</dcterms:modified>
</cp:coreProperties>
</file>